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83FF3" w14:textId="77777777" w:rsidR="00054A8A" w:rsidRDefault="00000000">
      <w:pPr>
        <w:jc w:val="center"/>
        <w:rPr>
          <w:b/>
          <w:sz w:val="28"/>
          <w:szCs w:val="28"/>
          <w:lang w:eastAsia="uk-UA"/>
        </w:rPr>
      </w:pPr>
      <w:r>
        <w:rPr>
          <w:rFonts w:ascii="Times New Roman" w:eastAsia="Times New Roman" w:hAnsi="Times New Roman" w:cs="Times New Roman"/>
          <w:b/>
          <w:noProof/>
          <w:sz w:val="28"/>
          <w:szCs w:val="22"/>
          <w:lang w:eastAsia="ru-RU"/>
        </w:rPr>
        <w:drawing>
          <wp:inline distT="0" distB="0" distL="0" distR="0" wp14:anchorId="5E5EE8DA" wp14:editId="7A17CC6F">
            <wp:extent cx="676275" cy="8763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676275" cy="876300"/>
                    </a:xfrm>
                    <a:prstGeom prst="rect">
                      <a:avLst/>
                    </a:prstGeom>
                    <a:noFill/>
                    <a:ln>
                      <a:noFill/>
                    </a:ln>
                  </pic:spPr>
                </pic:pic>
              </a:graphicData>
            </a:graphic>
          </wp:inline>
        </w:drawing>
      </w:r>
    </w:p>
    <w:p w14:paraId="4F1A12E3" w14:textId="77777777" w:rsidR="00054A8A" w:rsidRDefault="00000000">
      <w:pPr>
        <w:rPr>
          <w:rFonts w:ascii="Times New Roman" w:eastAsia="Times New Roman" w:hAnsi="Times New Roman" w:cs="Times New Roman"/>
          <w:b/>
          <w:sz w:val="28"/>
          <w:szCs w:val="22"/>
          <w:lang w:eastAsia="ar-SA"/>
        </w:rPr>
      </w:pPr>
      <w:r>
        <w:rPr>
          <w:b/>
          <w:sz w:val="28"/>
          <w:szCs w:val="28"/>
          <w:lang w:eastAsia="uk-UA"/>
        </w:rPr>
        <w:t xml:space="preserve">                                  </w:t>
      </w:r>
      <w:r>
        <w:rPr>
          <w:rFonts w:ascii="Times New Roman" w:hAnsi="Times New Roman" w:cs="Times New Roman"/>
          <w:b/>
          <w:bCs/>
          <w:sz w:val="27"/>
          <w:szCs w:val="27"/>
        </w:rPr>
        <w:t>РОССИЙСКАЯ ФЕДЕРАЦИЯ</w:t>
      </w:r>
    </w:p>
    <w:p w14:paraId="36535E7D" w14:textId="77777777" w:rsidR="00054A8A" w:rsidRDefault="00000000">
      <w:pPr>
        <w:pStyle w:val="aa"/>
        <w:spacing w:before="0" w:beforeAutospacing="0" w:after="0"/>
        <w:jc w:val="center"/>
        <w:rPr>
          <w:b/>
        </w:rPr>
      </w:pPr>
      <w:r>
        <w:rPr>
          <w:b/>
          <w:bCs/>
          <w:sz w:val="27"/>
          <w:szCs w:val="27"/>
        </w:rPr>
        <w:t>РОСТОВСКАЯ ОБЛАСТЬ</w:t>
      </w:r>
    </w:p>
    <w:p w14:paraId="375CBAF3" w14:textId="77777777" w:rsidR="00054A8A" w:rsidRDefault="00000000">
      <w:pPr>
        <w:pStyle w:val="aa"/>
        <w:spacing w:before="0" w:beforeAutospacing="0" w:after="0"/>
        <w:jc w:val="center"/>
        <w:rPr>
          <w:b/>
        </w:rPr>
      </w:pPr>
      <w:r>
        <w:rPr>
          <w:b/>
          <w:bCs/>
          <w:sz w:val="27"/>
          <w:szCs w:val="27"/>
        </w:rPr>
        <w:t>ТАРАСОВСКОГО РАЙОНА</w:t>
      </w:r>
    </w:p>
    <w:p w14:paraId="7B7CD870" w14:textId="77777777" w:rsidR="00054A8A" w:rsidRDefault="00000000">
      <w:pPr>
        <w:pStyle w:val="aa"/>
        <w:spacing w:before="0" w:beforeAutospacing="0" w:after="0"/>
        <w:jc w:val="center"/>
        <w:rPr>
          <w:b/>
        </w:rPr>
      </w:pPr>
      <w:r>
        <w:rPr>
          <w:b/>
          <w:bCs/>
          <w:sz w:val="27"/>
          <w:szCs w:val="27"/>
        </w:rPr>
        <w:t>МУНИЦИПАЛЬНОЕ ОБРАЗОВАНИЕ</w:t>
      </w:r>
    </w:p>
    <w:p w14:paraId="7F882A8F" w14:textId="77777777" w:rsidR="00054A8A" w:rsidRDefault="00000000">
      <w:pPr>
        <w:pStyle w:val="aa"/>
        <w:spacing w:before="0" w:beforeAutospacing="0" w:after="0"/>
        <w:jc w:val="center"/>
        <w:rPr>
          <w:b/>
        </w:rPr>
      </w:pPr>
      <w:r>
        <w:rPr>
          <w:b/>
          <w:bCs/>
          <w:sz w:val="27"/>
          <w:szCs w:val="27"/>
        </w:rPr>
        <w:t>«ДЯЧКИНСКОЕ СЕЛЬСКОЕ ПОСЕЛЕНИЕ»</w:t>
      </w:r>
    </w:p>
    <w:p w14:paraId="25D5A31E" w14:textId="77777777" w:rsidR="00054A8A" w:rsidRDefault="00000000">
      <w:pPr>
        <w:pStyle w:val="aa"/>
        <w:spacing w:before="0" w:beforeAutospacing="0" w:after="0"/>
        <w:jc w:val="center"/>
        <w:rPr>
          <w:b/>
        </w:rPr>
      </w:pPr>
      <w:r>
        <w:rPr>
          <w:b/>
          <w:bCs/>
          <w:sz w:val="27"/>
          <w:szCs w:val="27"/>
        </w:rPr>
        <w:t>СОБРАНИЕ ДЕПУТАТОВ ДЯЧКИНСКОГО СЕЛЬСКОГО ПОСЕЛЕНИЯ</w:t>
      </w:r>
    </w:p>
    <w:p w14:paraId="0FDF706C" w14:textId="77777777" w:rsidR="00054A8A" w:rsidRDefault="00054A8A">
      <w:pPr>
        <w:widowControl/>
        <w:tabs>
          <w:tab w:val="left" w:pos="432"/>
          <w:tab w:val="center" w:pos="4677"/>
          <w:tab w:val="right" w:pos="9355"/>
        </w:tabs>
        <w:suppressAutoHyphens w:val="0"/>
        <w:ind w:left="432" w:hanging="432"/>
        <w:jc w:val="center"/>
        <w:rPr>
          <w:rFonts w:ascii="Times New Roman" w:eastAsia="Times New Roman" w:hAnsi="Times New Roman" w:cs="Times New Roman"/>
          <w:b/>
          <w:color w:val="auto"/>
          <w:sz w:val="28"/>
          <w:szCs w:val="28"/>
          <w:lang w:eastAsia="ru-RU"/>
        </w:rPr>
      </w:pPr>
    </w:p>
    <w:p w14:paraId="09E88D65" w14:textId="77777777" w:rsidR="00054A8A" w:rsidRDefault="00000000">
      <w:pPr>
        <w:widowControl/>
        <w:tabs>
          <w:tab w:val="left" w:pos="432"/>
          <w:tab w:val="center" w:pos="4677"/>
          <w:tab w:val="right" w:pos="9355"/>
        </w:tabs>
        <w:suppressAutoHyphens w:val="0"/>
        <w:ind w:left="432" w:hanging="432"/>
        <w:jc w:val="center"/>
        <w:rPr>
          <w:rFonts w:ascii="Times New Roman" w:eastAsia="Times New Roman" w:hAnsi="Times New Roman" w:cs="Times New Roman"/>
          <w:color w:val="auto"/>
          <w:sz w:val="28"/>
          <w:szCs w:val="28"/>
          <w:lang w:eastAsia="ru-RU"/>
        </w:rPr>
      </w:pPr>
      <w:r>
        <w:rPr>
          <w:rFonts w:ascii="Times New Roman" w:eastAsia="Times New Roman" w:hAnsi="Times New Roman" w:cs="Times New Roman"/>
          <w:b/>
          <w:color w:val="auto"/>
          <w:sz w:val="28"/>
          <w:szCs w:val="28"/>
          <w:lang w:eastAsia="ru-RU"/>
        </w:rPr>
        <w:t>РЕШЕНИЕ</w:t>
      </w:r>
    </w:p>
    <w:p w14:paraId="39850AF9" w14:textId="0F77EDEA" w:rsidR="00054A8A" w:rsidRDefault="00835A7D" w:rsidP="00835A7D">
      <w:pPr>
        <w:pStyle w:val="aa"/>
        <w:spacing w:after="0"/>
        <w:jc w:val="center"/>
        <w:rPr>
          <w:sz w:val="28"/>
          <w:szCs w:val="28"/>
          <w:shd w:val="clear" w:color="auto" w:fill="FFFF00"/>
        </w:rPr>
      </w:pPr>
      <w:r>
        <w:rPr>
          <w:bCs/>
          <w:kern w:val="32"/>
          <w:sz w:val="28"/>
          <w:szCs w:val="28"/>
        </w:rPr>
        <w:t xml:space="preserve">04.03.2026 </w:t>
      </w:r>
      <w:r w:rsidR="00BB14B6">
        <w:rPr>
          <w:bCs/>
          <w:kern w:val="32"/>
          <w:sz w:val="28"/>
          <w:szCs w:val="28"/>
        </w:rPr>
        <w:t xml:space="preserve">года                           </w:t>
      </w:r>
      <w:r w:rsidR="00BB14B6">
        <w:rPr>
          <w:sz w:val="27"/>
          <w:szCs w:val="27"/>
        </w:rPr>
        <w:t xml:space="preserve">сл. </w:t>
      </w:r>
      <w:proofErr w:type="spellStart"/>
      <w:r w:rsidR="00BB14B6">
        <w:rPr>
          <w:sz w:val="27"/>
          <w:szCs w:val="27"/>
        </w:rPr>
        <w:t>Дячкино</w:t>
      </w:r>
      <w:proofErr w:type="spellEnd"/>
      <w:r w:rsidR="00BB14B6">
        <w:rPr>
          <w:bCs/>
          <w:kern w:val="32"/>
          <w:sz w:val="28"/>
          <w:szCs w:val="28"/>
        </w:rPr>
        <w:t xml:space="preserve">                                   № </w:t>
      </w:r>
      <w:r>
        <w:rPr>
          <w:bCs/>
          <w:kern w:val="32"/>
          <w:sz w:val="28"/>
          <w:szCs w:val="28"/>
        </w:rPr>
        <w:t>155</w:t>
      </w:r>
    </w:p>
    <w:p w14:paraId="4002BD89" w14:textId="77777777" w:rsidR="00054A8A" w:rsidRDefault="00054A8A">
      <w:pPr>
        <w:widowControl/>
        <w:rPr>
          <w:rFonts w:ascii="Times New Roman" w:eastAsia="Times New Roman" w:hAnsi="Times New Roman" w:cs="Times New Roman"/>
          <w:color w:val="auto"/>
          <w:sz w:val="28"/>
          <w:szCs w:val="28"/>
          <w:shd w:val="clear" w:color="auto" w:fill="FFFF00"/>
          <w:lang w:eastAsia="ru-RU"/>
        </w:rPr>
      </w:pPr>
    </w:p>
    <w:p w14:paraId="442E0AC2" w14:textId="6D03353F" w:rsidR="00054A8A" w:rsidRDefault="00000000">
      <w:pPr>
        <w:spacing w:line="238" w:lineRule="atLeast"/>
        <w:jc w:val="center"/>
        <w:rPr>
          <w:rFonts w:ascii="Times New Roman" w:eastAsia="Lucida Sans Unicode" w:hAnsi="Times New Roman" w:cs="Times New Roman"/>
          <w:b/>
          <w:kern w:val="2"/>
          <w:sz w:val="28"/>
          <w:szCs w:val="28"/>
          <w:lang w:eastAsia="en-US" w:bidi="en-US"/>
        </w:rPr>
      </w:pPr>
      <w:r>
        <w:rPr>
          <w:rFonts w:ascii="Times New Roman" w:eastAsia="Lucida Sans Unicode" w:hAnsi="Times New Roman" w:cs="Times New Roman"/>
          <w:b/>
          <w:kern w:val="2"/>
          <w:sz w:val="28"/>
          <w:szCs w:val="28"/>
          <w:lang w:eastAsia="en-US" w:bidi="en-US"/>
        </w:rPr>
        <w:t>Об утверждении Положения о муниципальном контроле в сфере благоустройства в муниципальном образовании «</w:t>
      </w:r>
      <w:proofErr w:type="spellStart"/>
      <w:r>
        <w:rPr>
          <w:rFonts w:ascii="Times New Roman" w:eastAsia="Lucida Sans Unicode" w:hAnsi="Times New Roman" w:cs="Times New Roman"/>
          <w:b/>
          <w:kern w:val="2"/>
          <w:sz w:val="28"/>
          <w:szCs w:val="28"/>
          <w:lang w:eastAsia="en-US" w:bidi="en-US"/>
        </w:rPr>
        <w:t>Дячкинское</w:t>
      </w:r>
      <w:proofErr w:type="spellEnd"/>
      <w:r>
        <w:rPr>
          <w:rFonts w:ascii="Times New Roman" w:eastAsia="Lucida Sans Unicode" w:hAnsi="Times New Roman" w:cs="Times New Roman"/>
          <w:b/>
          <w:kern w:val="2"/>
          <w:sz w:val="28"/>
          <w:szCs w:val="28"/>
          <w:lang w:eastAsia="en-US" w:bidi="en-US"/>
        </w:rPr>
        <w:t xml:space="preserve"> сельское поселение» Тарасовского района Ростовской области</w:t>
      </w:r>
    </w:p>
    <w:p w14:paraId="355F9416" w14:textId="77777777" w:rsidR="00054A8A" w:rsidRDefault="00054A8A">
      <w:pPr>
        <w:suppressAutoHyphens w:val="0"/>
        <w:ind w:firstLine="720"/>
        <w:jc w:val="both"/>
        <w:rPr>
          <w:rFonts w:ascii="Times New Roman" w:eastAsia="Times New Roman" w:hAnsi="Times New Roman" w:cs="Times New Roman"/>
          <w:sz w:val="28"/>
          <w:szCs w:val="28"/>
          <w:lang w:eastAsia="ru-RU"/>
        </w:rPr>
      </w:pPr>
    </w:p>
    <w:p w14:paraId="2EC0E124" w14:textId="77777777" w:rsidR="00054A8A" w:rsidRDefault="00000000">
      <w:pPr>
        <w:suppressAutoHyphens w:val="0"/>
        <w:spacing w:line="240" w:lineRule="atLeast"/>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соответствии с Федеральными законами от 06.10.2003 № 131-ФЗ «Об общих принципах организации местного самоуправления в Российской Федерации», от 28 декабря 2024 г. №540-ФЗ «О внесении изменений в Федеральный закон «О государственном контроле (надзоре) и муниципальном контроле в Российской Федерации», руководствуясь Уставом Дячкинского сельского поселения, Собрание депутатов Дячкинского сельского поселения </w:t>
      </w:r>
    </w:p>
    <w:p w14:paraId="3889F10E" w14:textId="77777777" w:rsidR="00054A8A" w:rsidRDefault="00054A8A">
      <w:pPr>
        <w:suppressAutoHyphens w:val="0"/>
        <w:spacing w:line="240" w:lineRule="atLeast"/>
        <w:ind w:firstLine="720"/>
        <w:jc w:val="both"/>
        <w:rPr>
          <w:rFonts w:ascii="Times New Roman" w:eastAsia="Times New Roman" w:hAnsi="Times New Roman" w:cs="Times New Roman"/>
          <w:sz w:val="28"/>
          <w:szCs w:val="28"/>
          <w:lang w:eastAsia="ru-RU"/>
        </w:rPr>
      </w:pPr>
    </w:p>
    <w:p w14:paraId="1EF16ACC" w14:textId="77777777" w:rsidR="00054A8A" w:rsidRDefault="00000000">
      <w:pPr>
        <w:suppressAutoHyphens w:val="0"/>
        <w:spacing w:line="240" w:lineRule="atLeast"/>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sz w:val="28"/>
          <w:szCs w:val="28"/>
          <w:lang w:eastAsia="ru-RU"/>
        </w:rPr>
        <w:t>РЕШИЛО:</w:t>
      </w:r>
    </w:p>
    <w:p w14:paraId="2E9ADD3E" w14:textId="77777777" w:rsidR="00054A8A" w:rsidRDefault="00054A8A">
      <w:pPr>
        <w:suppressAutoHyphens w:val="0"/>
        <w:spacing w:line="240" w:lineRule="atLeast"/>
        <w:ind w:firstLine="720"/>
        <w:jc w:val="both"/>
        <w:rPr>
          <w:rFonts w:ascii="Times New Roman" w:eastAsia="Lucida Sans Unicode" w:hAnsi="Times New Roman" w:cs="Times New Roman"/>
          <w:kern w:val="2"/>
          <w:sz w:val="28"/>
          <w:szCs w:val="28"/>
          <w:lang w:eastAsia="en-US" w:bidi="en-US"/>
        </w:rPr>
      </w:pPr>
    </w:p>
    <w:p w14:paraId="062651CB" w14:textId="77777777" w:rsidR="00054A8A" w:rsidRDefault="00000000">
      <w:pPr>
        <w:spacing w:line="240" w:lineRule="atLeast"/>
        <w:jc w:val="both"/>
        <w:rPr>
          <w:rFonts w:ascii="Times New Roman" w:eastAsia="Lucida Sans Unicode" w:hAnsi="Times New Roman" w:cs="Times New Roman"/>
          <w:kern w:val="2"/>
          <w:sz w:val="28"/>
          <w:szCs w:val="28"/>
          <w:lang w:eastAsia="en-US" w:bidi="en-US"/>
        </w:rPr>
      </w:pPr>
      <w:r>
        <w:rPr>
          <w:rFonts w:ascii="Times New Roman" w:eastAsia="Lucida Sans Unicode" w:hAnsi="Times New Roman" w:cs="Times New Roman"/>
          <w:kern w:val="2"/>
          <w:sz w:val="28"/>
          <w:szCs w:val="28"/>
          <w:lang w:eastAsia="en-US" w:bidi="en-US"/>
        </w:rPr>
        <w:t xml:space="preserve">           1. Утвердить прилагаемое Положение о муниципальном контроле в сфере благоустройства в муниципальном образовании «</w:t>
      </w:r>
      <w:proofErr w:type="spellStart"/>
      <w:r>
        <w:rPr>
          <w:rFonts w:ascii="Times New Roman" w:eastAsia="Lucida Sans Unicode" w:hAnsi="Times New Roman" w:cs="Times New Roman"/>
          <w:kern w:val="2"/>
          <w:sz w:val="28"/>
          <w:szCs w:val="28"/>
          <w:lang w:eastAsia="en-US" w:bidi="en-US"/>
        </w:rPr>
        <w:t>Дячкинское</w:t>
      </w:r>
      <w:proofErr w:type="spellEnd"/>
      <w:r>
        <w:rPr>
          <w:rFonts w:ascii="Times New Roman" w:eastAsia="Lucida Sans Unicode" w:hAnsi="Times New Roman" w:cs="Times New Roman"/>
          <w:kern w:val="2"/>
          <w:sz w:val="28"/>
          <w:szCs w:val="28"/>
          <w:lang w:eastAsia="en-US" w:bidi="en-US"/>
        </w:rPr>
        <w:t xml:space="preserve"> сельское поселение» Тарасовского района Ростовской области».</w:t>
      </w:r>
    </w:p>
    <w:p w14:paraId="071C8A0D" w14:textId="55CAB211" w:rsidR="00054A8A" w:rsidRDefault="00000000">
      <w:pPr>
        <w:ind w:firstLine="709"/>
        <w:jc w:val="both"/>
        <w:rPr>
          <w:rFonts w:ascii="Times New Roman" w:eastAsia="Lucida Sans Unicode" w:hAnsi="Times New Roman" w:cs="Times New Roman"/>
          <w:kern w:val="2"/>
          <w:sz w:val="28"/>
          <w:szCs w:val="28"/>
          <w:lang w:eastAsia="en-US" w:bidi="en-US"/>
        </w:rPr>
      </w:pPr>
      <w:r>
        <w:rPr>
          <w:rFonts w:ascii="Times New Roman" w:eastAsia="Lucida Sans Unicode" w:hAnsi="Times New Roman" w:cs="Times New Roman"/>
          <w:kern w:val="2"/>
          <w:sz w:val="28"/>
          <w:szCs w:val="28"/>
          <w:lang w:eastAsia="en-US" w:bidi="en-US"/>
        </w:rPr>
        <w:t>2. Признать утратившим силу решение Собрания депутатов Дячкинского сельского поселения Тарасовского района Ростовской области от 2</w:t>
      </w:r>
      <w:r w:rsidR="00BB14B6">
        <w:rPr>
          <w:rFonts w:ascii="Times New Roman" w:eastAsia="Lucida Sans Unicode" w:hAnsi="Times New Roman" w:cs="Times New Roman"/>
          <w:kern w:val="2"/>
          <w:sz w:val="28"/>
          <w:szCs w:val="28"/>
          <w:lang w:eastAsia="en-US" w:bidi="en-US"/>
        </w:rPr>
        <w:t>6</w:t>
      </w:r>
      <w:r>
        <w:rPr>
          <w:rFonts w:ascii="Times New Roman" w:eastAsia="Lucida Sans Unicode" w:hAnsi="Times New Roman" w:cs="Times New Roman"/>
          <w:kern w:val="2"/>
          <w:sz w:val="28"/>
          <w:szCs w:val="28"/>
          <w:lang w:eastAsia="en-US" w:bidi="en-US"/>
        </w:rPr>
        <w:t>.</w:t>
      </w:r>
      <w:r w:rsidR="00BB14B6">
        <w:rPr>
          <w:rFonts w:ascii="Times New Roman" w:eastAsia="Lucida Sans Unicode" w:hAnsi="Times New Roman" w:cs="Times New Roman"/>
          <w:kern w:val="2"/>
          <w:sz w:val="28"/>
          <w:szCs w:val="28"/>
          <w:lang w:eastAsia="en-US" w:bidi="en-US"/>
        </w:rPr>
        <w:t>03</w:t>
      </w:r>
      <w:r>
        <w:rPr>
          <w:rFonts w:ascii="Times New Roman" w:eastAsia="Lucida Sans Unicode" w:hAnsi="Times New Roman" w:cs="Times New Roman"/>
          <w:kern w:val="2"/>
          <w:sz w:val="28"/>
          <w:szCs w:val="28"/>
          <w:lang w:eastAsia="en-US" w:bidi="en-US"/>
        </w:rPr>
        <w:t>.202</w:t>
      </w:r>
      <w:r w:rsidR="00BB14B6">
        <w:rPr>
          <w:rFonts w:ascii="Times New Roman" w:eastAsia="Lucida Sans Unicode" w:hAnsi="Times New Roman" w:cs="Times New Roman"/>
          <w:kern w:val="2"/>
          <w:sz w:val="28"/>
          <w:szCs w:val="28"/>
          <w:lang w:eastAsia="en-US" w:bidi="en-US"/>
        </w:rPr>
        <w:t>5</w:t>
      </w:r>
      <w:r>
        <w:rPr>
          <w:rFonts w:ascii="Times New Roman" w:eastAsia="Lucida Sans Unicode" w:hAnsi="Times New Roman" w:cs="Times New Roman"/>
          <w:kern w:val="2"/>
          <w:sz w:val="28"/>
          <w:szCs w:val="28"/>
          <w:lang w:eastAsia="en-US" w:bidi="en-US"/>
        </w:rPr>
        <w:t xml:space="preserve"> года №</w:t>
      </w:r>
      <w:r w:rsidR="00BB14B6">
        <w:rPr>
          <w:rFonts w:ascii="Times New Roman" w:eastAsia="Lucida Sans Unicode" w:hAnsi="Times New Roman" w:cs="Times New Roman"/>
          <w:kern w:val="2"/>
          <w:sz w:val="28"/>
          <w:szCs w:val="28"/>
          <w:lang w:eastAsia="en-US" w:bidi="en-US"/>
        </w:rPr>
        <w:t xml:space="preserve"> </w:t>
      </w:r>
      <w:r>
        <w:rPr>
          <w:rFonts w:ascii="Times New Roman" w:eastAsia="Lucida Sans Unicode" w:hAnsi="Times New Roman" w:cs="Times New Roman"/>
          <w:kern w:val="2"/>
          <w:sz w:val="28"/>
          <w:szCs w:val="28"/>
          <w:lang w:eastAsia="en-US" w:bidi="en-US"/>
        </w:rPr>
        <w:t>1</w:t>
      </w:r>
      <w:r w:rsidR="00BB14B6">
        <w:rPr>
          <w:rFonts w:ascii="Times New Roman" w:eastAsia="Lucida Sans Unicode" w:hAnsi="Times New Roman" w:cs="Times New Roman"/>
          <w:kern w:val="2"/>
          <w:sz w:val="28"/>
          <w:szCs w:val="28"/>
          <w:lang w:eastAsia="en-US" w:bidi="en-US"/>
        </w:rPr>
        <w:t>2</w:t>
      </w:r>
      <w:r>
        <w:rPr>
          <w:rFonts w:ascii="Times New Roman" w:eastAsia="Lucida Sans Unicode" w:hAnsi="Times New Roman" w:cs="Times New Roman"/>
          <w:kern w:val="2"/>
          <w:sz w:val="28"/>
          <w:szCs w:val="28"/>
          <w:lang w:eastAsia="en-US" w:bidi="en-US"/>
        </w:rPr>
        <w:t>6 «</w:t>
      </w:r>
      <w:r w:rsidR="00BB14B6" w:rsidRPr="00BB14B6">
        <w:rPr>
          <w:rFonts w:ascii="Times New Roman" w:eastAsia="Lucida Sans Unicode" w:hAnsi="Times New Roman" w:cs="Times New Roman"/>
          <w:kern w:val="2"/>
          <w:sz w:val="28"/>
          <w:szCs w:val="28"/>
          <w:lang w:eastAsia="en-US" w:bidi="en-US"/>
        </w:rPr>
        <w:t>Об утверждении Положения о муниципальном контроле в сфере благоустройства в муниципальном образовании «</w:t>
      </w:r>
      <w:proofErr w:type="spellStart"/>
      <w:r w:rsidR="00BB14B6" w:rsidRPr="00BB14B6">
        <w:rPr>
          <w:rFonts w:ascii="Times New Roman" w:eastAsia="Lucida Sans Unicode" w:hAnsi="Times New Roman" w:cs="Times New Roman"/>
          <w:kern w:val="2"/>
          <w:sz w:val="28"/>
          <w:szCs w:val="28"/>
          <w:lang w:eastAsia="en-US" w:bidi="en-US"/>
        </w:rPr>
        <w:t>Дячкинское</w:t>
      </w:r>
      <w:proofErr w:type="spellEnd"/>
      <w:r w:rsidR="00BB14B6" w:rsidRPr="00BB14B6">
        <w:rPr>
          <w:rFonts w:ascii="Times New Roman" w:eastAsia="Lucida Sans Unicode" w:hAnsi="Times New Roman" w:cs="Times New Roman"/>
          <w:kern w:val="2"/>
          <w:sz w:val="28"/>
          <w:szCs w:val="28"/>
          <w:lang w:eastAsia="en-US" w:bidi="en-US"/>
        </w:rPr>
        <w:t xml:space="preserve"> сельское поселение» Тарасовского района Ростовской области</w:t>
      </w:r>
      <w:r>
        <w:rPr>
          <w:rFonts w:ascii="Times New Roman" w:eastAsia="Lucida Sans Unicode" w:hAnsi="Times New Roman" w:cs="Times New Roman"/>
          <w:kern w:val="2"/>
          <w:sz w:val="28"/>
          <w:szCs w:val="28"/>
          <w:lang w:eastAsia="en-US" w:bidi="en-US"/>
        </w:rPr>
        <w:t>».</w:t>
      </w:r>
    </w:p>
    <w:p w14:paraId="6CE8DC20" w14:textId="77777777" w:rsidR="00054A8A" w:rsidRDefault="00000000">
      <w:pPr>
        <w:jc w:val="both"/>
        <w:rPr>
          <w:rFonts w:ascii="Times New Roman" w:eastAsia="Times New Roman" w:hAnsi="Times New Roman" w:cs="Tahoma"/>
          <w:color w:val="auto"/>
          <w:sz w:val="28"/>
          <w:szCs w:val="28"/>
        </w:rPr>
      </w:pPr>
      <w:r>
        <w:rPr>
          <w:rFonts w:ascii="Times New Roman" w:eastAsia="Times New Roman" w:hAnsi="Times New Roman" w:cs="Tahoma"/>
          <w:color w:val="auto"/>
          <w:sz w:val="28"/>
          <w:szCs w:val="28"/>
        </w:rPr>
        <w:t xml:space="preserve">          3. Настоящее решение вступает в силу со дня его официального опубликования.</w:t>
      </w:r>
    </w:p>
    <w:p w14:paraId="3C51BBCD" w14:textId="77777777" w:rsidR="00054A8A" w:rsidRDefault="00000000">
      <w:pPr>
        <w:autoSpaceDE w:val="0"/>
        <w:jc w:val="both"/>
        <w:rPr>
          <w:rFonts w:ascii="Times New Roman" w:eastAsia="Times New Roman" w:hAnsi="Times New Roman" w:cs="Tahoma"/>
          <w:b/>
          <w:bCs/>
          <w:color w:val="auto"/>
          <w:sz w:val="28"/>
          <w:szCs w:val="28"/>
        </w:rPr>
      </w:pPr>
      <w:r>
        <w:rPr>
          <w:rFonts w:ascii="Times New Roman" w:eastAsia="Times New Roman" w:hAnsi="Times New Roman" w:cs="Tahoma"/>
          <w:color w:val="auto"/>
          <w:sz w:val="28"/>
          <w:szCs w:val="28"/>
        </w:rPr>
        <w:t xml:space="preserve">          4. Контроль за исполнением настоящего решения оставляю за собой.</w:t>
      </w:r>
    </w:p>
    <w:p w14:paraId="269E6AD6" w14:textId="77777777" w:rsidR="00054A8A" w:rsidRDefault="00054A8A">
      <w:pPr>
        <w:autoSpaceDE w:val="0"/>
        <w:rPr>
          <w:rFonts w:ascii="Times New Roman" w:eastAsia="Times New Roman" w:hAnsi="Times New Roman" w:cs="Tahoma"/>
          <w:b/>
          <w:bCs/>
          <w:color w:val="auto"/>
          <w:sz w:val="28"/>
          <w:szCs w:val="28"/>
        </w:rPr>
      </w:pPr>
    </w:p>
    <w:p w14:paraId="26755289" w14:textId="77777777" w:rsidR="00054A8A" w:rsidRDefault="00000000">
      <w:pPr>
        <w:autoSpaceDE w:val="0"/>
        <w:rPr>
          <w:rFonts w:ascii="Times New Roman" w:eastAsia="Times New Roman" w:hAnsi="Times New Roman" w:cs="Times New Roman"/>
          <w:color w:val="auto"/>
          <w:sz w:val="28"/>
          <w:szCs w:val="28"/>
          <w:lang w:eastAsia="ar-SA"/>
        </w:rPr>
      </w:pPr>
      <w:r>
        <w:rPr>
          <w:rFonts w:ascii="Times New Roman" w:eastAsia="Times New Roman" w:hAnsi="Times New Roman" w:cs="Times New Roman"/>
          <w:color w:val="auto"/>
          <w:sz w:val="28"/>
          <w:szCs w:val="28"/>
          <w:lang w:eastAsia="ar-SA"/>
        </w:rPr>
        <w:t>Председатель Собрания депутатов –</w:t>
      </w:r>
    </w:p>
    <w:p w14:paraId="7DEC0D7C" w14:textId="77777777" w:rsidR="00054A8A" w:rsidRDefault="00000000">
      <w:pPr>
        <w:autoSpaceDE w:val="0"/>
        <w:rPr>
          <w:rFonts w:ascii="Times New Roman" w:eastAsia="Times New Roman" w:hAnsi="Times New Roman" w:cs="Times New Roman"/>
          <w:color w:val="auto"/>
          <w:sz w:val="28"/>
          <w:szCs w:val="28"/>
          <w:lang w:eastAsia="ar-SA"/>
        </w:rPr>
      </w:pPr>
      <w:r>
        <w:rPr>
          <w:rFonts w:ascii="Times New Roman" w:eastAsia="Times New Roman" w:hAnsi="Times New Roman" w:cs="Times New Roman"/>
          <w:color w:val="auto"/>
          <w:sz w:val="28"/>
          <w:szCs w:val="28"/>
          <w:lang w:eastAsia="ar-SA"/>
        </w:rPr>
        <w:t xml:space="preserve">глава Дячкинского сельского поселения                                         </w:t>
      </w:r>
      <w:proofErr w:type="spellStart"/>
      <w:r>
        <w:rPr>
          <w:rFonts w:ascii="Times New Roman" w:eastAsia="Times New Roman" w:hAnsi="Times New Roman" w:cs="Times New Roman"/>
          <w:color w:val="auto"/>
          <w:sz w:val="28"/>
          <w:szCs w:val="28"/>
          <w:lang w:eastAsia="ar-SA"/>
        </w:rPr>
        <w:t>Г.Г.Геворкян</w:t>
      </w:r>
      <w:proofErr w:type="spellEnd"/>
      <w:r>
        <w:rPr>
          <w:rFonts w:ascii="Times New Roman" w:eastAsia="Times New Roman" w:hAnsi="Times New Roman" w:cs="Times New Roman"/>
          <w:color w:val="auto"/>
          <w:sz w:val="28"/>
          <w:szCs w:val="28"/>
          <w:lang w:eastAsia="ar-SA"/>
        </w:rPr>
        <w:t xml:space="preserve">                                    </w:t>
      </w:r>
    </w:p>
    <w:p w14:paraId="63CE4555" w14:textId="77777777" w:rsidR="00054A8A" w:rsidRDefault="00054A8A">
      <w:pPr>
        <w:autoSpaceDE w:val="0"/>
        <w:jc w:val="right"/>
        <w:rPr>
          <w:rFonts w:ascii="Times New Roman" w:eastAsia="Times New Roman" w:hAnsi="Times New Roman" w:cs="Times New Roman"/>
          <w:color w:val="auto"/>
          <w:sz w:val="28"/>
          <w:szCs w:val="28"/>
          <w:lang w:eastAsia="ar-SA"/>
        </w:rPr>
      </w:pPr>
    </w:p>
    <w:p w14:paraId="7B46AE4F" w14:textId="77777777" w:rsidR="00054A8A" w:rsidRPr="00835A7D" w:rsidRDefault="00000000">
      <w:pPr>
        <w:shd w:val="clear" w:color="auto" w:fill="FFFFFF"/>
        <w:autoSpaceDE w:val="0"/>
        <w:jc w:val="both"/>
        <w:rPr>
          <w:rFonts w:ascii="Times New Roman" w:eastAsia="Times New Roman" w:hAnsi="Times New Roman" w:cs="Times New Roman"/>
          <w:color w:val="auto"/>
          <w:sz w:val="24"/>
          <w:szCs w:val="24"/>
          <w:lang w:eastAsia="ru-RU"/>
        </w:rPr>
      </w:pPr>
      <w:r w:rsidRPr="00835A7D">
        <w:rPr>
          <w:rFonts w:ascii="Times New Roman" w:eastAsia="Times New Roman" w:hAnsi="Times New Roman" w:cs="Times New Roman"/>
          <w:color w:val="auto"/>
          <w:sz w:val="24"/>
          <w:szCs w:val="24"/>
          <w:lang w:eastAsia="ru-RU"/>
        </w:rPr>
        <w:t xml:space="preserve">сл. </w:t>
      </w:r>
      <w:proofErr w:type="spellStart"/>
      <w:r w:rsidRPr="00835A7D">
        <w:rPr>
          <w:rFonts w:ascii="Times New Roman" w:eastAsia="Times New Roman" w:hAnsi="Times New Roman" w:cs="Times New Roman"/>
          <w:color w:val="auto"/>
          <w:sz w:val="24"/>
          <w:szCs w:val="24"/>
          <w:lang w:eastAsia="ru-RU"/>
        </w:rPr>
        <w:t>Дячкино</w:t>
      </w:r>
      <w:proofErr w:type="spellEnd"/>
    </w:p>
    <w:p w14:paraId="619A0422" w14:textId="73DEBA77" w:rsidR="00054A8A" w:rsidRPr="00835A7D" w:rsidRDefault="00000000">
      <w:pPr>
        <w:autoSpaceDE w:val="0"/>
        <w:jc w:val="both"/>
        <w:rPr>
          <w:rFonts w:ascii="Times New Roman" w:eastAsia="Times New Roman" w:hAnsi="Times New Roman" w:cs="Times New Roman"/>
          <w:color w:val="auto"/>
          <w:sz w:val="24"/>
          <w:szCs w:val="24"/>
        </w:rPr>
      </w:pPr>
      <w:r w:rsidRPr="00835A7D">
        <w:rPr>
          <w:rFonts w:ascii="Times New Roman" w:eastAsia="Times New Roman" w:hAnsi="Times New Roman" w:cs="Times New Roman"/>
          <w:color w:val="auto"/>
          <w:sz w:val="24"/>
          <w:szCs w:val="24"/>
        </w:rPr>
        <w:t>«</w:t>
      </w:r>
      <w:r w:rsidR="00835A7D" w:rsidRPr="00835A7D">
        <w:rPr>
          <w:rFonts w:ascii="Times New Roman" w:eastAsia="Times New Roman" w:hAnsi="Times New Roman" w:cs="Times New Roman"/>
          <w:color w:val="auto"/>
          <w:sz w:val="24"/>
          <w:szCs w:val="24"/>
        </w:rPr>
        <w:t>04</w:t>
      </w:r>
      <w:r w:rsidRPr="00835A7D">
        <w:rPr>
          <w:rFonts w:ascii="Times New Roman" w:eastAsia="Times New Roman" w:hAnsi="Times New Roman" w:cs="Times New Roman"/>
          <w:color w:val="auto"/>
          <w:sz w:val="24"/>
          <w:szCs w:val="24"/>
        </w:rPr>
        <w:t xml:space="preserve">» </w:t>
      </w:r>
      <w:r w:rsidR="00835A7D" w:rsidRPr="00835A7D">
        <w:rPr>
          <w:rFonts w:ascii="Times New Roman" w:eastAsia="Times New Roman" w:hAnsi="Times New Roman" w:cs="Times New Roman"/>
          <w:color w:val="auto"/>
          <w:sz w:val="24"/>
          <w:szCs w:val="24"/>
        </w:rPr>
        <w:t>марта</w:t>
      </w:r>
      <w:r w:rsidRPr="00835A7D">
        <w:rPr>
          <w:rFonts w:ascii="Times New Roman" w:eastAsia="Times New Roman" w:hAnsi="Times New Roman" w:cs="Times New Roman"/>
          <w:color w:val="auto"/>
          <w:sz w:val="24"/>
          <w:szCs w:val="24"/>
        </w:rPr>
        <w:t xml:space="preserve"> 202</w:t>
      </w:r>
      <w:r w:rsidR="00BB14B6" w:rsidRPr="00835A7D">
        <w:rPr>
          <w:rFonts w:ascii="Times New Roman" w:eastAsia="Times New Roman" w:hAnsi="Times New Roman" w:cs="Times New Roman"/>
          <w:color w:val="auto"/>
          <w:sz w:val="24"/>
          <w:szCs w:val="24"/>
        </w:rPr>
        <w:t>6</w:t>
      </w:r>
      <w:r w:rsidRPr="00835A7D">
        <w:rPr>
          <w:rFonts w:ascii="Times New Roman" w:eastAsia="Times New Roman" w:hAnsi="Times New Roman" w:cs="Times New Roman"/>
          <w:color w:val="auto"/>
          <w:sz w:val="24"/>
          <w:szCs w:val="24"/>
        </w:rPr>
        <w:t xml:space="preserve"> </w:t>
      </w:r>
      <w:proofErr w:type="gramStart"/>
      <w:r w:rsidRPr="00835A7D">
        <w:rPr>
          <w:rFonts w:ascii="Times New Roman" w:eastAsia="Times New Roman" w:hAnsi="Times New Roman" w:cs="Times New Roman"/>
          <w:color w:val="auto"/>
          <w:sz w:val="24"/>
          <w:szCs w:val="24"/>
        </w:rPr>
        <w:t>года  №</w:t>
      </w:r>
      <w:proofErr w:type="gramEnd"/>
      <w:r w:rsidRPr="00835A7D">
        <w:rPr>
          <w:rFonts w:ascii="Times New Roman" w:eastAsia="Times New Roman" w:hAnsi="Times New Roman" w:cs="Times New Roman"/>
          <w:color w:val="auto"/>
          <w:sz w:val="24"/>
          <w:szCs w:val="24"/>
        </w:rPr>
        <w:t xml:space="preserve"> </w:t>
      </w:r>
      <w:r w:rsidR="00835A7D" w:rsidRPr="00835A7D">
        <w:rPr>
          <w:rFonts w:ascii="Times New Roman" w:eastAsia="Times New Roman" w:hAnsi="Times New Roman" w:cs="Times New Roman"/>
          <w:color w:val="auto"/>
          <w:sz w:val="24"/>
          <w:szCs w:val="24"/>
        </w:rPr>
        <w:t>155</w:t>
      </w:r>
    </w:p>
    <w:p w14:paraId="6C9D7ADE" w14:textId="77777777" w:rsidR="00054A8A" w:rsidRDefault="00000000">
      <w:pPr>
        <w:widowControl/>
        <w:spacing w:line="240" w:lineRule="exact"/>
      </w:pPr>
      <w:r>
        <w:lastRenderedPageBreak/>
        <w:t xml:space="preserve">                                                                          </w:t>
      </w:r>
    </w:p>
    <w:p w14:paraId="707F93C7" w14:textId="77777777" w:rsidR="00054A8A" w:rsidRPr="00835A7D" w:rsidRDefault="00000000">
      <w:pPr>
        <w:widowControl/>
        <w:spacing w:line="240" w:lineRule="exact"/>
        <w:rPr>
          <w:rFonts w:ascii="Times New Roman" w:eastAsia="Lucida Sans Unicode" w:hAnsi="Times New Roman" w:cs="Times New Roman"/>
          <w:kern w:val="2"/>
          <w:sz w:val="24"/>
          <w:szCs w:val="24"/>
          <w:lang w:eastAsia="en-US" w:bidi="en-US"/>
        </w:rPr>
      </w:pPr>
      <w:r>
        <w:t xml:space="preserve">                                                                                            </w:t>
      </w:r>
      <w:r w:rsidRPr="00835A7D">
        <w:rPr>
          <w:rFonts w:ascii="Times New Roman" w:hAnsi="Times New Roman" w:cs="Times New Roman"/>
          <w:sz w:val="24"/>
          <w:szCs w:val="24"/>
        </w:rPr>
        <w:t>УТВЕРЖДЕНО</w:t>
      </w:r>
    </w:p>
    <w:p w14:paraId="69552051" w14:textId="19BAEA7F" w:rsidR="00054A8A" w:rsidRPr="00835A7D" w:rsidRDefault="00000000">
      <w:pPr>
        <w:autoSpaceDE w:val="0"/>
        <w:ind w:left="5103"/>
        <w:jc w:val="both"/>
        <w:rPr>
          <w:rFonts w:ascii="Times New Roman" w:hAnsi="Times New Roman" w:cs="Times New Roman"/>
          <w:sz w:val="24"/>
          <w:szCs w:val="24"/>
        </w:rPr>
      </w:pPr>
      <w:r w:rsidRPr="00835A7D">
        <w:rPr>
          <w:rFonts w:ascii="Times New Roman" w:hAnsi="Times New Roman" w:cs="Times New Roman"/>
          <w:sz w:val="24"/>
          <w:szCs w:val="24"/>
        </w:rPr>
        <w:t>решением Собрания депутатов Дячкинского сельского поселения Тарасовского района Ростовской области от</w:t>
      </w:r>
      <w:r w:rsidR="00835A7D" w:rsidRPr="00835A7D">
        <w:rPr>
          <w:rFonts w:ascii="Times New Roman" w:hAnsi="Times New Roman" w:cs="Times New Roman"/>
          <w:sz w:val="24"/>
          <w:szCs w:val="24"/>
        </w:rPr>
        <w:t xml:space="preserve"> 04.03</w:t>
      </w:r>
      <w:r w:rsidRPr="00835A7D">
        <w:rPr>
          <w:rFonts w:ascii="Times New Roman" w:hAnsi="Times New Roman" w:cs="Times New Roman"/>
          <w:sz w:val="24"/>
          <w:szCs w:val="24"/>
        </w:rPr>
        <w:t>.202</w:t>
      </w:r>
      <w:r w:rsidR="00BB14B6" w:rsidRPr="00835A7D">
        <w:rPr>
          <w:rFonts w:ascii="Times New Roman" w:hAnsi="Times New Roman" w:cs="Times New Roman"/>
          <w:sz w:val="24"/>
          <w:szCs w:val="24"/>
        </w:rPr>
        <w:t>6</w:t>
      </w:r>
      <w:r w:rsidRPr="00835A7D">
        <w:rPr>
          <w:rFonts w:ascii="Times New Roman" w:hAnsi="Times New Roman" w:cs="Times New Roman"/>
          <w:sz w:val="24"/>
          <w:szCs w:val="24"/>
        </w:rPr>
        <w:t xml:space="preserve"> г. № </w:t>
      </w:r>
      <w:r w:rsidR="00835A7D" w:rsidRPr="00835A7D">
        <w:rPr>
          <w:rFonts w:ascii="Times New Roman" w:hAnsi="Times New Roman" w:cs="Times New Roman"/>
          <w:sz w:val="24"/>
          <w:szCs w:val="24"/>
        </w:rPr>
        <w:t>155</w:t>
      </w:r>
    </w:p>
    <w:p w14:paraId="01C5BA57" w14:textId="77777777" w:rsidR="00054A8A" w:rsidRDefault="00054A8A">
      <w:pPr>
        <w:pStyle w:val="ConsPlusTitle"/>
        <w:jc w:val="center"/>
        <w:rPr>
          <w:b w:val="0"/>
          <w:color w:val="000000"/>
          <w:sz w:val="28"/>
          <w:szCs w:val="28"/>
        </w:rPr>
      </w:pPr>
      <w:bookmarkStart w:id="0" w:name="Par35"/>
      <w:bookmarkEnd w:id="0"/>
    </w:p>
    <w:p w14:paraId="198A5933" w14:textId="77777777" w:rsidR="00054A8A" w:rsidRDefault="00054A8A">
      <w:pPr>
        <w:pStyle w:val="ConsPlusTitle"/>
        <w:spacing w:line="240" w:lineRule="exact"/>
        <w:ind w:firstLine="540"/>
        <w:jc w:val="center"/>
        <w:rPr>
          <w:b w:val="0"/>
          <w:sz w:val="24"/>
          <w:szCs w:val="24"/>
        </w:rPr>
      </w:pPr>
    </w:p>
    <w:p w14:paraId="6B8CB8D7" w14:textId="77777777" w:rsidR="00054A8A" w:rsidRDefault="00000000">
      <w:pPr>
        <w:pStyle w:val="ConsPlusTitle"/>
        <w:spacing w:line="240" w:lineRule="exact"/>
        <w:ind w:firstLine="540"/>
        <w:jc w:val="center"/>
        <w:rPr>
          <w:sz w:val="24"/>
          <w:szCs w:val="24"/>
        </w:rPr>
      </w:pPr>
      <w:r>
        <w:rPr>
          <w:sz w:val="24"/>
          <w:szCs w:val="24"/>
        </w:rPr>
        <w:t>ПОЛОЖЕНИЕ</w:t>
      </w:r>
    </w:p>
    <w:p w14:paraId="109C139C" w14:textId="32C2BA9E" w:rsidR="00054A8A" w:rsidRDefault="00000000">
      <w:pPr>
        <w:pStyle w:val="ConsPlusTitle"/>
        <w:ind w:firstLine="540"/>
        <w:jc w:val="center"/>
        <w:rPr>
          <w:bCs/>
          <w:sz w:val="24"/>
          <w:szCs w:val="24"/>
        </w:rPr>
      </w:pPr>
      <w:r>
        <w:rPr>
          <w:bCs/>
          <w:sz w:val="24"/>
          <w:szCs w:val="24"/>
        </w:rPr>
        <w:t>о муниципальном контроле в сфере благоустройства в муниципальном образовании «</w:t>
      </w:r>
      <w:proofErr w:type="spellStart"/>
      <w:r>
        <w:rPr>
          <w:bCs/>
          <w:sz w:val="24"/>
          <w:szCs w:val="24"/>
        </w:rPr>
        <w:t>Дячкинское</w:t>
      </w:r>
      <w:proofErr w:type="spellEnd"/>
      <w:r>
        <w:rPr>
          <w:bCs/>
          <w:sz w:val="24"/>
          <w:szCs w:val="24"/>
        </w:rPr>
        <w:t xml:space="preserve"> сельское поселение» Тарасовского района Ростовской области</w:t>
      </w:r>
    </w:p>
    <w:p w14:paraId="4EA8F2C1" w14:textId="77777777" w:rsidR="00054A8A" w:rsidRDefault="00054A8A">
      <w:pPr>
        <w:pStyle w:val="ConsPlusTitle"/>
        <w:ind w:firstLine="540"/>
        <w:jc w:val="center"/>
        <w:rPr>
          <w:b w:val="0"/>
          <w:sz w:val="24"/>
          <w:szCs w:val="24"/>
        </w:rPr>
      </w:pPr>
    </w:p>
    <w:p w14:paraId="4275C0F6" w14:textId="77777777" w:rsidR="00054A8A" w:rsidRDefault="00000000">
      <w:pPr>
        <w:pStyle w:val="ConsPlusNormal"/>
        <w:ind w:firstLine="540"/>
        <w:jc w:val="center"/>
        <w:rPr>
          <w:b/>
          <w:sz w:val="24"/>
          <w:szCs w:val="24"/>
        </w:rPr>
      </w:pPr>
      <w:r>
        <w:rPr>
          <w:b/>
          <w:sz w:val="24"/>
          <w:szCs w:val="24"/>
        </w:rPr>
        <w:t>1.Общие положения</w:t>
      </w:r>
    </w:p>
    <w:p w14:paraId="3A7877F5" w14:textId="77777777" w:rsidR="00054A8A" w:rsidRDefault="00054A8A">
      <w:pPr>
        <w:pStyle w:val="ConsPlusNormal"/>
        <w:ind w:firstLine="540"/>
        <w:rPr>
          <w:b/>
          <w:sz w:val="24"/>
          <w:szCs w:val="24"/>
        </w:rPr>
      </w:pPr>
    </w:p>
    <w:p w14:paraId="3A9EBCA2"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1.1. Настоящее Положение устанавливает порядок организации и осуществления муниципального контроля в сфере благоустройства в муниципальном образовании «</w:t>
      </w:r>
      <w:proofErr w:type="spellStart"/>
      <w:r>
        <w:rPr>
          <w:rFonts w:ascii="Times New Roman" w:hAnsi="Times New Roman" w:cs="Times New Roman"/>
          <w:sz w:val="24"/>
          <w:szCs w:val="24"/>
          <w:lang w:val="ru-RU"/>
        </w:rPr>
        <w:t>Дячкинское</w:t>
      </w:r>
      <w:proofErr w:type="spellEnd"/>
      <w:r>
        <w:rPr>
          <w:rFonts w:ascii="Times New Roman" w:hAnsi="Times New Roman" w:cs="Times New Roman"/>
          <w:sz w:val="24"/>
          <w:szCs w:val="24"/>
          <w:lang w:val="ru-RU"/>
        </w:rPr>
        <w:t xml:space="preserve"> сельское поселение» Тарасовского района Ростовской области» (далее – муниципальный контроль).</w:t>
      </w:r>
    </w:p>
    <w:p w14:paraId="76B76964"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1.2. Предметом муниципального контроля является:</w:t>
      </w:r>
    </w:p>
    <w:p w14:paraId="755319A9"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соблюдение организациями и гражданами (далее – контролируемые лица) обязательных требований, установленных Правилами благоустройства территории Дячкинского сельского поселения Тарасовского района Ростовской области, утвержденными решением Собрания депутатов Дячкинского сельского поселения Тарасовского района Ростовской области от 26.03.2025 г. № 126 (далее – Правила),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в </w:t>
      </w:r>
      <w:proofErr w:type="spellStart"/>
      <w:r>
        <w:rPr>
          <w:rFonts w:ascii="Times New Roman" w:eastAsia="Times New Roman" w:hAnsi="Times New Roman" w:cs="Times New Roman"/>
          <w:sz w:val="24"/>
          <w:szCs w:val="24"/>
        </w:rPr>
        <w:t>Дячкинском</w:t>
      </w:r>
      <w:proofErr w:type="spellEnd"/>
      <w:r>
        <w:rPr>
          <w:rFonts w:ascii="Times New Roman" w:eastAsia="Times New Roman" w:hAnsi="Times New Roman" w:cs="Times New Roman"/>
          <w:sz w:val="24"/>
          <w:szCs w:val="24"/>
        </w:rPr>
        <w:t xml:space="preserve"> сельском поселении Тарасовского района Ростовской области в соответствии с Правилами;</w:t>
      </w:r>
    </w:p>
    <w:p w14:paraId="100C5DCF"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исполнение решений, принимаемых по результатам контрольных мероприятий. </w:t>
      </w:r>
    </w:p>
    <w:p w14:paraId="457799F4"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 предмет муниципального контроля не входят установленные Правилами обязательные требования, которые в соответствии с действующим законодательством входят в предмет иных видов государственного контроля (надзора), муниципального контроля.</w:t>
      </w:r>
    </w:p>
    <w:p w14:paraId="1859F19F"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 Объектами муниципального контроля (далее – объект контроля) являются:</w:t>
      </w:r>
    </w:p>
    <w:p w14:paraId="4D971B48"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деятельность, действия (бездействие) контролируемых лиц в сфере благоустройства территории Дячкинского сельского поселения Тарасовского района Ростовской области,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14:paraId="38FE6DAD"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результаты деятельности контролируемых лиц, в том числе работы и услуги, к которым предъявляются обязательные требования;</w:t>
      </w:r>
    </w:p>
    <w:p w14:paraId="13C25B7E" w14:textId="77777777" w:rsidR="00054A8A" w:rsidRDefault="00000000">
      <w:pPr>
        <w:tabs>
          <w:tab w:val="left" w:pos="1134"/>
        </w:tab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здания, строения, сооружения, территории, включая земельные участки, предметы и другие объекты, которыми контролируемые лицами владеют и (или) пользуются и к которым предъявляются обязательные требования в сфере благоустройства.</w:t>
      </w:r>
    </w:p>
    <w:p w14:paraId="223CBBDB"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 xml:space="preserve">1.4. Контрольный орган осуществляет учет объектов контроля путем ведения журнала учета объектов контроля, оформленного в соответствии                         с типовой формой, утверждаемой Контрольным органом. Контрольный орган обеспечивает актуальность сведений об объектах контроля в журнале учета объектов контроля. </w:t>
      </w:r>
    </w:p>
    <w:p w14:paraId="0EFF7430" w14:textId="77777777" w:rsidR="00054A8A" w:rsidRDefault="00000000">
      <w:pPr>
        <w:ind w:firstLine="540"/>
        <w:jc w:val="both"/>
        <w:rPr>
          <w:sz w:val="24"/>
          <w:szCs w:val="24"/>
        </w:rPr>
      </w:pPr>
      <w:r>
        <w:rPr>
          <w:rFonts w:ascii="Times New Roman" w:hAnsi="Times New Roman" w:cs="Times New Roman"/>
          <w:sz w:val="24"/>
          <w:szCs w:val="24"/>
        </w:rPr>
        <w:t>При сборе, обработке, анализе и учете сведений об объектах контроля для целей их учета Контрольный орган использует информацию, представляемую ей в соответствии с нормативными правовыми актами, информацию, получаемую в рамках межведомственного взаимодействия, а также общедоступную информацию.</w:t>
      </w:r>
    </w:p>
    <w:p w14:paraId="79190EAE" w14:textId="77777777" w:rsidR="00054A8A" w:rsidRDefault="00000000">
      <w:pPr>
        <w:ind w:firstLine="540"/>
        <w:jc w:val="both"/>
        <w:rPr>
          <w:sz w:val="24"/>
          <w:szCs w:val="24"/>
        </w:rPr>
      </w:pPr>
      <w:r>
        <w:rPr>
          <w:rFonts w:ascii="Times New Roman" w:hAnsi="Times New Roman" w:cs="Times New Roman"/>
          <w:sz w:val="24"/>
          <w:szCs w:val="24"/>
        </w:rPr>
        <w:lastRenderedPageBreak/>
        <w:t>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также если соответствующие сведения, документы содержатся в государственных или муниципальных информационных ресурсах.</w:t>
      </w:r>
    </w:p>
    <w:p w14:paraId="515520B9"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Учет объектов контроля осуществляется также посредством использования:</w:t>
      </w:r>
    </w:p>
    <w:p w14:paraId="49D52842" w14:textId="77777777" w:rsidR="00054A8A" w:rsidRDefault="00000000">
      <w:pPr>
        <w:widowControl/>
        <w:ind w:firstLine="540"/>
        <w:jc w:val="both"/>
        <w:rPr>
          <w:sz w:val="24"/>
          <w:szCs w:val="24"/>
        </w:rPr>
      </w:pPr>
      <w:r>
        <w:rPr>
          <w:rFonts w:ascii="Times New Roman" w:hAnsi="Times New Roman" w:cs="Times New Roman"/>
          <w:sz w:val="24"/>
          <w:szCs w:val="24"/>
        </w:rPr>
        <w:t xml:space="preserve">единого реестра контрольных мероприятий; </w:t>
      </w:r>
    </w:p>
    <w:p w14:paraId="117637A8"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информационной системы (подсистемы государственной информационной системы) досудебного обжалования;</w:t>
      </w:r>
    </w:p>
    <w:p w14:paraId="7F41ED09" w14:textId="77777777" w:rsidR="00054A8A" w:rsidRDefault="00000000">
      <w:pPr>
        <w:pStyle w:val="ConsPlusNormal"/>
        <w:ind w:firstLine="540"/>
        <w:jc w:val="both"/>
        <w:rPr>
          <w:sz w:val="24"/>
          <w:szCs w:val="24"/>
        </w:rPr>
      </w:pPr>
      <w:r>
        <w:rPr>
          <w:sz w:val="24"/>
          <w:szCs w:val="24"/>
        </w:rPr>
        <w:t>иных государственных и муниципальных информационных систем путем межведомственного информационного взаимодействия.</w:t>
      </w:r>
    </w:p>
    <w:p w14:paraId="1F2F7DA3" w14:textId="77777777" w:rsidR="00054A8A" w:rsidRDefault="00000000">
      <w:pPr>
        <w:pStyle w:val="ConsPlusNormal"/>
        <w:ind w:firstLine="540"/>
        <w:jc w:val="both"/>
        <w:rPr>
          <w:sz w:val="24"/>
          <w:szCs w:val="24"/>
        </w:rPr>
      </w:pPr>
      <w:r>
        <w:rPr>
          <w:sz w:val="24"/>
          <w:szCs w:val="24"/>
        </w:rPr>
        <w:t>Контрольным органом в соответствии с частью 2 статьи 16 и частью 5 статьи 17 Федерального закона от 31.07.2020 № 248-ФЗ «О государственном контроле (надзоре) и муниципальном контроле в Российской Федерации» (далее – Закон № 248-ФЗ) ведется учет объектов контроля с использованием информационной системы. Порядок создания и функционирования информационной системы, порядок сбора, обработки, анализа и учета сведений об объектах контроля в информационных системах устанавливаются в соответствии с действующим законодательством.</w:t>
      </w:r>
    </w:p>
    <w:p w14:paraId="7BF3AA5B" w14:textId="77777777" w:rsidR="00054A8A" w:rsidRDefault="00000000">
      <w:pPr>
        <w:ind w:firstLine="540"/>
        <w:jc w:val="both"/>
        <w:rPr>
          <w:sz w:val="24"/>
          <w:szCs w:val="24"/>
        </w:rPr>
      </w:pPr>
      <w:r>
        <w:rPr>
          <w:rFonts w:ascii="Times New Roman" w:hAnsi="Times New Roman" w:cs="Times New Roman"/>
          <w:sz w:val="24"/>
          <w:szCs w:val="24"/>
        </w:rPr>
        <w:t>1.5. Муниципальный контроль осуществляется администрацией Дячкинского сельского поселения Тарасовского района Ростовской области (далее – Контрольный орган).</w:t>
      </w:r>
    </w:p>
    <w:p w14:paraId="4DDB6496" w14:textId="77777777" w:rsidR="00054A8A" w:rsidRDefault="00000000">
      <w:pPr>
        <w:pStyle w:val="af"/>
        <w:widowControl/>
        <w:ind w:left="0" w:firstLine="540"/>
        <w:jc w:val="both"/>
        <w:rPr>
          <w:rFonts w:ascii="Times New Roman" w:hAnsi="Times New Roman" w:cs="Times New Roman"/>
          <w:color w:val="FF0000"/>
          <w:sz w:val="24"/>
          <w:szCs w:val="24"/>
          <w:vertAlign w:val="superscript"/>
          <w:lang w:val="ru-RU"/>
        </w:rPr>
      </w:pPr>
      <w:r>
        <w:rPr>
          <w:rFonts w:ascii="Times New Roman" w:hAnsi="Times New Roman" w:cs="Times New Roman"/>
          <w:sz w:val="24"/>
          <w:szCs w:val="24"/>
          <w:lang w:val="ru-RU"/>
        </w:rPr>
        <w:t>Непосредственное осуществление муниципального контроля возлагается на администрацию Дячкинского сельского поселения Тарасовского района Ростовской области.</w:t>
      </w:r>
    </w:p>
    <w:p w14:paraId="74AEAE53" w14:textId="77777777" w:rsidR="00054A8A" w:rsidRDefault="00000000">
      <w:pPr>
        <w:pStyle w:val="af"/>
        <w:widowControl/>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1.6. Руководство деятельностью по осуществлению муниципального контроля осуществляет Глава</w:t>
      </w:r>
      <w:r>
        <w:rPr>
          <w:sz w:val="24"/>
          <w:szCs w:val="24"/>
          <w:lang w:val="ru-RU"/>
        </w:rPr>
        <w:t xml:space="preserve"> </w:t>
      </w:r>
      <w:r>
        <w:rPr>
          <w:rFonts w:ascii="Times New Roman" w:hAnsi="Times New Roman" w:cs="Times New Roman"/>
          <w:sz w:val="24"/>
          <w:szCs w:val="24"/>
          <w:lang w:val="ru-RU"/>
        </w:rPr>
        <w:t>Администрации</w:t>
      </w:r>
      <w:r>
        <w:rPr>
          <w:sz w:val="24"/>
          <w:szCs w:val="24"/>
          <w:lang w:val="ru-RU"/>
        </w:rPr>
        <w:t xml:space="preserve"> </w:t>
      </w:r>
      <w:r>
        <w:rPr>
          <w:rFonts w:ascii="Times New Roman" w:hAnsi="Times New Roman" w:cs="Times New Roman"/>
          <w:sz w:val="24"/>
          <w:szCs w:val="24"/>
          <w:lang w:val="ru-RU"/>
        </w:rPr>
        <w:t>Дячкинского сельского поселения Тарасовского района Ростовской области</w:t>
      </w:r>
      <w:r>
        <w:rPr>
          <w:rFonts w:ascii="Times New Roman" w:hAnsi="Times New Roman" w:cs="Times New Roman"/>
          <w:i/>
          <w:sz w:val="24"/>
          <w:szCs w:val="24"/>
          <w:lang w:val="ru-RU"/>
        </w:rPr>
        <w:t>.</w:t>
      </w:r>
    </w:p>
    <w:p w14:paraId="6C628C34" w14:textId="77777777" w:rsidR="00054A8A" w:rsidRDefault="00000000">
      <w:pPr>
        <w:ind w:firstLine="540"/>
        <w:jc w:val="both"/>
        <w:rPr>
          <w:sz w:val="24"/>
          <w:szCs w:val="24"/>
        </w:rPr>
      </w:pPr>
      <w:r>
        <w:rPr>
          <w:rFonts w:ascii="Times New Roman" w:hAnsi="Times New Roman" w:cs="Times New Roman"/>
          <w:sz w:val="24"/>
          <w:szCs w:val="24"/>
        </w:rPr>
        <w:t>1.7. От имени Контрольного органа муниципальный контроль вправе осуществлять следующие должностные лица:</w:t>
      </w:r>
    </w:p>
    <w:p w14:paraId="1BA99004"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1) руководитель (заместитель руководителя) Контрольного органа;</w:t>
      </w:r>
    </w:p>
    <w:p w14:paraId="5306BD4C" w14:textId="77777777" w:rsidR="00054A8A" w:rsidRDefault="00000000">
      <w:pPr>
        <w:ind w:firstLine="540"/>
        <w:jc w:val="both"/>
        <w:rPr>
          <w:sz w:val="24"/>
          <w:szCs w:val="24"/>
        </w:rPr>
      </w:pPr>
      <w:r>
        <w:rPr>
          <w:rFonts w:ascii="Times New Roman" w:hAnsi="Times New Roman" w:cs="Times New Roman"/>
          <w:sz w:val="24"/>
          <w:szCs w:val="24"/>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уполномоченное должностное лицо Контрольного органа, инспектор).</w:t>
      </w:r>
    </w:p>
    <w:p w14:paraId="4498F044" w14:textId="77777777" w:rsidR="00054A8A" w:rsidRDefault="00000000">
      <w:pPr>
        <w:widowControl/>
        <w:ind w:firstLine="540"/>
        <w:jc w:val="both"/>
        <w:rPr>
          <w:sz w:val="24"/>
          <w:szCs w:val="24"/>
        </w:rPr>
      </w:pPr>
      <w:r>
        <w:rPr>
          <w:rFonts w:ascii="Times New Roman" w:hAnsi="Times New Roman" w:cs="Times New Roman"/>
          <w:sz w:val="24"/>
          <w:szCs w:val="24"/>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14:paraId="3A462A82" w14:textId="77777777" w:rsidR="00054A8A" w:rsidRDefault="00000000">
      <w:pPr>
        <w:ind w:firstLine="540"/>
        <w:jc w:val="both"/>
        <w:rPr>
          <w:sz w:val="24"/>
          <w:szCs w:val="24"/>
        </w:rPr>
      </w:pPr>
      <w:r>
        <w:rPr>
          <w:rFonts w:ascii="Times New Roman" w:hAnsi="Times New Roman" w:cs="Times New Roman"/>
          <w:sz w:val="24"/>
          <w:szCs w:val="24"/>
        </w:rPr>
        <w:t xml:space="preserve">Должностными лицами Контрольного органа, уполномоченными </w:t>
      </w:r>
      <w:r>
        <w:rPr>
          <w:rFonts w:ascii="Times New Roman" w:hAnsi="Times New Roman" w:cs="Times New Roman"/>
          <w:sz w:val="24"/>
          <w:szCs w:val="24"/>
        </w:rPr>
        <w:br/>
        <w:t xml:space="preserve">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 </w:t>
      </w:r>
    </w:p>
    <w:p w14:paraId="30D993D8"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1.8. Инспекторы при осуществлении муниципального контроля имеют права, обязанности и несут ответственность в соответствии с Законом №248-ФЗ и иными федеральными законами</w:t>
      </w:r>
      <w:r>
        <w:rPr>
          <w:rFonts w:ascii="Times New Roman" w:hAnsi="Times New Roman" w:cs="Times New Roman"/>
          <w:color w:val="0000FF"/>
          <w:sz w:val="24"/>
          <w:szCs w:val="24"/>
          <w:lang w:val="ru-RU"/>
        </w:rPr>
        <w:t xml:space="preserve">. </w:t>
      </w:r>
    </w:p>
    <w:p w14:paraId="26099E69" w14:textId="77777777" w:rsidR="00054A8A" w:rsidRDefault="00000000">
      <w:pPr>
        <w:pStyle w:val="af"/>
        <w:widowControl/>
        <w:tabs>
          <w:tab w:val="left" w:pos="0"/>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1.8.1. Инспектор обязан:</w:t>
      </w:r>
    </w:p>
    <w:p w14:paraId="5A0EECEC"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 соблюдать законодательство Российской Федерации, права и законные интересы контролируемых лиц;</w:t>
      </w:r>
    </w:p>
    <w:p w14:paraId="09A3FE38" w14:textId="77777777" w:rsidR="00054A8A" w:rsidRDefault="00000000">
      <w:pPr>
        <w:pStyle w:val="HTML"/>
        <w:ind w:firstLine="540"/>
        <w:jc w:val="both"/>
        <w:rPr>
          <w:sz w:val="24"/>
          <w:szCs w:val="24"/>
        </w:rPr>
      </w:pPr>
      <w:r>
        <w:rPr>
          <w:rFonts w:ascii="Times New Roman" w:hAnsi="Times New Roman" w:cs="Times New Roman"/>
          <w:sz w:val="24"/>
          <w:szCs w:val="24"/>
        </w:rPr>
        <w:t xml:space="preserve">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w:t>
      </w:r>
      <w:r>
        <w:rPr>
          <w:rFonts w:ascii="Times New Roman" w:hAnsi="Times New Roman" w:cs="Times New Roman"/>
          <w:sz w:val="24"/>
          <w:szCs w:val="24"/>
        </w:rPr>
        <w:lastRenderedPageBreak/>
        <w:t>обращении в суд с требованием о принудительном исполнении предписания, если такая мера предусмотрена законодательством;</w:t>
      </w:r>
    </w:p>
    <w:p w14:paraId="735C4DB5"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14:paraId="371E0EC4"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14:paraId="17295258" w14:textId="77777777" w:rsidR="00054A8A" w:rsidRDefault="00000000">
      <w:pPr>
        <w:pStyle w:val="af"/>
        <w:widowControl/>
        <w:tabs>
          <w:tab w:val="left" w:pos="1134"/>
        </w:tabs>
        <w:ind w:left="0" w:firstLine="540"/>
        <w:jc w:val="both"/>
        <w:rPr>
          <w:rFonts w:ascii="Times New Roman" w:hAnsi="Times New Roman" w:cs="Times New Roman"/>
          <w:sz w:val="24"/>
          <w:szCs w:val="24"/>
          <w:highlight w:val="yellow"/>
          <w:lang w:val="ru-RU"/>
        </w:rPr>
      </w:pPr>
      <w:r w:rsidRPr="00BB14B6">
        <w:rPr>
          <w:rFonts w:ascii="Times New Roman" w:hAnsi="Times New Roman" w:cs="Times New Roman"/>
          <w:sz w:val="24"/>
          <w:szCs w:val="24"/>
          <w:lang w:val="ru-RU"/>
        </w:rPr>
        <w:t>5) не препятствовать присутствию контролируемых лиц, их представителей, представителей саморегулируемой организации, если для контролируемого лица предусмотрено обязательное членство в саморегулируемой организации,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Ростовской области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№248-ФЗ и пунктом 3.3 настоящего Положения, осуществлять консультирование;</w:t>
      </w:r>
    </w:p>
    <w:p w14:paraId="2748A4FB"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Законом №248-ФЗ;</w:t>
      </w:r>
    </w:p>
    <w:p w14:paraId="28EDEEB4"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14:paraId="4AEB27BD"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14:paraId="3A6047EA"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14:paraId="1AB3B613"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10) доказывать обоснованность своих действий при их обжаловании в порядке, установленном законодательством Российской Федерации;</w:t>
      </w:r>
    </w:p>
    <w:p w14:paraId="7B5CB71D"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14:paraId="2EE9C6ED"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14:paraId="59814172"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1.8.2. Инспектор при проведении контрольного мероприятия в пределах своих полномочий и в объеме проводимых контрольных действий имеет право:</w:t>
      </w:r>
    </w:p>
    <w:p w14:paraId="4EB899F7"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14:paraId="1AF7739F"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lastRenderedPageBreak/>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14:paraId="221B5AE7"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14:paraId="0E7B15FB"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14:paraId="2306EB4B"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14:paraId="5B7D5D0F"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14:paraId="7367E6DB"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7) обращаться в соответствии с Федеральным законом от 07.02.2011</w:t>
      </w:r>
      <w:r>
        <w:rPr>
          <w:rFonts w:ascii="Times New Roman" w:hAnsi="Times New Roman" w:cs="Times New Roman"/>
          <w:sz w:val="24"/>
          <w:szCs w:val="24"/>
          <w:lang w:val="ru-RU"/>
        </w:rPr>
        <w:br/>
        <w:t>№ 3-ФЗ «О полиции» за содействием к органам полиции в случаях, если инспектору оказывается противодействие или угрожает опасность;</w:t>
      </w:r>
    </w:p>
    <w:p w14:paraId="74105AAA"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8) совершать иные действия, предусмотренные федеральными законами о видах контроля, настоящим Положением.</w:t>
      </w:r>
    </w:p>
    <w:p w14:paraId="32731662" w14:textId="77777777" w:rsidR="00054A8A" w:rsidRDefault="00000000">
      <w:pPr>
        <w:autoSpaceDE w:val="0"/>
        <w:ind w:firstLine="540"/>
        <w:jc w:val="both"/>
        <w:rPr>
          <w:rFonts w:ascii="Times New Roman" w:hAnsi="Times New Roman" w:cs="Times New Roman"/>
          <w:sz w:val="24"/>
          <w:szCs w:val="24"/>
        </w:rPr>
      </w:pPr>
      <w:r>
        <w:rPr>
          <w:rFonts w:ascii="Times New Roman" w:hAnsi="Times New Roman" w:cs="Times New Roman"/>
          <w:sz w:val="24"/>
          <w:szCs w:val="24"/>
        </w:rPr>
        <w:t xml:space="preserve">1.9. К отношениям, связанным с осуществлением муниципального контроля в сфере </w:t>
      </w:r>
    </w:p>
    <w:p w14:paraId="042E735D" w14:textId="77777777" w:rsidR="00054A8A" w:rsidRDefault="00054A8A">
      <w:pPr>
        <w:autoSpaceDE w:val="0"/>
        <w:ind w:firstLine="540"/>
        <w:jc w:val="both"/>
        <w:rPr>
          <w:rFonts w:ascii="Times New Roman" w:hAnsi="Times New Roman" w:cs="Times New Roman"/>
          <w:sz w:val="24"/>
          <w:szCs w:val="24"/>
        </w:rPr>
      </w:pPr>
    </w:p>
    <w:p w14:paraId="050C6E63" w14:textId="77777777" w:rsidR="00054A8A" w:rsidRDefault="00000000">
      <w:pPr>
        <w:autoSpaceDE w:val="0"/>
        <w:ind w:firstLine="540"/>
        <w:jc w:val="both"/>
        <w:rPr>
          <w:rFonts w:ascii="Times New Roman" w:hAnsi="Times New Roman" w:cs="Times New Roman"/>
          <w:sz w:val="24"/>
          <w:szCs w:val="24"/>
        </w:rPr>
      </w:pPr>
      <w:r>
        <w:rPr>
          <w:rFonts w:ascii="Times New Roman" w:hAnsi="Times New Roman" w:cs="Times New Roman"/>
          <w:sz w:val="24"/>
          <w:szCs w:val="24"/>
        </w:rPr>
        <w:t>благоустройства применяются положения Закона № 248-ФЗ.</w:t>
      </w:r>
    </w:p>
    <w:p w14:paraId="48F376E6" w14:textId="77777777" w:rsidR="00054A8A" w:rsidRDefault="00000000">
      <w:pPr>
        <w:autoSpaceDE w:val="0"/>
        <w:ind w:firstLine="540"/>
        <w:jc w:val="both"/>
        <w:rPr>
          <w:rFonts w:ascii="Times New Roman" w:hAnsi="Times New Roman" w:cs="Times New Roman"/>
          <w:sz w:val="24"/>
          <w:szCs w:val="24"/>
        </w:rPr>
      </w:pPr>
      <w:r>
        <w:rPr>
          <w:rFonts w:ascii="Times New Roman" w:hAnsi="Times New Roman" w:cs="Times New Roman"/>
          <w:sz w:val="24"/>
          <w:szCs w:val="24"/>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14:paraId="3F253277" w14:textId="77777777" w:rsidR="00054A8A" w:rsidRDefault="00054A8A">
      <w:pPr>
        <w:pStyle w:val="ConsPlusNormal"/>
        <w:ind w:firstLine="540"/>
        <w:jc w:val="both"/>
        <w:rPr>
          <w:sz w:val="24"/>
          <w:szCs w:val="24"/>
        </w:rPr>
      </w:pPr>
    </w:p>
    <w:p w14:paraId="110DE210" w14:textId="77777777" w:rsidR="00054A8A" w:rsidRDefault="00000000">
      <w:pPr>
        <w:pStyle w:val="ConsPlusTitle"/>
        <w:ind w:left="1543" w:firstLine="540"/>
        <w:outlineLvl w:val="1"/>
        <w:rPr>
          <w:sz w:val="24"/>
          <w:szCs w:val="24"/>
        </w:rPr>
      </w:pPr>
      <w:r>
        <w:rPr>
          <w:sz w:val="24"/>
          <w:szCs w:val="24"/>
        </w:rPr>
        <w:t>2. Категории риска причинения вреда (ущерба)</w:t>
      </w:r>
      <w:r>
        <w:rPr>
          <w:rStyle w:val="FootnoteCharacters"/>
          <w:color w:val="FF0000"/>
          <w:sz w:val="24"/>
          <w:szCs w:val="24"/>
        </w:rPr>
        <w:t xml:space="preserve"> </w:t>
      </w:r>
    </w:p>
    <w:p w14:paraId="5CA649B1" w14:textId="77777777" w:rsidR="00054A8A" w:rsidRDefault="00054A8A">
      <w:pPr>
        <w:pStyle w:val="ConsPlusNormal"/>
        <w:ind w:firstLine="540"/>
        <w:jc w:val="both"/>
        <w:rPr>
          <w:sz w:val="24"/>
          <w:szCs w:val="24"/>
        </w:rPr>
      </w:pPr>
    </w:p>
    <w:p w14:paraId="7265E8E2"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14:paraId="4AA42149"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14:paraId="159DB8AD" w14:textId="77777777" w:rsidR="00054A8A" w:rsidRDefault="00000000">
      <w:pPr>
        <w:suppressAutoHyphens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значительный риск;</w:t>
      </w:r>
    </w:p>
    <w:p w14:paraId="5EC27F71" w14:textId="77777777" w:rsidR="00054A8A" w:rsidRDefault="00000000">
      <w:pPr>
        <w:suppressAutoHyphens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средний риск;</w:t>
      </w:r>
    </w:p>
    <w:p w14:paraId="669FED89" w14:textId="77777777" w:rsidR="00054A8A" w:rsidRDefault="00000000">
      <w:pPr>
        <w:suppressAutoHyphens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умеренный риск;</w:t>
      </w:r>
    </w:p>
    <w:p w14:paraId="206898A8" w14:textId="77777777" w:rsidR="00054A8A" w:rsidRDefault="00000000">
      <w:pPr>
        <w:suppressAutoHyphens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низкий риск.</w:t>
      </w:r>
    </w:p>
    <w:p w14:paraId="67B5307B"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2.3. Критерии отнесения объектов контроля к категориям риска в рамках осуществления муниципального контроля</w:t>
      </w:r>
      <w:r>
        <w:rPr>
          <w:rFonts w:ascii="Times New Roman" w:eastAsia="Times New Roman" w:hAnsi="Times New Roman" w:cs="Times New Roman"/>
          <w:color w:val="auto"/>
          <w:sz w:val="24"/>
          <w:szCs w:val="24"/>
        </w:rPr>
        <w:t xml:space="preserve"> установлены приложением</w:t>
      </w:r>
      <w:r>
        <w:rPr>
          <w:rFonts w:ascii="Times New Roman" w:eastAsia="Times New Roman" w:hAnsi="Times New Roman" w:cs="Times New Roman"/>
          <w:color w:val="auto"/>
          <w:sz w:val="24"/>
          <w:szCs w:val="24"/>
          <w:lang w:eastAsia="ru-RU"/>
        </w:rPr>
        <w:t xml:space="preserve"> 2 к настоящему Положению.</w:t>
      </w:r>
    </w:p>
    <w:p w14:paraId="2D11DB84"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w:t>
      </w:r>
    </w:p>
    <w:p w14:paraId="211F21F5"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В случае если объект контроля не отнесен к определенной категории риска, он считается отнесенным к категории низкого риска.</w:t>
      </w:r>
    </w:p>
    <w:p w14:paraId="42668706"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highlight w:val="yellow"/>
          <w:lang w:eastAsia="ru-RU"/>
        </w:rPr>
      </w:pPr>
      <w:r w:rsidRPr="00BB14B6">
        <w:rPr>
          <w:rFonts w:ascii="Times New Roman" w:eastAsia="Times New Roman" w:hAnsi="Times New Roman" w:cs="Times New Roman"/>
          <w:sz w:val="24"/>
          <w:szCs w:val="24"/>
        </w:rPr>
        <w:t>Объект контроля считается отнесенным к одной из категорий риска после внесения сведений в единый реестр видов контроля.</w:t>
      </w:r>
    </w:p>
    <w:p w14:paraId="7256D4E8"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2.5.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14:paraId="0832BF6C"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2.6.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w:t>
      </w:r>
    </w:p>
    <w:p w14:paraId="1DE63E85" w14:textId="77777777" w:rsidR="00054A8A" w:rsidRDefault="00000000">
      <w:pPr>
        <w:pStyle w:val="ConsPlusNormal"/>
        <w:ind w:firstLine="540"/>
        <w:jc w:val="both"/>
        <w:rPr>
          <w:sz w:val="24"/>
          <w:szCs w:val="24"/>
        </w:rPr>
      </w:pPr>
      <w:r>
        <w:rPr>
          <w:sz w:val="24"/>
          <w:szCs w:val="24"/>
        </w:rPr>
        <w:t>2.7. Контролируемое лицо, в том числе с использованием единого портала государственных и муниципальных услуг, вправе подать в Контрольный орган 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14:paraId="24F93535" w14:textId="77777777" w:rsidR="00054A8A" w:rsidRDefault="00054A8A">
      <w:pPr>
        <w:pStyle w:val="ConsPlusNormal"/>
        <w:ind w:firstLine="540"/>
        <w:jc w:val="both"/>
        <w:rPr>
          <w:sz w:val="24"/>
          <w:szCs w:val="24"/>
        </w:rPr>
      </w:pPr>
    </w:p>
    <w:p w14:paraId="077AF146" w14:textId="77777777" w:rsidR="00054A8A" w:rsidRDefault="00000000">
      <w:pPr>
        <w:widowControl/>
        <w:tabs>
          <w:tab w:val="left" w:pos="1134"/>
        </w:tabs>
        <w:ind w:firstLine="540"/>
        <w:jc w:val="center"/>
        <w:rPr>
          <w:sz w:val="24"/>
          <w:szCs w:val="24"/>
        </w:rPr>
      </w:pPr>
      <w:r>
        <w:rPr>
          <w:rFonts w:ascii="Times New Roman" w:hAnsi="Times New Roman" w:cs="Times New Roman"/>
          <w:b/>
          <w:sz w:val="24"/>
          <w:szCs w:val="24"/>
        </w:rPr>
        <w:t xml:space="preserve">3. Виды профилактических мероприятий, которые проводятся при осуществлении муниципального контроля </w:t>
      </w:r>
    </w:p>
    <w:p w14:paraId="1286B4B1" w14:textId="77777777" w:rsidR="00054A8A" w:rsidRDefault="00054A8A">
      <w:pPr>
        <w:widowControl/>
        <w:tabs>
          <w:tab w:val="left" w:pos="1134"/>
        </w:tabs>
        <w:ind w:firstLine="540"/>
        <w:jc w:val="both"/>
        <w:rPr>
          <w:rFonts w:ascii="Times New Roman" w:hAnsi="Times New Roman" w:cs="Times New Roman"/>
          <w:b/>
          <w:sz w:val="24"/>
          <w:szCs w:val="24"/>
        </w:rPr>
      </w:pPr>
    </w:p>
    <w:p w14:paraId="54CEAEDC" w14:textId="77777777" w:rsidR="00054A8A" w:rsidRDefault="00000000">
      <w:pPr>
        <w:ind w:firstLine="540"/>
        <w:contextualSpacing/>
        <w:jc w:val="both"/>
        <w:rPr>
          <w:sz w:val="24"/>
          <w:szCs w:val="24"/>
        </w:rPr>
      </w:pPr>
      <w:r>
        <w:rPr>
          <w:rFonts w:ascii="Times New Roman" w:hAnsi="Times New Roman" w:cs="Times New Roman"/>
          <w:sz w:val="24"/>
          <w:szCs w:val="24"/>
        </w:rPr>
        <w:t>Профилактические мероприятия проводятся Контрольным органом</w:t>
      </w:r>
      <w:r>
        <w:rPr>
          <w:rFonts w:ascii="Times New Roman" w:hAnsi="Times New Roman" w:cs="Times New Roman"/>
          <w:i/>
          <w:sz w:val="24"/>
          <w:szCs w:val="24"/>
        </w:rPr>
        <w:t xml:space="preserve"> </w:t>
      </w:r>
      <w:r>
        <w:rPr>
          <w:rFonts w:ascii="Times New Roman" w:hAnsi="Times New Roman" w:cs="Times New Roman"/>
          <w:sz w:val="24"/>
          <w:szCs w:val="24"/>
        </w:rPr>
        <w:t>в целях стимулирования добросовестного соблюдения обязательных требований контролируемыми лицами и направлены на снижение риска причинения вреда (ущерба), а также являются приоритетными по отношению к проведению контрольных мероприятий.</w:t>
      </w:r>
    </w:p>
    <w:p w14:paraId="18170F7B" w14:textId="77777777" w:rsidR="00054A8A" w:rsidRDefault="00000000">
      <w:pPr>
        <w:ind w:firstLine="540"/>
        <w:contextualSpacing/>
        <w:jc w:val="both"/>
        <w:rPr>
          <w:sz w:val="24"/>
          <w:szCs w:val="24"/>
        </w:rPr>
      </w:pPr>
      <w:r>
        <w:rPr>
          <w:rFonts w:ascii="Times New Roman" w:hAnsi="Times New Roman" w:cs="Times New Roman"/>
          <w:sz w:val="24"/>
          <w:szCs w:val="24"/>
        </w:rPr>
        <w:t>Профилактические мероприятия осуществляются на основании ежегодно утверждаемой Программы профилактики рисков причинения вреда (ущерба) охраняемым законом ценностям, утверждаемой Контрольным органом</w:t>
      </w:r>
      <w:r>
        <w:rPr>
          <w:rFonts w:ascii="Times New Roman" w:hAnsi="Times New Roman" w:cs="Times New Roman"/>
          <w:i/>
          <w:sz w:val="24"/>
          <w:szCs w:val="24"/>
        </w:rPr>
        <w:t xml:space="preserve"> </w:t>
      </w:r>
      <w:r>
        <w:rPr>
          <w:rFonts w:ascii="Times New Roman" w:hAnsi="Times New Roman" w:cs="Times New Roman"/>
          <w:sz w:val="24"/>
          <w:szCs w:val="24"/>
        </w:rPr>
        <w:t>в соответствии с законодательством.</w:t>
      </w:r>
    </w:p>
    <w:p w14:paraId="47B9A831" w14:textId="77777777" w:rsidR="00054A8A" w:rsidRDefault="00000000">
      <w:pPr>
        <w:autoSpaceDE w:val="0"/>
        <w:ind w:firstLine="540"/>
        <w:jc w:val="both"/>
        <w:rPr>
          <w:rFonts w:ascii="Times New Roman" w:hAnsi="Times New Roman" w:cs="Times New Roman"/>
          <w:sz w:val="24"/>
          <w:szCs w:val="24"/>
        </w:rPr>
      </w:pPr>
      <w:r>
        <w:rPr>
          <w:rFonts w:ascii="Times New Roman" w:hAnsi="Times New Roman" w:cs="Times New Roman"/>
          <w:sz w:val="24"/>
          <w:szCs w:val="24"/>
        </w:rPr>
        <w:t>При осуществлении муниципального контроля Контрольный орган проводит следующие виды профилактических мероприятий:</w:t>
      </w:r>
    </w:p>
    <w:p w14:paraId="387636B8" w14:textId="77777777" w:rsidR="00054A8A" w:rsidRDefault="00000000">
      <w:pPr>
        <w:pStyle w:val="ConsPlusNormal"/>
        <w:ind w:firstLine="540"/>
        <w:jc w:val="both"/>
        <w:rPr>
          <w:sz w:val="24"/>
          <w:szCs w:val="24"/>
        </w:rPr>
      </w:pPr>
      <w:r>
        <w:rPr>
          <w:sz w:val="24"/>
          <w:szCs w:val="24"/>
        </w:rPr>
        <w:t>1) информирование;</w:t>
      </w:r>
    </w:p>
    <w:p w14:paraId="2A1DFF4C" w14:textId="77777777" w:rsidR="00054A8A" w:rsidRDefault="00000000">
      <w:pPr>
        <w:pStyle w:val="ConsPlusNormal"/>
        <w:ind w:firstLine="540"/>
        <w:jc w:val="both"/>
        <w:rPr>
          <w:sz w:val="24"/>
          <w:szCs w:val="24"/>
        </w:rPr>
      </w:pPr>
      <w:r>
        <w:rPr>
          <w:sz w:val="24"/>
          <w:szCs w:val="24"/>
        </w:rPr>
        <w:t>2) объявление предостережения;</w:t>
      </w:r>
    </w:p>
    <w:p w14:paraId="5BD7C0E7" w14:textId="77777777" w:rsidR="00054A8A" w:rsidRDefault="00000000">
      <w:pPr>
        <w:pStyle w:val="ConsPlusNormal"/>
        <w:ind w:firstLine="540"/>
        <w:jc w:val="both"/>
        <w:rPr>
          <w:sz w:val="24"/>
          <w:szCs w:val="24"/>
        </w:rPr>
      </w:pPr>
      <w:r>
        <w:rPr>
          <w:sz w:val="24"/>
          <w:szCs w:val="24"/>
        </w:rPr>
        <w:t>3) консультирование;</w:t>
      </w:r>
    </w:p>
    <w:p w14:paraId="7F1043E4" w14:textId="77777777" w:rsidR="00054A8A" w:rsidRDefault="00000000">
      <w:pPr>
        <w:pStyle w:val="ConsPlusNormal"/>
        <w:ind w:firstLine="540"/>
        <w:jc w:val="both"/>
        <w:rPr>
          <w:sz w:val="24"/>
          <w:szCs w:val="24"/>
        </w:rPr>
      </w:pPr>
      <w:r>
        <w:rPr>
          <w:sz w:val="24"/>
          <w:szCs w:val="24"/>
        </w:rPr>
        <w:t>4) профилактический визит.</w:t>
      </w:r>
    </w:p>
    <w:p w14:paraId="2E098A33" w14:textId="77777777" w:rsidR="00054A8A" w:rsidRDefault="00054A8A">
      <w:pPr>
        <w:pStyle w:val="ConsPlusNormal"/>
        <w:ind w:firstLine="540"/>
        <w:jc w:val="both"/>
        <w:rPr>
          <w:sz w:val="24"/>
          <w:szCs w:val="24"/>
        </w:rPr>
      </w:pPr>
    </w:p>
    <w:p w14:paraId="3F07907B" w14:textId="77777777" w:rsidR="00054A8A" w:rsidRDefault="00000000">
      <w:pPr>
        <w:pStyle w:val="ConsPlusNormal"/>
        <w:ind w:firstLine="540"/>
        <w:jc w:val="center"/>
        <w:rPr>
          <w:sz w:val="24"/>
          <w:szCs w:val="24"/>
        </w:rPr>
      </w:pPr>
      <w:r>
        <w:rPr>
          <w:sz w:val="24"/>
          <w:szCs w:val="24"/>
        </w:rPr>
        <w:t xml:space="preserve">3.1. Информирование контролируемых и иных заинтересованных лиц по вопросам соблюдения обязательных требований </w:t>
      </w:r>
    </w:p>
    <w:p w14:paraId="203EA33D" w14:textId="77777777" w:rsidR="00054A8A" w:rsidRDefault="00054A8A">
      <w:pPr>
        <w:pStyle w:val="ConsPlusNormal"/>
        <w:ind w:firstLine="540"/>
        <w:jc w:val="center"/>
        <w:rPr>
          <w:b/>
          <w:sz w:val="24"/>
          <w:szCs w:val="24"/>
        </w:rPr>
      </w:pPr>
    </w:p>
    <w:p w14:paraId="1E092BDC"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определенных частью 3 статьи 46 Закона №248-ФЗ, на своем на официальном сайте в сети «Интернет» (далее – официальный сайт), в средствах массовой </w:t>
      </w:r>
      <w:r>
        <w:rPr>
          <w:rFonts w:ascii="Times New Roman" w:hAnsi="Times New Roman" w:cs="Times New Roman"/>
          <w:sz w:val="24"/>
          <w:szCs w:val="24"/>
          <w:lang w:val="ru-RU"/>
        </w:rPr>
        <w:lastRenderedPageBreak/>
        <w:t xml:space="preserve">информации, через личные кабинеты контролируемых лиц в государственных информационных системах (при их наличии) и в иных формах. </w:t>
      </w:r>
    </w:p>
    <w:p w14:paraId="60E46273"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 </w:t>
      </w:r>
    </w:p>
    <w:p w14:paraId="34A1B337" w14:textId="77777777" w:rsidR="00054A8A" w:rsidRDefault="00000000">
      <w:pPr>
        <w:widowControl/>
        <w:ind w:firstLine="540"/>
        <w:jc w:val="center"/>
        <w:rPr>
          <w:rFonts w:ascii="Times New Roman" w:hAnsi="Times New Roman" w:cs="Times New Roman"/>
          <w:sz w:val="24"/>
          <w:szCs w:val="24"/>
        </w:rPr>
      </w:pPr>
      <w:r>
        <w:rPr>
          <w:rFonts w:ascii="Times New Roman" w:hAnsi="Times New Roman" w:cs="Times New Roman"/>
          <w:sz w:val="24"/>
          <w:szCs w:val="24"/>
        </w:rPr>
        <w:t xml:space="preserve">3.2. Предостережение о недопустимости нарушения </w:t>
      </w:r>
    </w:p>
    <w:p w14:paraId="3A650BDD" w14:textId="77777777" w:rsidR="00054A8A" w:rsidRDefault="00000000">
      <w:pPr>
        <w:widowControl/>
        <w:ind w:firstLine="540"/>
        <w:jc w:val="center"/>
        <w:rPr>
          <w:rFonts w:ascii="Times New Roman" w:hAnsi="Times New Roman" w:cs="Times New Roman"/>
          <w:sz w:val="24"/>
          <w:szCs w:val="24"/>
        </w:rPr>
      </w:pPr>
      <w:r>
        <w:rPr>
          <w:rFonts w:ascii="Times New Roman" w:hAnsi="Times New Roman" w:cs="Times New Roman"/>
          <w:sz w:val="24"/>
          <w:szCs w:val="24"/>
        </w:rPr>
        <w:t>обязательных требований</w:t>
      </w:r>
    </w:p>
    <w:p w14:paraId="5184F0AE" w14:textId="77777777" w:rsidR="00054A8A" w:rsidRDefault="00054A8A">
      <w:pPr>
        <w:widowControl/>
        <w:ind w:firstLine="540"/>
        <w:jc w:val="center"/>
        <w:rPr>
          <w:rFonts w:ascii="Times New Roman" w:hAnsi="Times New Roman" w:cs="Times New Roman"/>
          <w:b/>
          <w:sz w:val="24"/>
          <w:szCs w:val="24"/>
        </w:rPr>
      </w:pPr>
    </w:p>
    <w:p w14:paraId="7412236A"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14:paraId="76E5A266"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 и должно содержать:</w:t>
      </w:r>
    </w:p>
    <w:p w14:paraId="62941DDC"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указание на соответствующие обязательные требования, предусматривающий их нормативный правовой акт, </w:t>
      </w:r>
    </w:p>
    <w:p w14:paraId="674A7608"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информацию о том, какие конкретно действия (бездействие) контролируемого лица могут привести или приводят к нарушению обязательных требований, </w:t>
      </w:r>
    </w:p>
    <w:p w14:paraId="2E9F0D70"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предложение о принятии мер по обеспечению соблюдения данных требований.</w:t>
      </w:r>
    </w:p>
    <w:p w14:paraId="26D3572F"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Предостережение не может содержать:</w:t>
      </w:r>
    </w:p>
    <w:p w14:paraId="14C46338"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требование представления контролируемым лицом сведений и документов, </w:t>
      </w:r>
    </w:p>
    <w:p w14:paraId="4D1F1736"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14:paraId="3CCA517A" w14:textId="77777777" w:rsidR="00054A8A" w:rsidRDefault="00000000">
      <w:pPr>
        <w:pStyle w:val="ConsPlusNormal"/>
        <w:ind w:firstLine="540"/>
        <w:jc w:val="both"/>
        <w:rPr>
          <w:sz w:val="24"/>
          <w:szCs w:val="24"/>
        </w:rPr>
      </w:pPr>
      <w:r>
        <w:rPr>
          <w:sz w:val="24"/>
          <w:szCs w:val="24"/>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14:paraId="38A48D83" w14:textId="77777777" w:rsidR="00054A8A" w:rsidRDefault="00000000">
      <w:pPr>
        <w:widowControl/>
        <w:ind w:firstLine="540"/>
        <w:jc w:val="both"/>
        <w:rPr>
          <w:sz w:val="24"/>
          <w:szCs w:val="24"/>
        </w:rPr>
      </w:pPr>
      <w:r>
        <w:rPr>
          <w:rFonts w:ascii="Times New Roman" w:hAnsi="Times New Roman" w:cs="Times New Roman"/>
          <w:sz w:val="24"/>
          <w:szCs w:val="24"/>
        </w:rPr>
        <w:t>3.2.4. Возражение должно содержать:</w:t>
      </w:r>
    </w:p>
    <w:p w14:paraId="1BD5AC6A"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1) наименование Контрольного органа, в который направляется возражение;</w:t>
      </w:r>
    </w:p>
    <w:p w14:paraId="6F441F78"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14:paraId="23782AF1"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3) дату и номер предостережения;</w:t>
      </w:r>
    </w:p>
    <w:p w14:paraId="54142C34"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4) доводы, на основании которых контролируемое лицо не согласно с объявленным предостережением;</w:t>
      </w:r>
    </w:p>
    <w:p w14:paraId="24F099C3"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5) дату получения предостережения контролируемым лицом;</w:t>
      </w:r>
    </w:p>
    <w:p w14:paraId="3D47A3A2"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6) личную подпись и дату.</w:t>
      </w:r>
    </w:p>
    <w:p w14:paraId="005D56DF"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14:paraId="17DA5466" w14:textId="77777777" w:rsidR="00054A8A" w:rsidRDefault="00000000">
      <w:pPr>
        <w:pStyle w:val="ConsPlusNormal"/>
        <w:ind w:firstLine="540"/>
        <w:jc w:val="both"/>
        <w:rPr>
          <w:sz w:val="24"/>
          <w:szCs w:val="24"/>
        </w:rPr>
      </w:pPr>
      <w:r>
        <w:rPr>
          <w:sz w:val="24"/>
          <w:szCs w:val="24"/>
        </w:rPr>
        <w:t>3.2.6. Контрольный орган рассматривает возражение в отношении предостережения в течение пятнадцати рабочих дней со дня его получения.</w:t>
      </w:r>
    </w:p>
    <w:p w14:paraId="2DE4870D"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3.2.7. По результатам рассмотрения возражения Контрольный орган принимает одно из следующих решений:</w:t>
      </w:r>
    </w:p>
    <w:p w14:paraId="331DD632" w14:textId="77777777" w:rsidR="00054A8A" w:rsidRDefault="00000000">
      <w:pPr>
        <w:widowControl/>
        <w:ind w:firstLine="540"/>
        <w:jc w:val="both"/>
        <w:rPr>
          <w:sz w:val="24"/>
          <w:szCs w:val="24"/>
        </w:rPr>
      </w:pPr>
      <w:r>
        <w:rPr>
          <w:rFonts w:ascii="Times New Roman" w:hAnsi="Times New Roman" w:cs="Times New Roman"/>
          <w:sz w:val="24"/>
          <w:szCs w:val="24"/>
        </w:rPr>
        <w:t>1) удовлетворяет возражение в форме отмены объявленного предостережения;</w:t>
      </w:r>
    </w:p>
    <w:p w14:paraId="1AAF0B5E"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2) отказывает в удовлетворении возражения с указанием причины отказа.</w:t>
      </w:r>
    </w:p>
    <w:p w14:paraId="4853C866" w14:textId="77777777" w:rsidR="00054A8A" w:rsidRDefault="00000000">
      <w:pPr>
        <w:pStyle w:val="ConsPlusNormal"/>
        <w:ind w:firstLine="540"/>
        <w:jc w:val="both"/>
        <w:rPr>
          <w:sz w:val="24"/>
          <w:szCs w:val="24"/>
        </w:rPr>
      </w:pPr>
      <w:r>
        <w:rPr>
          <w:sz w:val="24"/>
          <w:szCs w:val="24"/>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14:paraId="513BD42F"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3.2.9. Повторное направление возражения по тем же основаниям не допускается.</w:t>
      </w:r>
    </w:p>
    <w:p w14:paraId="7F47F4D3" w14:textId="77777777" w:rsidR="00054A8A" w:rsidRDefault="00000000">
      <w:pPr>
        <w:pStyle w:val="HTML"/>
        <w:ind w:firstLine="540"/>
        <w:jc w:val="both"/>
        <w:rPr>
          <w:rFonts w:ascii="Verdana" w:hAnsi="Verdana" w:cs="Verdana"/>
          <w:sz w:val="24"/>
          <w:szCs w:val="24"/>
        </w:rPr>
      </w:pPr>
      <w:r>
        <w:rPr>
          <w:rFonts w:ascii="Times New Roman" w:hAnsi="Times New Roman" w:cs="Times New Roman"/>
          <w:sz w:val="24"/>
          <w:szCs w:val="24"/>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14:paraId="0688361F" w14:textId="77777777" w:rsidR="00054A8A" w:rsidRDefault="00054A8A">
      <w:pPr>
        <w:widowControl/>
        <w:ind w:firstLine="540"/>
        <w:jc w:val="both"/>
        <w:rPr>
          <w:rFonts w:ascii="Times New Roman" w:hAnsi="Times New Roman" w:cs="Times New Roman"/>
          <w:sz w:val="24"/>
          <w:szCs w:val="24"/>
        </w:rPr>
      </w:pPr>
    </w:p>
    <w:p w14:paraId="3290F34B" w14:textId="77777777" w:rsidR="00054A8A" w:rsidRDefault="00000000">
      <w:pPr>
        <w:widowControl/>
        <w:ind w:firstLine="540"/>
        <w:jc w:val="center"/>
        <w:rPr>
          <w:rFonts w:ascii="Times New Roman" w:hAnsi="Times New Roman" w:cs="Times New Roman"/>
          <w:sz w:val="24"/>
          <w:szCs w:val="24"/>
        </w:rPr>
      </w:pPr>
      <w:r>
        <w:rPr>
          <w:rFonts w:ascii="Times New Roman" w:hAnsi="Times New Roman" w:cs="Times New Roman"/>
          <w:sz w:val="24"/>
          <w:szCs w:val="24"/>
        </w:rPr>
        <w:t>3.3. Консультирование</w:t>
      </w:r>
    </w:p>
    <w:p w14:paraId="7DD24847" w14:textId="77777777" w:rsidR="00054A8A" w:rsidRDefault="00054A8A">
      <w:pPr>
        <w:widowControl/>
        <w:ind w:firstLine="540"/>
        <w:jc w:val="center"/>
        <w:rPr>
          <w:rFonts w:ascii="Times New Roman" w:hAnsi="Times New Roman" w:cs="Times New Roman"/>
          <w:sz w:val="24"/>
          <w:szCs w:val="24"/>
        </w:rPr>
      </w:pPr>
    </w:p>
    <w:p w14:paraId="072BC94D" w14:textId="77777777" w:rsidR="00054A8A" w:rsidRDefault="00000000">
      <w:pPr>
        <w:pStyle w:val="ConsPlusNormal"/>
        <w:ind w:firstLine="540"/>
        <w:jc w:val="both"/>
        <w:rPr>
          <w:sz w:val="24"/>
          <w:szCs w:val="24"/>
        </w:rPr>
      </w:pPr>
      <w:r>
        <w:rPr>
          <w:sz w:val="24"/>
          <w:szCs w:val="24"/>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14:paraId="35D64C0A" w14:textId="77777777" w:rsidR="00054A8A" w:rsidRDefault="00000000">
      <w:pPr>
        <w:pStyle w:val="ConsPlusNormal"/>
        <w:tabs>
          <w:tab w:val="left" w:pos="1134"/>
        </w:tabs>
        <w:ind w:left="709" w:firstLine="540"/>
        <w:jc w:val="both"/>
        <w:rPr>
          <w:sz w:val="24"/>
          <w:szCs w:val="24"/>
        </w:rPr>
      </w:pPr>
      <w:r>
        <w:rPr>
          <w:sz w:val="24"/>
          <w:szCs w:val="24"/>
        </w:rPr>
        <w:t>1) порядка проведения контрольных мероприятий;</w:t>
      </w:r>
    </w:p>
    <w:p w14:paraId="792FF6E4" w14:textId="77777777" w:rsidR="00054A8A" w:rsidRDefault="00000000">
      <w:pPr>
        <w:pStyle w:val="ConsPlusNormal"/>
        <w:tabs>
          <w:tab w:val="left" w:pos="1134"/>
        </w:tabs>
        <w:ind w:left="709" w:firstLine="540"/>
        <w:jc w:val="both"/>
        <w:rPr>
          <w:sz w:val="24"/>
          <w:szCs w:val="24"/>
        </w:rPr>
      </w:pPr>
      <w:r>
        <w:rPr>
          <w:sz w:val="24"/>
          <w:szCs w:val="24"/>
        </w:rPr>
        <w:t>2) периодичности проведения контрольных мероприятий;</w:t>
      </w:r>
    </w:p>
    <w:p w14:paraId="401F922C" w14:textId="77777777" w:rsidR="00054A8A" w:rsidRDefault="00000000">
      <w:pPr>
        <w:pStyle w:val="ConsPlusNormal"/>
        <w:tabs>
          <w:tab w:val="left" w:pos="1134"/>
        </w:tabs>
        <w:ind w:left="709" w:firstLine="540"/>
        <w:jc w:val="both"/>
        <w:rPr>
          <w:sz w:val="24"/>
          <w:szCs w:val="24"/>
        </w:rPr>
      </w:pPr>
      <w:r>
        <w:rPr>
          <w:sz w:val="24"/>
          <w:szCs w:val="24"/>
        </w:rPr>
        <w:t>3) порядка принятия решений по итогам контрольных мероприятий;</w:t>
      </w:r>
    </w:p>
    <w:p w14:paraId="163779E1" w14:textId="77777777" w:rsidR="00054A8A" w:rsidRDefault="00000000">
      <w:pPr>
        <w:pStyle w:val="ConsPlusNormal"/>
        <w:tabs>
          <w:tab w:val="left" w:pos="1134"/>
        </w:tabs>
        <w:ind w:left="709" w:firstLine="540"/>
        <w:jc w:val="both"/>
        <w:rPr>
          <w:sz w:val="24"/>
          <w:szCs w:val="24"/>
        </w:rPr>
      </w:pPr>
      <w:r>
        <w:rPr>
          <w:sz w:val="24"/>
          <w:szCs w:val="24"/>
        </w:rPr>
        <w:t>4) порядка обжалования решений Контрольного органа.</w:t>
      </w:r>
    </w:p>
    <w:p w14:paraId="694B62AF"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3.3.2. Уполномоченные должностные лица Контрольного органа осуществляют консультирование контролируемых лиц и их представителей:</w:t>
      </w:r>
    </w:p>
    <w:p w14:paraId="0C15CB63" w14:textId="77777777" w:rsidR="00054A8A" w:rsidRDefault="00000000">
      <w:pPr>
        <w:pStyle w:val="ConsPlusNormal"/>
        <w:ind w:firstLine="540"/>
        <w:jc w:val="both"/>
        <w:rPr>
          <w:sz w:val="24"/>
          <w:szCs w:val="24"/>
        </w:rPr>
      </w:pPr>
      <w:r>
        <w:rPr>
          <w:sz w:val="24"/>
          <w:szCs w:val="24"/>
        </w:rPr>
        <w:t xml:space="preserve">1) в виде устных разъяснений по телефону, посредством видео-конференц-связи, </w:t>
      </w:r>
      <w:r w:rsidRPr="00BB14B6">
        <w:rPr>
          <w:sz w:val="24"/>
          <w:szCs w:val="24"/>
        </w:rPr>
        <w:t>использования мобильного приложения «Инспектор</w:t>
      </w:r>
      <w:r>
        <w:rPr>
          <w:sz w:val="24"/>
          <w:szCs w:val="24"/>
        </w:rPr>
        <w:t>», на личном приеме либо в ходе проведения профилактического мероприятия, контрольного мероприятия;</w:t>
      </w:r>
    </w:p>
    <w:p w14:paraId="3B285973" w14:textId="77777777" w:rsidR="00054A8A" w:rsidRDefault="00000000">
      <w:pPr>
        <w:pStyle w:val="ConsPlusNormal"/>
        <w:ind w:firstLine="540"/>
        <w:jc w:val="both"/>
        <w:rPr>
          <w:sz w:val="24"/>
          <w:szCs w:val="24"/>
        </w:rPr>
      </w:pPr>
      <w:r>
        <w:rPr>
          <w:sz w:val="24"/>
          <w:szCs w:val="24"/>
        </w:rPr>
        <w:t xml:space="preserve">2) посредством размещения на официальном сайте письменного разъяснения по однотипным обращениям (более </w:t>
      </w:r>
      <w:proofErr w:type="gramStart"/>
      <w:r>
        <w:rPr>
          <w:sz w:val="24"/>
          <w:szCs w:val="24"/>
        </w:rPr>
        <w:t>10</w:t>
      </w:r>
      <w:r>
        <w:rPr>
          <w:rStyle w:val="FootnoteCharacters"/>
          <w:color w:val="FF0000"/>
          <w:sz w:val="24"/>
          <w:szCs w:val="24"/>
        </w:rPr>
        <w:t xml:space="preserve"> </w:t>
      </w:r>
      <w:r>
        <w:rPr>
          <w:sz w:val="24"/>
          <w:szCs w:val="24"/>
        </w:rPr>
        <w:t xml:space="preserve"> однотипных</w:t>
      </w:r>
      <w:proofErr w:type="gramEnd"/>
      <w:r>
        <w:rPr>
          <w:sz w:val="24"/>
          <w:szCs w:val="24"/>
        </w:rPr>
        <w:t xml:space="preserve"> обращений) контролируемых лиц и их представителей, подписанного уполномоченным должностным лицом Контрольного органа.</w:t>
      </w:r>
    </w:p>
    <w:p w14:paraId="15FC6B5E" w14:textId="77777777" w:rsidR="00054A8A" w:rsidRDefault="00000000">
      <w:pPr>
        <w:widowControl/>
        <w:ind w:firstLine="540"/>
        <w:jc w:val="both"/>
        <w:rPr>
          <w:sz w:val="24"/>
          <w:szCs w:val="24"/>
        </w:rPr>
      </w:pPr>
      <w:r>
        <w:rPr>
          <w:rFonts w:ascii="Times New Roman" w:hAnsi="Times New Roman" w:cs="Times New Roman"/>
          <w:sz w:val="24"/>
          <w:szCs w:val="24"/>
        </w:rPr>
        <w:t>3.3.3. Индивидуальное консультирование на личном приеме каждого заявителя уполномоченным должностным лицом Контрольного органа не может превышать 10 минут.</w:t>
      </w:r>
    </w:p>
    <w:p w14:paraId="0FAFBFC8"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Время разговора по телефону не должно превышать 10 минут.</w:t>
      </w:r>
    </w:p>
    <w:p w14:paraId="645D0BD5" w14:textId="77777777" w:rsidR="00054A8A" w:rsidRDefault="00000000">
      <w:pPr>
        <w:pStyle w:val="ConsPlusNormal"/>
        <w:ind w:firstLine="540"/>
        <w:jc w:val="both"/>
        <w:rPr>
          <w:sz w:val="24"/>
          <w:szCs w:val="24"/>
        </w:rPr>
      </w:pPr>
      <w:r>
        <w:rPr>
          <w:sz w:val="24"/>
          <w:szCs w:val="24"/>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14:paraId="609BE2B6" w14:textId="77777777" w:rsidR="00054A8A" w:rsidRDefault="00000000">
      <w:pPr>
        <w:pStyle w:val="ConsPlusNormal"/>
        <w:ind w:firstLine="540"/>
        <w:jc w:val="both"/>
        <w:rPr>
          <w:sz w:val="24"/>
          <w:szCs w:val="24"/>
        </w:rPr>
      </w:pPr>
      <w:r>
        <w:rPr>
          <w:sz w:val="24"/>
          <w:szCs w:val="24"/>
        </w:rPr>
        <w:t>3.3.5. Письменное консультирование контролируемых лиц и их представителей осуществляется по следующим вопросам:</w:t>
      </w:r>
    </w:p>
    <w:p w14:paraId="57555561" w14:textId="77777777" w:rsidR="00054A8A" w:rsidRDefault="00000000">
      <w:pPr>
        <w:pStyle w:val="ConsPlusNormal"/>
        <w:ind w:firstLine="540"/>
        <w:jc w:val="both"/>
        <w:rPr>
          <w:sz w:val="24"/>
          <w:szCs w:val="24"/>
        </w:rPr>
      </w:pPr>
      <w:r>
        <w:rPr>
          <w:sz w:val="24"/>
          <w:szCs w:val="24"/>
        </w:rPr>
        <w:t>1) порядок обжалования решений Контрольного органа;</w:t>
      </w:r>
    </w:p>
    <w:p w14:paraId="7FB94E57" w14:textId="77777777" w:rsidR="00054A8A" w:rsidRDefault="00000000">
      <w:pPr>
        <w:pStyle w:val="ConsPlusNormal"/>
        <w:ind w:firstLine="540"/>
        <w:jc w:val="both"/>
        <w:rPr>
          <w:sz w:val="24"/>
          <w:szCs w:val="24"/>
        </w:rPr>
      </w:pPr>
      <w:r>
        <w:rPr>
          <w:sz w:val="24"/>
          <w:szCs w:val="24"/>
        </w:rPr>
        <w:t xml:space="preserve">2) порядок проведения профилактического визита и обязательного профилактического визита. </w:t>
      </w:r>
    </w:p>
    <w:p w14:paraId="02FF5339" w14:textId="77777777" w:rsidR="00054A8A" w:rsidRDefault="00000000">
      <w:pPr>
        <w:pStyle w:val="ConsPlusNormal"/>
        <w:ind w:firstLine="540"/>
        <w:jc w:val="both"/>
        <w:rPr>
          <w:sz w:val="24"/>
          <w:szCs w:val="24"/>
        </w:rPr>
      </w:pPr>
      <w:bookmarkStart w:id="1" w:name="_Hlk161845802"/>
      <w:bookmarkEnd w:id="1"/>
      <w:r>
        <w:rPr>
          <w:sz w:val="24"/>
          <w:szCs w:val="24"/>
        </w:rPr>
        <w:t xml:space="preserve">3.3.6. Контролируемое лицо вправе направить запрос о предоставлении письменного ответа в сроки, установленные Федеральным </w:t>
      </w:r>
      <w:hyperlink r:id="rId7">
        <w:r w:rsidR="00054A8A">
          <w:rPr>
            <w:rStyle w:val="a3"/>
            <w:color w:val="auto"/>
            <w:sz w:val="24"/>
            <w:szCs w:val="24"/>
            <w:u w:val="none"/>
          </w:rPr>
          <w:t>законом</w:t>
        </w:r>
      </w:hyperlink>
      <w:r>
        <w:rPr>
          <w:sz w:val="24"/>
          <w:szCs w:val="24"/>
        </w:rPr>
        <w:t xml:space="preserve"> от 02.05.2006 № 59-ФЗ «О порядке рассмотрения обращений граждан Российской Федерации».</w:t>
      </w:r>
    </w:p>
    <w:p w14:paraId="18286FAD" w14:textId="77777777" w:rsidR="00054A8A" w:rsidRDefault="00000000">
      <w:pPr>
        <w:pStyle w:val="ConsPlusNormal"/>
        <w:ind w:firstLine="540"/>
        <w:jc w:val="both"/>
        <w:rPr>
          <w:sz w:val="24"/>
          <w:szCs w:val="24"/>
        </w:rPr>
      </w:pPr>
      <w:r>
        <w:rPr>
          <w:sz w:val="24"/>
          <w:szCs w:val="24"/>
        </w:rPr>
        <w:t>3.3.7. Контрольный орган осуществляет учет проведенных консультирований.</w:t>
      </w:r>
    </w:p>
    <w:p w14:paraId="6250FBA4" w14:textId="77777777" w:rsidR="00054A8A" w:rsidRDefault="00054A8A">
      <w:pPr>
        <w:pStyle w:val="af"/>
        <w:widowControl/>
        <w:tabs>
          <w:tab w:val="left" w:pos="1134"/>
        </w:tabs>
        <w:ind w:left="0" w:firstLine="540"/>
        <w:jc w:val="both"/>
        <w:rPr>
          <w:rFonts w:ascii="Times New Roman" w:hAnsi="Times New Roman" w:cs="Times New Roman"/>
          <w:sz w:val="24"/>
          <w:szCs w:val="24"/>
          <w:lang w:val="ru-RU"/>
        </w:rPr>
      </w:pPr>
    </w:p>
    <w:p w14:paraId="57D2B179" w14:textId="77777777" w:rsidR="00054A8A" w:rsidRPr="00BB14B6" w:rsidRDefault="00000000">
      <w:pPr>
        <w:tabs>
          <w:tab w:val="left" w:pos="1134"/>
        </w:tabs>
        <w:ind w:firstLineChars="166" w:firstLine="398"/>
        <w:jc w:val="center"/>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 Профилактический визит</w:t>
      </w:r>
    </w:p>
    <w:p w14:paraId="48EF4234"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видео-конференц-связи или мобильного приложения «Инспектор».</w:t>
      </w:r>
    </w:p>
    <w:p w14:paraId="1DCB972A"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3.4.2. 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14:paraId="2672EAAB"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3.4.3. Обязательный профилактический визит проводится:</w:t>
      </w:r>
    </w:p>
    <w:p w14:paraId="21A175BE"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1) в отношении контролируемых лиц, принадлежащих им объектов контроля, отнесенных к категории значительного, среднего и умеренного риска;</w:t>
      </w:r>
    </w:p>
    <w:p w14:paraId="4A2EC8C6"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2) по поручению:</w:t>
      </w:r>
    </w:p>
    <w:p w14:paraId="7FD92A18"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а) Президента Российской Федерации;</w:t>
      </w:r>
    </w:p>
    <w:p w14:paraId="4930D693"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 xml:space="preserve">б) Председателя Правительства Российской Федерации или Заместителя Председателя </w:t>
      </w:r>
      <w:r w:rsidRPr="00BB14B6">
        <w:rPr>
          <w:rFonts w:ascii="Times New Roman" w:eastAsia="Times New Roman" w:hAnsi="Times New Roman" w:cs="Times New Roman"/>
          <w:sz w:val="24"/>
          <w:szCs w:val="24"/>
        </w:rPr>
        <w:lastRenderedPageBreak/>
        <w:t xml:space="preserve">Правительства Российской Федерации, согласованному с Заместителем Председателя Правительства Российской Федерации - Руководителем Аппарата Правительства Российской Федерации </w:t>
      </w:r>
    </w:p>
    <w:p w14:paraId="71A4A8FB"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Обязательный профилактический визит не предусматривает отказ контролируемого лица от его проведения.</w:t>
      </w:r>
    </w:p>
    <w:p w14:paraId="54F38E62"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частью 5 статьи 21 Федерального закона № 248-ФЗ.</w:t>
      </w:r>
    </w:p>
    <w:p w14:paraId="1EAA2058"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3.4.4. В соответствии с постановлением Правительства Российской Федерации от 01.10.2025 № 1511 «О периодичности проведения обязательных профилактических визитов в рамках государственного контроля (надзора), муниципального контроля</w:t>
      </w:r>
      <w:proofErr w:type="gramStart"/>
      <w:r w:rsidRPr="00BB14B6">
        <w:rPr>
          <w:rFonts w:ascii="Times New Roman" w:eastAsia="Times New Roman" w:hAnsi="Times New Roman" w:cs="Times New Roman"/>
          <w:sz w:val="24"/>
          <w:szCs w:val="24"/>
        </w:rPr>
        <w:t>»,  обязательные</w:t>
      </w:r>
      <w:proofErr w:type="gramEnd"/>
      <w:r w:rsidRPr="00BB14B6">
        <w:rPr>
          <w:rFonts w:ascii="Times New Roman" w:eastAsia="Times New Roman" w:hAnsi="Times New Roman" w:cs="Times New Roman"/>
          <w:sz w:val="24"/>
          <w:szCs w:val="24"/>
        </w:rPr>
        <w:t xml:space="preserve"> профилактические визиты в рамках муниципального контроля осуществляются со следующей периодичностью:</w:t>
      </w:r>
    </w:p>
    <w:p w14:paraId="7FA7822B"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 xml:space="preserve">1) для объектов контроля, отнесенных к категории значительного риска, </w:t>
      </w:r>
      <w:proofErr w:type="gramStart"/>
      <w:r w:rsidRPr="00BB14B6">
        <w:rPr>
          <w:rFonts w:ascii="Times New Roman" w:eastAsia="Times New Roman" w:hAnsi="Times New Roman" w:cs="Times New Roman"/>
          <w:sz w:val="24"/>
          <w:szCs w:val="24"/>
        </w:rPr>
        <w:t>–  один</w:t>
      </w:r>
      <w:proofErr w:type="gramEnd"/>
      <w:r w:rsidRPr="00BB14B6">
        <w:rPr>
          <w:rFonts w:ascii="Times New Roman" w:eastAsia="Times New Roman" w:hAnsi="Times New Roman" w:cs="Times New Roman"/>
          <w:sz w:val="24"/>
          <w:szCs w:val="24"/>
        </w:rPr>
        <w:t xml:space="preserve"> обязательный профилактический визит в 3 года;</w:t>
      </w:r>
    </w:p>
    <w:p w14:paraId="5839A049"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2) для объектов контроля, отнесенных к категории среднего риска, – один обязательный профилактический визит в 5 лет;</w:t>
      </w:r>
    </w:p>
    <w:p w14:paraId="35C6E351"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 xml:space="preserve">3) для объектов контроля, отнесенных к категории умеренного риска, – один обязательный профилактический визит в 6 лет. </w:t>
      </w:r>
    </w:p>
    <w:p w14:paraId="2A0B6941"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3.4.5. В рамках обязательного профилактического визита инспектор при необходимости осуществляет, предусмотренные частью 4 статьи 52.1 Федерального закона № 248-ФЗ действия, в том числе проводит осмотр, истребование необходимых документов, экспертизу.</w:t>
      </w:r>
    </w:p>
    <w:p w14:paraId="12D19964"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3.4.6. 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w:t>
      </w:r>
    </w:p>
    <w:p w14:paraId="0DF63C57"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3.4.7. 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статьей 90 Федерального закона                  № 248-ФЗ для контрольных мероприятий.</w:t>
      </w:r>
    </w:p>
    <w:p w14:paraId="3A75931F"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статьей 90.1 Федерального закона № 248-ФЗ.</w:t>
      </w:r>
    </w:p>
    <w:p w14:paraId="4B99EAF8"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3.4.8. 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частью 10 статьи 65 Федерального закона № 248-ФЗ для контрольных мероприятий.</w:t>
      </w:r>
    </w:p>
    <w:p w14:paraId="6AD81CB5"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Уполномоченное должностное лицо Контрольного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7FD24C2D"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3.4.9.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41C16770"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 xml:space="preserve">Контролируемое лицо подает заявление о проведении профилактического визита (далее также – заявление) посредством единого портала государственных и муниципальных услуг. </w:t>
      </w:r>
    </w:p>
    <w:p w14:paraId="33AA0EBA"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 xml:space="preserve">3.4.10. Контрольный орган рассматривает заявление в течение десяти рабочих дней и принимает решение о проведении профилактического визита либо об отказе в его </w:t>
      </w:r>
      <w:r w:rsidRPr="00BB14B6">
        <w:rPr>
          <w:rFonts w:ascii="Times New Roman" w:eastAsia="Times New Roman" w:hAnsi="Times New Roman" w:cs="Times New Roman"/>
          <w:sz w:val="24"/>
          <w:szCs w:val="24"/>
        </w:rPr>
        <w:lastRenderedPageBreak/>
        <w:t>проведении, о чем уведомляет контролируемое лицо.</w:t>
      </w:r>
    </w:p>
    <w:p w14:paraId="1E03C3A6"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11757520"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Контролируемое лицо вправе отозвать заявление либо направить отказ от проведения профилактического визита, уведомив об этом Контрольный орган не позднее чем за пять рабочих дней до даты его проведения.</w:t>
      </w:r>
    </w:p>
    <w:p w14:paraId="621AFA7B"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3.4.11. Решение об отказе в проведении профилактического визита принимается в следующих случаях:</w:t>
      </w:r>
    </w:p>
    <w:p w14:paraId="400820D1"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1) от контролируемого лица поступило уведомление об отзыве заявления;</w:t>
      </w:r>
    </w:p>
    <w:p w14:paraId="12DFCD7E"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14:paraId="2EDB0CE7"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 в течение года до даты подачи заявления Контрольным органом проведен профилактический визит по ранее поданному заявлению;</w:t>
      </w:r>
    </w:p>
    <w:p w14:paraId="248AC140"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4) заявление содержит нецензурные либо оскорбительные выражения, угрозы жизни, здоровью и имуществу должностных лиц Контрольного органа либо членов их семей.</w:t>
      </w:r>
    </w:p>
    <w:p w14:paraId="7A248B17"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5) контролируемое лицо не соответствует критериям, предусмотренным частью 1 статьи 52.2. Федерального закона № 248-ФЗ.</w:t>
      </w:r>
    </w:p>
    <w:p w14:paraId="66F8DF33"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3.4.12. Разъяснения и рекомендации, полученные контролируемым лицом в ходе профилактического визита, носят рекомендательный характер.</w:t>
      </w:r>
    </w:p>
    <w:p w14:paraId="74978C74" w14:textId="77777777" w:rsidR="00054A8A" w:rsidRPr="00BB14B6" w:rsidRDefault="00000000">
      <w:pPr>
        <w:tabs>
          <w:tab w:val="left" w:pos="1134"/>
        </w:tabs>
        <w:ind w:firstLineChars="166" w:firstLine="398"/>
        <w:jc w:val="both"/>
        <w:rPr>
          <w:rFonts w:ascii="Times New Roman" w:eastAsia="Times New Roman" w:hAnsi="Times New Roman" w:cs="Times New Roman"/>
          <w:sz w:val="24"/>
          <w:szCs w:val="24"/>
        </w:rPr>
      </w:pPr>
      <w:r w:rsidRPr="00BB14B6">
        <w:rPr>
          <w:rFonts w:ascii="Times New Roman" w:eastAsia="Times New Roman" w:hAnsi="Times New Roman" w:cs="Times New Roman"/>
          <w:sz w:val="24"/>
          <w:szCs w:val="24"/>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14:paraId="74F431AD" w14:textId="77777777" w:rsidR="00054A8A" w:rsidRDefault="00000000">
      <w:pPr>
        <w:pStyle w:val="af"/>
        <w:widowControl/>
        <w:tabs>
          <w:tab w:val="left" w:pos="1134"/>
        </w:tabs>
        <w:ind w:left="0" w:firstLineChars="166" w:firstLine="398"/>
        <w:jc w:val="both"/>
        <w:rPr>
          <w:rFonts w:ascii="Times New Roman" w:hAnsi="Times New Roman" w:cs="Times New Roman"/>
          <w:sz w:val="24"/>
          <w:szCs w:val="24"/>
          <w:highlight w:val="yellow"/>
          <w:lang w:val="ru-RU"/>
        </w:rPr>
      </w:pPr>
      <w:r w:rsidRPr="00BB14B6">
        <w:rPr>
          <w:rFonts w:ascii="Times New Roman" w:hAnsi="Times New Roman" w:cs="Times New Roman"/>
          <w:sz w:val="24"/>
          <w:szCs w:val="24"/>
          <w:lang w:val="ru-RU"/>
        </w:rPr>
        <w:t>3.4.13. 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14:paraId="5722BDA5" w14:textId="77777777" w:rsidR="00054A8A" w:rsidRDefault="00054A8A">
      <w:pPr>
        <w:pStyle w:val="af"/>
        <w:widowControl/>
        <w:tabs>
          <w:tab w:val="left" w:pos="1134"/>
        </w:tabs>
        <w:ind w:left="0" w:firstLine="540"/>
        <w:jc w:val="center"/>
        <w:rPr>
          <w:rFonts w:ascii="Times New Roman" w:hAnsi="Times New Roman" w:cs="Times New Roman"/>
          <w:sz w:val="24"/>
          <w:szCs w:val="24"/>
          <w:lang w:val="ru-RU" w:eastAsia="uk-UA"/>
        </w:rPr>
      </w:pPr>
    </w:p>
    <w:p w14:paraId="6AD25042" w14:textId="77777777" w:rsidR="00054A8A" w:rsidRDefault="00000000">
      <w:pPr>
        <w:pStyle w:val="af"/>
        <w:widowControl/>
        <w:tabs>
          <w:tab w:val="left" w:pos="1134"/>
        </w:tabs>
        <w:ind w:left="0" w:firstLine="540"/>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4. Контрольные мероприятия, проводимые в рамках </w:t>
      </w:r>
    </w:p>
    <w:p w14:paraId="215DF4B5" w14:textId="77777777" w:rsidR="00054A8A" w:rsidRDefault="00000000">
      <w:pPr>
        <w:pStyle w:val="af"/>
        <w:widowControl/>
        <w:tabs>
          <w:tab w:val="left" w:pos="1134"/>
        </w:tabs>
        <w:ind w:left="0" w:firstLine="540"/>
        <w:jc w:val="center"/>
        <w:rPr>
          <w:rFonts w:ascii="Times New Roman" w:hAnsi="Times New Roman" w:cs="Times New Roman"/>
          <w:b/>
          <w:sz w:val="24"/>
          <w:szCs w:val="24"/>
          <w:lang w:val="ru-RU"/>
        </w:rPr>
      </w:pPr>
      <w:r>
        <w:rPr>
          <w:rFonts w:ascii="Times New Roman" w:hAnsi="Times New Roman" w:cs="Times New Roman"/>
          <w:b/>
          <w:sz w:val="24"/>
          <w:szCs w:val="24"/>
          <w:lang w:val="ru-RU"/>
        </w:rPr>
        <w:t xml:space="preserve">муниципального контроля </w:t>
      </w:r>
    </w:p>
    <w:p w14:paraId="2C8179A1" w14:textId="77777777" w:rsidR="00054A8A" w:rsidRDefault="00054A8A">
      <w:pPr>
        <w:widowControl/>
        <w:tabs>
          <w:tab w:val="left" w:pos="1134"/>
        </w:tabs>
        <w:ind w:firstLine="540"/>
        <w:jc w:val="center"/>
        <w:rPr>
          <w:rFonts w:ascii="Times New Roman" w:hAnsi="Times New Roman" w:cs="Times New Roman"/>
          <w:b/>
          <w:sz w:val="24"/>
          <w:szCs w:val="24"/>
          <w:highlight w:val="yellow"/>
        </w:rPr>
      </w:pPr>
    </w:p>
    <w:p w14:paraId="7E23DFF7" w14:textId="77777777" w:rsidR="00054A8A" w:rsidRDefault="00000000">
      <w:pPr>
        <w:widowControl/>
        <w:tabs>
          <w:tab w:val="left" w:pos="1134"/>
        </w:tabs>
        <w:ind w:firstLine="540"/>
        <w:jc w:val="center"/>
        <w:rPr>
          <w:rFonts w:ascii="Times New Roman" w:hAnsi="Times New Roman" w:cs="Times New Roman"/>
          <w:sz w:val="24"/>
          <w:szCs w:val="24"/>
        </w:rPr>
      </w:pPr>
      <w:r>
        <w:rPr>
          <w:rFonts w:ascii="Times New Roman" w:hAnsi="Times New Roman" w:cs="Times New Roman"/>
          <w:sz w:val="24"/>
          <w:szCs w:val="24"/>
        </w:rPr>
        <w:t>4.1. Контрольные мероприятия. Общие вопросы</w:t>
      </w:r>
    </w:p>
    <w:p w14:paraId="4153F5B3" w14:textId="77777777" w:rsidR="00054A8A" w:rsidRDefault="00054A8A">
      <w:pPr>
        <w:widowControl/>
        <w:tabs>
          <w:tab w:val="left" w:pos="1134"/>
        </w:tabs>
        <w:ind w:firstLine="540"/>
        <w:jc w:val="both"/>
        <w:rPr>
          <w:rFonts w:ascii="Times New Roman" w:hAnsi="Times New Roman" w:cs="Times New Roman"/>
          <w:sz w:val="24"/>
          <w:szCs w:val="24"/>
        </w:rPr>
      </w:pPr>
    </w:p>
    <w:p w14:paraId="4D05AE51"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4.1.1. Муниципальный контроль осуществляется Контрольным органом посредством организации проведения следующих внеплановых контрольных мероприятий при взаимодействии с контролируемыми лицами:</w:t>
      </w:r>
    </w:p>
    <w:p w14:paraId="6DFD2E8B"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инспекционный визит, </w:t>
      </w:r>
    </w:p>
    <w:p w14:paraId="24EF7186"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документарная проверка, </w:t>
      </w:r>
    </w:p>
    <w:p w14:paraId="10E2F23B"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выездная проверка,</w:t>
      </w:r>
    </w:p>
    <w:p w14:paraId="6D737F06"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рейдовый осмотр. </w:t>
      </w:r>
    </w:p>
    <w:p w14:paraId="02DCEEDD"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Инспекционный визит, выездная проверка и рейдовый осмотр могут проводиться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70C43421" w14:textId="77777777" w:rsidR="00054A8A" w:rsidRDefault="00054A8A">
      <w:pPr>
        <w:pStyle w:val="af"/>
        <w:widowControl/>
        <w:tabs>
          <w:tab w:val="left" w:pos="1134"/>
        </w:tabs>
        <w:ind w:left="0" w:firstLine="540"/>
        <w:jc w:val="both"/>
        <w:rPr>
          <w:rFonts w:ascii="Times New Roman" w:hAnsi="Times New Roman" w:cs="Times New Roman"/>
          <w:sz w:val="24"/>
          <w:szCs w:val="24"/>
          <w:lang w:val="ru-RU"/>
        </w:rPr>
      </w:pPr>
    </w:p>
    <w:p w14:paraId="3210B766" w14:textId="77777777" w:rsidR="00054A8A" w:rsidRDefault="00054A8A">
      <w:pPr>
        <w:pStyle w:val="af"/>
        <w:widowControl/>
        <w:tabs>
          <w:tab w:val="left" w:pos="1134"/>
        </w:tabs>
        <w:ind w:left="0" w:firstLine="540"/>
        <w:jc w:val="both"/>
        <w:rPr>
          <w:rFonts w:ascii="Times New Roman" w:hAnsi="Times New Roman" w:cs="Times New Roman"/>
          <w:sz w:val="24"/>
          <w:szCs w:val="24"/>
          <w:lang w:val="ru-RU"/>
        </w:rPr>
      </w:pPr>
    </w:p>
    <w:p w14:paraId="465893B4"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 xml:space="preserve">4.1.2. При осуществлении муниципального контроля с взаимодействием с контролируемыми лицами производятся: </w:t>
      </w:r>
    </w:p>
    <w:p w14:paraId="4F273D73" w14:textId="77777777" w:rsidR="00054A8A" w:rsidRDefault="00000000">
      <w:pPr>
        <w:pStyle w:val="af"/>
        <w:widowControl/>
        <w:tabs>
          <w:tab w:val="left" w:pos="1134"/>
        </w:tabs>
        <w:ind w:left="0" w:firstLine="540"/>
        <w:jc w:val="both"/>
        <w:rPr>
          <w:rFonts w:ascii="Times New Roman" w:hAnsi="Times New Roman" w:cs="Times New Roman"/>
          <w:b/>
          <w:sz w:val="24"/>
          <w:szCs w:val="24"/>
          <w:lang w:val="ru-RU"/>
        </w:rPr>
      </w:pPr>
      <w:r>
        <w:rPr>
          <w:rFonts w:ascii="Times New Roman" w:hAnsi="Times New Roman" w:cs="Times New Roman"/>
          <w:sz w:val="24"/>
          <w:szCs w:val="24"/>
          <w:lang w:val="ru-RU"/>
        </w:rPr>
        <w:lastRenderedPageBreak/>
        <w:t>встречи, телефонные и иные переговоры (непосредственное взаимодействие) между уполномоченным должностным лицом Контрольного органа и контролируемым лицом или его представителем;</w:t>
      </w:r>
    </w:p>
    <w:p w14:paraId="2F6D558C"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запрос документов, иных материалов;</w:t>
      </w:r>
    </w:p>
    <w:p w14:paraId="10779D80"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 xml:space="preserve">присутствие уполномоченного должностного лица Контрольного органа в месте осуществления деятельности контролируемого лица (за исключением случаев присутствия уполномоченного должностного лица Контрольного органа на общедоступных производственных объектах). </w:t>
      </w:r>
    </w:p>
    <w:p w14:paraId="57E1EF78" w14:textId="77777777" w:rsidR="00054A8A" w:rsidRDefault="00000000">
      <w:pPr>
        <w:widowControl/>
        <w:ind w:firstLine="540"/>
        <w:jc w:val="both"/>
        <w:rPr>
          <w:sz w:val="24"/>
          <w:szCs w:val="24"/>
        </w:rPr>
      </w:pPr>
      <w:r>
        <w:rPr>
          <w:rFonts w:ascii="Times New Roman" w:hAnsi="Times New Roman" w:cs="Times New Roman"/>
          <w:sz w:val="24"/>
          <w:szCs w:val="24"/>
        </w:rPr>
        <w:t>4.1.3. Контрольные мероприятия, осуществляемые при взаимодействии с контролируемым лицом, проводятся Контрольным органом по следующим основаниям:</w:t>
      </w:r>
    </w:p>
    <w:p w14:paraId="11ACC2BC" w14:textId="77777777" w:rsidR="00054A8A" w:rsidRDefault="00000000">
      <w:pPr>
        <w:widowControl/>
        <w:ind w:firstLine="540"/>
        <w:jc w:val="both"/>
        <w:rPr>
          <w:rFonts w:ascii="Times New Roman" w:hAnsi="Times New Roman" w:cs="Times New Roman"/>
          <w:sz w:val="24"/>
          <w:szCs w:val="24"/>
        </w:rPr>
      </w:pPr>
      <w:bookmarkStart w:id="2" w:name="_Hlk188457612"/>
      <w:r>
        <w:rPr>
          <w:rFonts w:ascii="Times New Roman" w:hAnsi="Times New Roman" w:cs="Times New Roman"/>
          <w:sz w:val="24"/>
          <w:szCs w:val="24"/>
        </w:rPr>
        <w:t>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статьи 60 Закона №248-ФЗ;</w:t>
      </w:r>
    </w:p>
    <w:p w14:paraId="2BB76E9B"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14:paraId="371AEEA6"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14:paraId="1F4234F1"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4) истечение срока исполнения решения контрольного органа об устранении выявленного нарушения обязательных требований - в случаях, установленных частью 1 статьи 95 Закона №248-ФЗ;</w:t>
      </w:r>
    </w:p>
    <w:p w14:paraId="49F5C4D6"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5)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14:paraId="748D23ED"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6) наличие у Контрольного органа сведений об осуществлении деятельности без уведомления о начале осуществления предпринимательской деятельности, установленного частью 1 статьи 8 Закона №294-ФЗ, в случае, если представление такого уведомления является обязательным, или без лицензии, предусмотренной для видов деятельности, указанных в пункте 51  части 1 статьи 12 Федерального закона от 4 мая 2011 года № 99-ФЗ «О лицензировании отдельных видов деятельности»;</w:t>
      </w:r>
    </w:p>
    <w:p w14:paraId="65A8214C"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7) уклонение контролируемого лица от проведения обязательного профилактического визита.</w:t>
      </w:r>
    </w:p>
    <w:bookmarkEnd w:id="2"/>
    <w:p w14:paraId="7E125784"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Контрольные мероприятия без взаимодействия с контролируемым лицом проводятся уполномоченным должностным лицом на основании заданий Контрольного органа, включая задания, содержащиеся в планах работы Контрольного органа, в том числе в случаях, установленных Законом №248-ФЗ.</w:t>
      </w:r>
    </w:p>
    <w:p w14:paraId="20B46D46"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4.1.4. Контрольные мероприятия, за исключением проводимых без взаимодействия с контролируемыми лицами, проводятся путем совершения уполномоченным должностным лицом Контрольного органа и лицами, привлекаемыми к проведению контрольного мероприятия, следующих контрольных действий:</w:t>
      </w:r>
      <w:r>
        <w:rPr>
          <w:rStyle w:val="FootnoteCharacters"/>
          <w:rFonts w:ascii="Times New Roman" w:hAnsi="Times New Roman" w:cs="Times New Roman"/>
          <w:color w:val="FF0000"/>
          <w:sz w:val="24"/>
          <w:szCs w:val="24"/>
        </w:rPr>
        <w:t xml:space="preserve"> </w:t>
      </w:r>
    </w:p>
    <w:p w14:paraId="44D0D5E5"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осмотр;</w:t>
      </w:r>
    </w:p>
    <w:p w14:paraId="1AAA8643"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опрос;</w:t>
      </w:r>
    </w:p>
    <w:p w14:paraId="1AED8A8A"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получение письменных объяснений;</w:t>
      </w:r>
    </w:p>
    <w:p w14:paraId="25E88D93"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истребование документов,</w:t>
      </w:r>
    </w:p>
    <w:p w14:paraId="658C1824"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экспертиза.</w:t>
      </w:r>
    </w:p>
    <w:p w14:paraId="4A8711D1"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4.1.5. Для проведения контрольного мероприятия, предусматривающего взаимодействие с контролируемым лицом, а также документарной проверки,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Закона №248-ФЗ. </w:t>
      </w:r>
    </w:p>
    <w:p w14:paraId="3AC3589E" w14:textId="77777777" w:rsidR="00054A8A" w:rsidRPr="00BB14B6" w:rsidRDefault="00000000">
      <w:pPr>
        <w:pStyle w:val="HTML"/>
        <w:ind w:firstLine="540"/>
        <w:jc w:val="both"/>
        <w:rPr>
          <w:rFonts w:ascii="Times New Roman" w:hAnsi="Times New Roman" w:cs="Times New Roman"/>
          <w:sz w:val="24"/>
          <w:szCs w:val="24"/>
        </w:rPr>
      </w:pPr>
      <w:r w:rsidRPr="00BB14B6">
        <w:rPr>
          <w:rFonts w:ascii="Times New Roman" w:eastAsia="Times New Roman" w:hAnsi="Times New Roman" w:cs="Times New Roman"/>
          <w:sz w:val="24"/>
          <w:szCs w:val="24"/>
        </w:rPr>
        <w:lastRenderedPageBreak/>
        <w:t>Решения о проведении профилактического визита, об объявлении предостережения, о проведении контрольного мероприятия, предусматривающего взаимодействие с контролируемым лицом, акты (в том числе акты о невозможности проведения) контрольного мероприятия, профилактического мероприятия, предписания об устранении выявленных нарушений оформляются посредством внесения сведений о них в единый реестр контрольных (надзорных) мероприятий и их подписания. Для оформления указанных решений, актов и предписаний отдельное формирование документа не требуется.</w:t>
      </w:r>
    </w:p>
    <w:p w14:paraId="732B6921"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4.1.6. Контрольные мероприятия проводятся уполномоченными должностными лицами Контрольного органа, указанными в решении Контрольного органа о проведении контрольного мероприятия.</w:t>
      </w:r>
    </w:p>
    <w:p w14:paraId="636D1EFB"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14:paraId="3016F6B0"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 xml:space="preserve">4.1.7. По окончании проведения контрольного мероприятия, предусматривающего взаимодействие с контролируемым лицом, уполномоченное должностное лицо Контрольного органа составляет акт контрольного мероприятия (далее также – акт) по форме, утвержденной приказом Минэкономразвития России от 31.03.2021 № 151 </w:t>
      </w:r>
      <w:r>
        <w:rPr>
          <w:rFonts w:ascii="Times New Roman" w:hAnsi="Times New Roman" w:cs="Times New Roman"/>
          <w:sz w:val="24"/>
          <w:szCs w:val="24"/>
          <w:lang w:val="ru-RU"/>
        </w:rPr>
        <w:br/>
        <w:t>«О типовых формах документов, используемых контрольным (надзорным) органом».</w:t>
      </w:r>
    </w:p>
    <w:p w14:paraId="7C028318" w14:textId="77777777" w:rsidR="00054A8A" w:rsidRDefault="00000000">
      <w:pPr>
        <w:pStyle w:val="af"/>
        <w:widowControl/>
        <w:tabs>
          <w:tab w:val="left" w:pos="1134"/>
        </w:tabs>
        <w:ind w:left="0" w:firstLine="540"/>
        <w:jc w:val="both"/>
        <w:rPr>
          <w:sz w:val="24"/>
          <w:szCs w:val="24"/>
          <w:lang w:val="ru-RU"/>
        </w:rPr>
      </w:pPr>
      <w:r>
        <w:rPr>
          <w:rFonts w:ascii="Times New Roman" w:hAnsi="Times New Roman" w:cs="Times New Roman"/>
          <w:sz w:val="24"/>
          <w:szCs w:val="24"/>
          <w:lang w:val="ru-RU"/>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14:paraId="076C22AA"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14:paraId="5A7A7972"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t>Документы, иные материалы, являющиеся доказательствами нарушения обязательных требований, приобщаются к акту.</w:t>
      </w:r>
    </w:p>
    <w:p w14:paraId="2791F244" w14:textId="77777777" w:rsidR="00054A8A" w:rsidRPr="00BB14B6" w:rsidRDefault="00000000">
      <w:pPr>
        <w:pStyle w:val="HTML"/>
        <w:ind w:firstLine="540"/>
        <w:jc w:val="both"/>
        <w:rPr>
          <w:rFonts w:ascii="Times New Roman" w:hAnsi="Times New Roman" w:cs="Times New Roman"/>
          <w:sz w:val="24"/>
          <w:szCs w:val="24"/>
        </w:rPr>
      </w:pPr>
      <w:r w:rsidRPr="00BB14B6">
        <w:rPr>
          <w:rFonts w:ascii="Times New Roman" w:hAnsi="Times New Roman" w:cs="Times New Roman"/>
          <w:sz w:val="24"/>
          <w:szCs w:val="24"/>
        </w:rPr>
        <w:t>Заполненные при проведении контрольного мероприятия проверочные листы должны быть приобщены к акту.</w:t>
      </w:r>
    </w:p>
    <w:p w14:paraId="2507EB1A"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t>4.1.8. По результатам проведения контрольного мероприятия без взаимодействия акт составляется в случае выявления нарушений обязательных требований либо в иных случаях, предусмотренных настоящим Положением.</w:t>
      </w:r>
    </w:p>
    <w:p w14:paraId="3BD31A77" w14:textId="77777777" w:rsidR="00054A8A" w:rsidRDefault="00000000">
      <w:pPr>
        <w:pStyle w:val="ConsPlusNormal"/>
        <w:ind w:firstLine="540"/>
        <w:jc w:val="both"/>
        <w:rPr>
          <w:sz w:val="24"/>
          <w:szCs w:val="24"/>
          <w:highlight w:val="yellow"/>
        </w:rPr>
      </w:pPr>
      <w:r w:rsidRPr="00BB14B6">
        <w:rPr>
          <w:sz w:val="24"/>
          <w:szCs w:val="24"/>
        </w:rPr>
        <w:t>4.1.9. Оформление акта производится по месту проведения контрольного мероприятия в день окончания проведения такого мероприятия либо не позднее дня, следующего за днем окончания проведения такого мероприятия, если составление акта на месте проведения такого мероприятия невозможно по причинам, установленным Федеральным законом № 248-ФЗ, если иной порядок оформления акта не установлен Федеральным законом №248-ФЗ или Правительством Российской Федерации.</w:t>
      </w:r>
    </w:p>
    <w:p w14:paraId="2CAB0ECA" w14:textId="77777777" w:rsidR="00054A8A" w:rsidRDefault="00000000">
      <w:pPr>
        <w:pStyle w:val="ConsPlusNormal"/>
        <w:ind w:firstLine="540"/>
        <w:jc w:val="both"/>
        <w:rPr>
          <w:sz w:val="24"/>
          <w:szCs w:val="24"/>
        </w:rPr>
      </w:pPr>
      <w:r>
        <w:rPr>
          <w:sz w:val="24"/>
          <w:szCs w:val="24"/>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14:paraId="396320C4" w14:textId="77777777" w:rsidR="00054A8A" w:rsidRPr="00BB14B6" w:rsidRDefault="00000000">
      <w:pPr>
        <w:pStyle w:val="ConsPlusNormal"/>
        <w:ind w:firstLine="851"/>
        <w:jc w:val="both"/>
        <w:rPr>
          <w:sz w:val="24"/>
          <w:szCs w:val="24"/>
        </w:rPr>
      </w:pPr>
      <w:r w:rsidRPr="00BB14B6">
        <w:rPr>
          <w:sz w:val="24"/>
          <w:szCs w:val="24"/>
        </w:rPr>
        <w:t>4.1.11. Контролируемое лицо или его представитель знакомится с содержанием акта на месте проведения контрольного мероприятия, за исключением случаев, установленных абзацем вторым настоящего пункта.</w:t>
      </w:r>
    </w:p>
    <w:p w14:paraId="2AECE0B0" w14:textId="77777777" w:rsidR="00054A8A" w:rsidRPr="00BB14B6" w:rsidRDefault="00000000">
      <w:pPr>
        <w:pStyle w:val="ConsPlusNormal"/>
        <w:ind w:firstLine="540"/>
        <w:jc w:val="both"/>
        <w:rPr>
          <w:sz w:val="24"/>
          <w:szCs w:val="24"/>
        </w:rPr>
      </w:pPr>
      <w:bookmarkStart w:id="3" w:name="Par1"/>
      <w:bookmarkEnd w:id="3"/>
      <w:r w:rsidRPr="00BB14B6">
        <w:rPr>
          <w:sz w:val="24"/>
          <w:szCs w:val="24"/>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w:t>
      </w:r>
      <w:r w:rsidRPr="00BB14B6">
        <w:rPr>
          <w:sz w:val="24"/>
          <w:szCs w:val="24"/>
        </w:rPr>
        <w:lastRenderedPageBreak/>
        <w:t>действий, предусмотренных пунктами 6 - 9 части 1 статьи 65 Федерального закона         № 248-ФЗ, или в иных случаях, установленных Федеральным законом                № 248-ФЗ, Контрольный орган направляет акт контролируемому лицу в порядке, установленном статьей 21 Федерального закона № 248-ФЗ.</w:t>
      </w:r>
    </w:p>
    <w:p w14:paraId="5C747F7A" w14:textId="77777777" w:rsidR="00054A8A" w:rsidRDefault="00000000">
      <w:pPr>
        <w:pStyle w:val="ConsPlusNormal"/>
        <w:ind w:firstLine="540"/>
        <w:jc w:val="both"/>
        <w:rPr>
          <w:sz w:val="24"/>
          <w:szCs w:val="24"/>
          <w:highlight w:val="yellow"/>
        </w:rPr>
      </w:pPr>
      <w:r w:rsidRPr="00BB14B6">
        <w:rPr>
          <w:sz w:val="24"/>
          <w:szCs w:val="24"/>
        </w:rPr>
        <w:t>4.1.12. В случае проведения в отношении членов саморегулируемой организации, для которых федеральными законами предусмотрено обязательное членство в саморегулируемой организации, контрольного мероприятия по основаниям, предусмотренным пунктами 1, 3 - 5, 7 - 9 части 1 статьи 57 и пунктами 2 - 6 части 2 статьи 60 Федерального закона № 248-ФЗ, Контрольный орган обязан уведомить об этом саморегулируемую организацию не менее чем за двадцать четыре часа до даты начала проведения контрольного мероприятия посредством направления выписки из электронного паспорта соответствующего контрольного мероприятия, содержащей информацию о контрольном мероприятии, размещенную в едином реестре контрольных (надзорных) мероприятий, по адресу электронной почты саморегулируемой организации или иным доступным способом, за исключением случаев проведения контрольного мероприятия без уведомления контролируемого лица, установленных Федеральным законом № 248-ФЗ, и федеральным законом о виде контроля.</w:t>
      </w:r>
    </w:p>
    <w:p w14:paraId="7C4B465B" w14:textId="77777777" w:rsidR="00054A8A" w:rsidRDefault="00054A8A">
      <w:pPr>
        <w:pStyle w:val="ConsPlusNormal"/>
        <w:tabs>
          <w:tab w:val="left" w:pos="284"/>
        </w:tabs>
        <w:ind w:firstLine="0"/>
        <w:rPr>
          <w:sz w:val="24"/>
          <w:szCs w:val="24"/>
        </w:rPr>
      </w:pPr>
    </w:p>
    <w:p w14:paraId="6ED7057F" w14:textId="77777777" w:rsidR="00054A8A" w:rsidRDefault="00000000">
      <w:pPr>
        <w:pStyle w:val="ConsPlusNormal"/>
        <w:tabs>
          <w:tab w:val="left" w:pos="284"/>
        </w:tabs>
        <w:ind w:firstLine="540"/>
        <w:jc w:val="center"/>
        <w:rPr>
          <w:sz w:val="24"/>
          <w:szCs w:val="24"/>
        </w:rPr>
      </w:pPr>
      <w:r>
        <w:rPr>
          <w:sz w:val="24"/>
          <w:szCs w:val="24"/>
        </w:rPr>
        <w:t>4.2. Меры, принимаемые Контрольным органом по результатам контрольных мероприятий</w:t>
      </w:r>
    </w:p>
    <w:p w14:paraId="49FABD77" w14:textId="77777777" w:rsidR="00054A8A" w:rsidRDefault="00054A8A">
      <w:pPr>
        <w:pStyle w:val="ConsPlusNormal"/>
        <w:ind w:firstLine="540"/>
        <w:jc w:val="center"/>
        <w:rPr>
          <w:b/>
          <w:color w:val="000000"/>
          <w:sz w:val="24"/>
          <w:szCs w:val="24"/>
        </w:rPr>
      </w:pPr>
    </w:p>
    <w:p w14:paraId="33436076" w14:textId="77777777" w:rsidR="00054A8A" w:rsidRDefault="00000000">
      <w:pPr>
        <w:widowControl/>
        <w:autoSpaceDE w:val="0"/>
        <w:ind w:firstLine="540"/>
        <w:jc w:val="both"/>
        <w:rPr>
          <w:rFonts w:ascii="Times New Roman" w:hAnsi="Times New Roman" w:cs="Times New Roman"/>
          <w:b/>
          <w:sz w:val="24"/>
          <w:szCs w:val="24"/>
        </w:rPr>
      </w:pPr>
      <w:r>
        <w:rPr>
          <w:rFonts w:ascii="Times New Roman" w:hAnsi="Times New Roman" w:cs="Times New Roman"/>
          <w:sz w:val="24"/>
          <w:szCs w:val="24"/>
        </w:rPr>
        <w:t xml:space="preserve">4.2.1. Контрольный орган в случае выявления при проведении контрольного мероприятия нарушений контролируемым лицом обязательных требований </w:t>
      </w:r>
      <w:r>
        <w:rPr>
          <w:rFonts w:ascii="Times New Roman" w:hAnsi="Times New Roman" w:cs="Times New Roman"/>
          <w:bCs/>
          <w:sz w:val="24"/>
          <w:szCs w:val="24"/>
          <w:lang w:eastAsia="en-US"/>
        </w:rPr>
        <w:t xml:space="preserve">в пределах полномочий, предусмотренных законодательством Российской Федерации, </w:t>
      </w:r>
      <w:r>
        <w:rPr>
          <w:rFonts w:ascii="Times New Roman" w:hAnsi="Times New Roman" w:cs="Times New Roman"/>
          <w:sz w:val="24"/>
          <w:szCs w:val="24"/>
        </w:rPr>
        <w:t>обязан:</w:t>
      </w:r>
    </w:p>
    <w:p w14:paraId="3AD86DBA" w14:textId="77777777" w:rsidR="00054A8A" w:rsidRDefault="00000000">
      <w:pPr>
        <w:pStyle w:val="ConsPlusNormal"/>
        <w:ind w:firstLine="540"/>
        <w:jc w:val="both"/>
        <w:rPr>
          <w:sz w:val="24"/>
          <w:szCs w:val="24"/>
        </w:rPr>
      </w:pPr>
      <w:r>
        <w:rPr>
          <w:sz w:val="24"/>
          <w:szCs w:val="24"/>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с указанием разумных сроков их устранения, а также других мероприятий, предусмотренных федеральным законом о виде контроля;</w:t>
      </w:r>
    </w:p>
    <w:p w14:paraId="1BF650C3"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14:paraId="53851AA9"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14:paraId="345CACB9"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w:t>
      </w:r>
      <w:r>
        <w:rPr>
          <w:rFonts w:ascii="Times New Roman" w:hAnsi="Times New Roman" w:cs="Times New Roman"/>
          <w:sz w:val="24"/>
          <w:szCs w:val="24"/>
          <w:lang w:val="ru-RU"/>
        </w:rPr>
        <w:lastRenderedPageBreak/>
        <w:t>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625AFB30"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14:paraId="5763534D"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4.2.2.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14:paraId="187F9C46"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14:paraId="729AE119"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14:paraId="3ABA7AB6"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2) срок устранения выявленного нарушения обязательных требований с указанием конкретной даты;</w:t>
      </w:r>
    </w:p>
    <w:p w14:paraId="1F02710F"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3) перечень рекомендованных мероприятий по устранению выявленного нарушения обязательных требований;</w:t>
      </w:r>
    </w:p>
    <w:p w14:paraId="3BB8173A"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14:paraId="205FF08D"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В случае, если контролируемое лицо является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14:paraId="1B9C1AF4"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В установленных законом случаях, Контрольный орган может отменить предписание об устранении выявленных нарушений обязательных требований. </w:t>
      </w:r>
    </w:p>
    <w:p w14:paraId="4EC2D24A" w14:textId="77777777" w:rsidR="00054A8A" w:rsidRDefault="00000000">
      <w:pPr>
        <w:pStyle w:val="s1"/>
        <w:shd w:val="clear" w:color="auto" w:fill="FFFFFF"/>
        <w:spacing w:before="0" w:beforeAutospacing="0" w:after="0" w:afterAutospacing="0"/>
        <w:jc w:val="both"/>
      </w:pPr>
      <w:r>
        <w:t xml:space="preserve">         4.2.3.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(далее - соглашение), руководствуясь порядком, установленном Правительством Российской Федерации.</w:t>
      </w:r>
    </w:p>
    <w:p w14:paraId="230A3DF2"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В соответствии с соглашением контролируемое лицо или его учредитель (орган, осуществляющий функции и полномочия учредителя контролируемого лица) обязуется поэтапно выполнять мероприятия, направленные на устранение выявленных нарушений обязательных требований, выделить соответствующие ресурсы, обеспечить ликвидацию негативных последствий выявленных нарушений обязательных требований в случае их наступления, обеспечить допуск должностных лиц Контрольного органа на объект контроля в целях оценки соответствия, а контрольный орган приостанавливает действие предписания об устранении выявленных нарушений обязательных требований и принимает меры, предусмотренные подпунктом 3 пункта 4.2.1. настоящего Положения, при этом осуществляя поэтапную оценку исполнения контролируемым лицом соглашения.</w:t>
      </w:r>
    </w:p>
    <w:p w14:paraId="5AF73751"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Соглашение подлежит согласованию с органами прокуратуры. </w:t>
      </w:r>
    </w:p>
    <w:p w14:paraId="5912066D"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По истечении срока исполнения соглашения Контрольный орган принимает решение о признании соглашения исполненным или неисполненным.</w:t>
      </w:r>
    </w:p>
    <w:p w14:paraId="238D61EF"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 xml:space="preserve">          Контролируемое лицо не имеет права отказаться от исполнения соглашения в одностороннем порядке.</w:t>
      </w:r>
    </w:p>
    <w:p w14:paraId="01F2DB9B"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t>4.2.4. Соглашение должно включать:</w:t>
      </w:r>
    </w:p>
    <w:p w14:paraId="5CDF6B40"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t>1) перечень выявленных нарушений обязательных требований, подлежащих устранению контролируемым лицом;</w:t>
      </w:r>
    </w:p>
    <w:p w14:paraId="02225AF6"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lastRenderedPageBreak/>
        <w:t>2) программу устранения выявленных нарушений обязательных требований, включающую перечень мероприятий по оценке исполнения такой программы, а также документов и сведений, подлежащих направлению для оценки исполнения такой программы;</w:t>
      </w:r>
    </w:p>
    <w:p w14:paraId="7B083846"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t>3) срок исполнения соглашения.</w:t>
      </w:r>
    </w:p>
    <w:p w14:paraId="0563DC62" w14:textId="77777777" w:rsidR="00054A8A" w:rsidRPr="00BB14B6" w:rsidRDefault="00000000">
      <w:pPr>
        <w:ind w:firstLine="851"/>
        <w:jc w:val="both"/>
        <w:rPr>
          <w:rFonts w:ascii="Times New Roman" w:hAnsi="Times New Roman" w:cs="Times New Roman"/>
          <w:sz w:val="24"/>
          <w:szCs w:val="24"/>
        </w:rPr>
      </w:pPr>
      <w:r w:rsidRPr="00BB14B6">
        <w:rPr>
          <w:rFonts w:ascii="Times New Roman" w:hAnsi="Times New Roman" w:cs="Times New Roman"/>
          <w:sz w:val="24"/>
          <w:szCs w:val="24"/>
        </w:rPr>
        <w:t xml:space="preserve">4.2.5. По истечении срока исполнения соглашения </w:t>
      </w:r>
      <w:proofErr w:type="gramStart"/>
      <w:r w:rsidRPr="00BB14B6">
        <w:rPr>
          <w:rFonts w:ascii="Times New Roman" w:hAnsi="Times New Roman" w:cs="Times New Roman"/>
          <w:sz w:val="24"/>
          <w:szCs w:val="24"/>
        </w:rPr>
        <w:t>Контрольный  орган</w:t>
      </w:r>
      <w:proofErr w:type="gramEnd"/>
      <w:r w:rsidRPr="00BB14B6">
        <w:rPr>
          <w:rFonts w:ascii="Times New Roman" w:hAnsi="Times New Roman" w:cs="Times New Roman"/>
          <w:sz w:val="24"/>
          <w:szCs w:val="24"/>
        </w:rPr>
        <w:t xml:space="preserve"> принимает решение о признании соглашения исполненным или неисполненным.</w:t>
      </w:r>
    </w:p>
    <w:p w14:paraId="630A44E3"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4.2.6. Контролируемое лицо до истечения срока исполнения предписания вправе уведомить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14:paraId="1C019587" w14:textId="77777777" w:rsidR="00054A8A" w:rsidRPr="00BB14B6" w:rsidRDefault="00000000">
      <w:pPr>
        <w:pStyle w:val="HTML"/>
        <w:ind w:firstLine="851"/>
        <w:jc w:val="both"/>
        <w:rPr>
          <w:rFonts w:ascii="Times New Roman" w:hAnsi="Times New Roman" w:cs="Times New Roman"/>
          <w:color w:val="FF0000"/>
          <w:sz w:val="24"/>
          <w:szCs w:val="24"/>
        </w:rPr>
      </w:pPr>
      <w:r w:rsidRPr="00BB14B6">
        <w:rPr>
          <w:rFonts w:ascii="Times New Roman" w:hAnsi="Times New Roman" w:cs="Times New Roman"/>
          <w:sz w:val="24"/>
          <w:szCs w:val="24"/>
        </w:rPr>
        <w:t xml:space="preserve">4.2.7.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сведений, представление которых рекомендовано указанным решением, либо в случае получения информации в рамках наблюдения за соблюдением обязательных требований (мониторинга безопасности) контрольный орган оценивает исполнение решения на основании представленных документов и сведений, полученной информации. </w:t>
      </w:r>
    </w:p>
    <w:p w14:paraId="03D22673" w14:textId="77777777" w:rsidR="00054A8A" w:rsidRPr="00BB14B6" w:rsidRDefault="00000000">
      <w:pPr>
        <w:pStyle w:val="ConsPlusNormal"/>
        <w:ind w:firstLine="851"/>
        <w:jc w:val="both"/>
        <w:rPr>
          <w:sz w:val="24"/>
          <w:szCs w:val="24"/>
        </w:rPr>
      </w:pPr>
      <w:r w:rsidRPr="00BB14B6">
        <w:rPr>
          <w:sz w:val="24"/>
          <w:szCs w:val="24"/>
        </w:rPr>
        <w:t>4.2.8.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14:paraId="3019CB6A" w14:textId="77777777" w:rsidR="00054A8A" w:rsidRPr="00BB14B6" w:rsidRDefault="00000000">
      <w:pPr>
        <w:pStyle w:val="ConsPlusNormal"/>
        <w:ind w:firstLine="851"/>
        <w:jc w:val="both"/>
        <w:rPr>
          <w:sz w:val="24"/>
          <w:szCs w:val="24"/>
        </w:rPr>
      </w:pPr>
      <w:r w:rsidRPr="00BB14B6">
        <w:rPr>
          <w:sz w:val="24"/>
          <w:szCs w:val="24"/>
        </w:rPr>
        <w:t>4.2.9. Если указанные документы и сведения контролируемым лицом не представлены или на их основании либо на основании информации, полученной в рамках наблюдения за соблюдением обязательных требований (мониторинга безопасности), невозможно сделать вывод об исполнении решения, Контрольный орган оценивает исполнение указанного решения путем проведения инспекционного визита, рейдового осмотра или документарной проверки.</w:t>
      </w:r>
    </w:p>
    <w:p w14:paraId="689D7FD7" w14:textId="77777777" w:rsidR="00054A8A" w:rsidRPr="00BB14B6" w:rsidRDefault="00000000">
      <w:pPr>
        <w:pStyle w:val="HTML"/>
        <w:ind w:firstLine="851"/>
        <w:jc w:val="both"/>
        <w:rPr>
          <w:rFonts w:ascii="Times New Roman" w:hAnsi="Times New Roman" w:cs="Times New Roman"/>
          <w:sz w:val="24"/>
          <w:szCs w:val="24"/>
        </w:rPr>
      </w:pPr>
      <w:r w:rsidRPr="00BB14B6">
        <w:rPr>
          <w:rFonts w:ascii="Times New Roman" w:hAnsi="Times New Roman" w:cs="Times New Roman"/>
          <w:sz w:val="24"/>
          <w:szCs w:val="24"/>
        </w:rPr>
        <w:t>В случае, если проводится оценка исполнения решения, принятого по итогам выездной проверки, допускается проведение выездной проверки.</w:t>
      </w:r>
    </w:p>
    <w:p w14:paraId="7D3E4F3E" w14:textId="77777777" w:rsidR="00054A8A" w:rsidRPr="00BB14B6" w:rsidRDefault="00000000">
      <w:pPr>
        <w:pStyle w:val="HTML"/>
        <w:ind w:firstLine="851"/>
        <w:jc w:val="both"/>
        <w:rPr>
          <w:rFonts w:ascii="Times New Roman" w:hAnsi="Times New Roman" w:cs="Times New Roman"/>
          <w:sz w:val="24"/>
          <w:szCs w:val="24"/>
        </w:rPr>
      </w:pPr>
      <w:r w:rsidRPr="00BB14B6">
        <w:rPr>
          <w:rFonts w:ascii="Times New Roman" w:hAnsi="Times New Roman" w:cs="Times New Roman"/>
          <w:sz w:val="24"/>
          <w:szCs w:val="24"/>
        </w:rPr>
        <w:t>Контрольный орган, заключивший соглашение, может признать соглашение неисполненным до дня истечения срока его исполнения при наличии фактов, свидетельствующих, что контролируемое лицо или его учредитель в случаях, установленных Правительством Российской Федерации, не предпринимает действия, направленные на исполнение соглашения, в том числе в части реализации программы устранения выявленных нарушений обязательных требований, что может являться основанием для расторжения соглашения.</w:t>
      </w:r>
    </w:p>
    <w:p w14:paraId="5A72EC31" w14:textId="77777777" w:rsidR="00054A8A" w:rsidRPr="00BB14B6" w:rsidRDefault="00000000">
      <w:pPr>
        <w:pStyle w:val="HTML"/>
        <w:ind w:firstLine="851"/>
        <w:jc w:val="both"/>
        <w:rPr>
          <w:rFonts w:ascii="Times New Roman" w:hAnsi="Times New Roman" w:cs="Times New Roman"/>
          <w:sz w:val="24"/>
          <w:szCs w:val="24"/>
        </w:rPr>
      </w:pPr>
      <w:r w:rsidRPr="00BB14B6">
        <w:rPr>
          <w:rFonts w:ascii="Times New Roman" w:hAnsi="Times New Roman" w:cs="Times New Roman"/>
          <w:sz w:val="24"/>
          <w:szCs w:val="24"/>
        </w:rPr>
        <w:t>Контролируемое лицо не имеет права отказаться от исполнения соглашения в одностороннем порядке. Контролируемое лицо, с которым расторгнуто соглашение, вправе подать ходатайство о заключении с контрольным (надзорным) органом нового соглашения не ранее чем через пять лет с момента расторжения соглашения.</w:t>
      </w:r>
    </w:p>
    <w:p w14:paraId="05DBF895" w14:textId="77777777" w:rsidR="00054A8A" w:rsidRPr="00BB14B6" w:rsidRDefault="00000000">
      <w:pPr>
        <w:pStyle w:val="HTML"/>
        <w:ind w:firstLine="851"/>
        <w:jc w:val="both"/>
        <w:rPr>
          <w:rFonts w:ascii="Times New Roman" w:hAnsi="Times New Roman" w:cs="Times New Roman"/>
          <w:sz w:val="24"/>
          <w:szCs w:val="24"/>
        </w:rPr>
      </w:pPr>
      <w:r w:rsidRPr="00BB14B6">
        <w:rPr>
          <w:rFonts w:ascii="Times New Roman" w:hAnsi="Times New Roman" w:cs="Times New Roman"/>
          <w:sz w:val="24"/>
          <w:szCs w:val="24"/>
        </w:rPr>
        <w:t xml:space="preserve">4.2.10. В случае, если по итогам проведения контрольного мероприятия, предусмотренного пунктом 4.2.9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14:paraId="62DC2B5E" w14:textId="77777777" w:rsidR="00054A8A" w:rsidRDefault="00000000">
      <w:pPr>
        <w:widowControl/>
        <w:shd w:val="clear" w:color="auto" w:fill="FFFFFF"/>
        <w:suppressAutoHyphens w:val="0"/>
        <w:jc w:val="both"/>
        <w:rPr>
          <w:rFonts w:ascii="Times New Roman" w:eastAsia="Times New Roman" w:hAnsi="Times New Roman" w:cs="Times New Roman"/>
          <w:color w:val="auto"/>
          <w:sz w:val="24"/>
          <w:szCs w:val="24"/>
          <w:highlight w:val="yellow"/>
          <w:lang w:eastAsia="ru-RU"/>
        </w:rPr>
      </w:pPr>
      <w:r w:rsidRPr="00BB14B6">
        <w:rPr>
          <w:rFonts w:ascii="Times New Roman" w:hAnsi="Times New Roman" w:cs="Times New Roman"/>
          <w:sz w:val="24"/>
          <w:szCs w:val="24"/>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14:paraId="33789AAD" w14:textId="77777777" w:rsidR="00054A8A" w:rsidRDefault="00054A8A">
      <w:pPr>
        <w:pStyle w:val="af"/>
        <w:widowControl/>
        <w:tabs>
          <w:tab w:val="left" w:pos="1134"/>
        </w:tabs>
        <w:jc w:val="both"/>
        <w:rPr>
          <w:rFonts w:ascii="Times New Roman" w:hAnsi="Times New Roman" w:cs="Times New Roman"/>
          <w:sz w:val="24"/>
          <w:szCs w:val="24"/>
          <w:lang w:val="ru-RU"/>
        </w:rPr>
      </w:pPr>
    </w:p>
    <w:p w14:paraId="34D2BD68" w14:textId="77777777" w:rsidR="00054A8A" w:rsidRDefault="00000000">
      <w:pPr>
        <w:pStyle w:val="af"/>
        <w:widowControl/>
        <w:tabs>
          <w:tab w:val="left" w:pos="1134"/>
        </w:tabs>
        <w:ind w:left="0" w:firstLine="540"/>
        <w:jc w:val="center"/>
        <w:rPr>
          <w:rFonts w:ascii="Times New Roman" w:hAnsi="Times New Roman" w:cs="Times New Roman"/>
          <w:sz w:val="24"/>
          <w:szCs w:val="24"/>
          <w:lang w:val="ru-RU"/>
        </w:rPr>
      </w:pPr>
      <w:r>
        <w:rPr>
          <w:rFonts w:ascii="Times New Roman" w:hAnsi="Times New Roman" w:cs="Times New Roman"/>
          <w:sz w:val="24"/>
          <w:szCs w:val="24"/>
          <w:lang w:val="ru-RU"/>
        </w:rPr>
        <w:t>4.3. Плановые контрольные мероприятия</w:t>
      </w:r>
      <w:r>
        <w:rPr>
          <w:rStyle w:val="FootnoteCharacters"/>
          <w:rFonts w:ascii="Times New Roman" w:hAnsi="Times New Roman" w:cs="Times New Roman"/>
          <w:color w:val="FF0000"/>
          <w:sz w:val="24"/>
          <w:szCs w:val="24"/>
        </w:rPr>
        <w:t xml:space="preserve"> </w:t>
      </w:r>
    </w:p>
    <w:p w14:paraId="13B92177" w14:textId="77777777" w:rsidR="00054A8A" w:rsidRDefault="00054A8A">
      <w:pPr>
        <w:pStyle w:val="af"/>
        <w:widowControl/>
        <w:tabs>
          <w:tab w:val="left" w:pos="1134"/>
        </w:tabs>
        <w:ind w:left="709" w:firstLine="540"/>
        <w:jc w:val="center"/>
        <w:rPr>
          <w:rFonts w:ascii="Times New Roman" w:hAnsi="Times New Roman" w:cs="Times New Roman"/>
          <w:b/>
          <w:sz w:val="24"/>
          <w:szCs w:val="24"/>
          <w:lang w:val="ru-RU"/>
        </w:rPr>
      </w:pPr>
    </w:p>
    <w:p w14:paraId="40458E2C" w14:textId="77777777" w:rsidR="00054A8A" w:rsidRDefault="00000000">
      <w:pPr>
        <w:widowControl/>
        <w:tabs>
          <w:tab w:val="left" w:pos="1134"/>
        </w:tabs>
        <w:suppressAutoHyphens w:val="0"/>
        <w:ind w:firstLine="709"/>
        <w:jc w:val="both"/>
        <w:rPr>
          <w:rFonts w:ascii="Times New Roman" w:eastAsia="Times New Roman" w:hAnsi="Times New Roman" w:cs="Times New Roman"/>
          <w:color w:val="auto"/>
          <w:sz w:val="24"/>
          <w:szCs w:val="24"/>
          <w:lang w:eastAsia="ru-RU"/>
        </w:rPr>
      </w:pPr>
      <w:r>
        <w:rPr>
          <w:rFonts w:ascii="Times New Roman" w:eastAsia="Times New Roman" w:hAnsi="Times New Roman" w:cs="Times New Roman"/>
          <w:color w:val="auto"/>
          <w:sz w:val="24"/>
          <w:szCs w:val="24"/>
          <w:lang w:eastAsia="ru-RU"/>
        </w:rPr>
        <w:t>4.</w:t>
      </w:r>
      <w:r>
        <w:rPr>
          <w:rFonts w:ascii="Times New Roman" w:eastAsia="Times New Roman" w:hAnsi="Times New Roman" w:cs="Times New Roman"/>
          <w:color w:val="auto"/>
          <w:sz w:val="24"/>
          <w:szCs w:val="24"/>
        </w:rPr>
        <w:t>3</w:t>
      </w:r>
      <w:r>
        <w:rPr>
          <w:rFonts w:ascii="Times New Roman" w:eastAsia="Times New Roman" w:hAnsi="Times New Roman" w:cs="Times New Roman"/>
          <w:color w:val="auto"/>
          <w:sz w:val="24"/>
          <w:szCs w:val="24"/>
          <w:lang w:eastAsia="ru-RU"/>
        </w:rPr>
        <w:t xml:space="preserve">.1. При осуществлении муниципального контроля плановые контрольные мероприятия не проводятся. </w:t>
      </w:r>
    </w:p>
    <w:p w14:paraId="476C13D0" w14:textId="77777777" w:rsidR="00054A8A" w:rsidRDefault="00054A8A">
      <w:pPr>
        <w:pStyle w:val="af"/>
        <w:widowControl/>
        <w:tabs>
          <w:tab w:val="left" w:pos="1134"/>
        </w:tabs>
        <w:ind w:left="0" w:firstLine="540"/>
        <w:jc w:val="both"/>
        <w:rPr>
          <w:rFonts w:ascii="Times New Roman" w:hAnsi="Times New Roman" w:cs="Times New Roman"/>
          <w:sz w:val="24"/>
          <w:szCs w:val="24"/>
          <w:lang w:val="ru-RU"/>
        </w:rPr>
      </w:pPr>
    </w:p>
    <w:p w14:paraId="1840E6A3" w14:textId="77777777" w:rsidR="00054A8A" w:rsidRDefault="00000000">
      <w:pPr>
        <w:tabs>
          <w:tab w:val="left" w:pos="1134"/>
        </w:tabs>
        <w:ind w:firstLine="709"/>
        <w:jc w:val="both"/>
        <w:rPr>
          <w:sz w:val="24"/>
          <w:szCs w:val="24"/>
        </w:rPr>
      </w:pPr>
      <w:r>
        <w:rPr>
          <w:rFonts w:ascii="Times New Roman" w:eastAsia="Times New Roman" w:hAnsi="Times New Roman" w:cs="Times New Roman"/>
          <w:sz w:val="24"/>
          <w:szCs w:val="24"/>
        </w:rPr>
        <w:t xml:space="preserve">                              4.4. Внеплановые контрольные мероприятия</w:t>
      </w:r>
    </w:p>
    <w:p w14:paraId="0CDCA70D" w14:textId="77777777" w:rsidR="00054A8A" w:rsidRDefault="00054A8A">
      <w:pPr>
        <w:tabs>
          <w:tab w:val="left" w:pos="1134"/>
        </w:tabs>
        <w:ind w:firstLine="709"/>
        <w:jc w:val="both"/>
        <w:rPr>
          <w:rFonts w:ascii="Times New Roman" w:eastAsia="Times New Roman" w:hAnsi="Times New Roman" w:cs="Times New Roman"/>
          <w:sz w:val="24"/>
          <w:szCs w:val="24"/>
        </w:rPr>
      </w:pPr>
    </w:p>
    <w:p w14:paraId="08015B2B" w14:textId="77777777" w:rsidR="00054A8A" w:rsidRDefault="00000000">
      <w:pPr>
        <w:tabs>
          <w:tab w:val="left" w:pos="1134"/>
        </w:tabs>
        <w:ind w:firstLine="709"/>
        <w:jc w:val="both"/>
        <w:rPr>
          <w:sz w:val="24"/>
          <w:szCs w:val="24"/>
        </w:rPr>
      </w:pPr>
      <w:r>
        <w:rPr>
          <w:rFonts w:ascii="Times New Roman" w:eastAsia="Times New Roman" w:hAnsi="Times New Roman" w:cs="Times New Roman"/>
          <w:sz w:val="24"/>
          <w:szCs w:val="24"/>
        </w:rPr>
        <w:t xml:space="preserve">4.4.1. Внеплановые контрольные мероприятия проводятся в виде документарных и выездных проверок, инспекционного визита, рейдового осмотра. </w:t>
      </w:r>
    </w:p>
    <w:p w14:paraId="37133200"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  4.4.2.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пунктом 4.1.3. настоящего Положения.</w:t>
      </w:r>
    </w:p>
    <w:p w14:paraId="7671F85F"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  4.4.3.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14:paraId="0D525491"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  4.4.4. В случаях, установленных Законом №248-ФЗ, в целях организации и проведения внеплановых контрольных мероприятий может учитываться категория риска объекта контроля.</w:t>
      </w:r>
    </w:p>
    <w:p w14:paraId="2A83027D"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  4.4.5. 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уполномоченное должностное лицо Контрольного органа направляет руководителю Контрольного органа мотивированное представление о проведении контрольного мероприятия.</w:t>
      </w:r>
    </w:p>
    <w:p w14:paraId="7F0337A5"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  4.4.6.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14:paraId="397AA4A9"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 xml:space="preserve"> 4.4.7. Контрольный орган при поступлении сведений, предусмотренных частью 1 статьи 60 Закона №248-ФЗ, и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мероприятия незамедлительно (в течение двадцати четырех часов после поступления указанных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частью 5 статьи 60 Закона №248-ФЗ. В этом случае контролируемое лицо может не уведомляться о проведении внепланового контрольного мероприятия.</w:t>
      </w:r>
    </w:p>
    <w:p w14:paraId="310BBAA4" w14:textId="77777777" w:rsidR="00054A8A" w:rsidRDefault="00054A8A">
      <w:pPr>
        <w:widowControl/>
        <w:tabs>
          <w:tab w:val="left" w:pos="1134"/>
        </w:tabs>
        <w:ind w:firstLine="540"/>
        <w:rPr>
          <w:rFonts w:ascii="Times New Roman" w:hAnsi="Times New Roman" w:cs="Times New Roman"/>
          <w:sz w:val="24"/>
          <w:szCs w:val="24"/>
        </w:rPr>
      </w:pPr>
    </w:p>
    <w:p w14:paraId="2A03F7DA" w14:textId="77777777" w:rsidR="00054A8A" w:rsidRDefault="00000000">
      <w:pPr>
        <w:widowControl/>
        <w:tabs>
          <w:tab w:val="left" w:pos="1134"/>
        </w:tabs>
        <w:ind w:firstLine="540"/>
        <w:rPr>
          <w:rFonts w:ascii="Times New Roman" w:hAnsi="Times New Roman" w:cs="Times New Roman"/>
          <w:sz w:val="24"/>
          <w:szCs w:val="24"/>
        </w:rPr>
      </w:pPr>
      <w:r>
        <w:rPr>
          <w:rFonts w:ascii="Times New Roman" w:hAnsi="Times New Roman" w:cs="Times New Roman"/>
          <w:sz w:val="24"/>
          <w:szCs w:val="24"/>
        </w:rPr>
        <w:t xml:space="preserve">                                           4.5. Документарная проверка</w:t>
      </w:r>
    </w:p>
    <w:p w14:paraId="75482A9A" w14:textId="77777777" w:rsidR="00054A8A" w:rsidRDefault="00054A8A">
      <w:pPr>
        <w:pStyle w:val="HTML"/>
        <w:ind w:firstLine="540"/>
        <w:jc w:val="both"/>
        <w:rPr>
          <w:rFonts w:ascii="Times New Roman" w:hAnsi="Times New Roman" w:cs="Times New Roman"/>
          <w:sz w:val="24"/>
          <w:szCs w:val="24"/>
          <w:highlight w:val="yellow"/>
        </w:rPr>
      </w:pPr>
    </w:p>
    <w:p w14:paraId="6C974FED" w14:textId="77777777" w:rsidR="00054A8A" w:rsidRDefault="00000000">
      <w:pPr>
        <w:pStyle w:val="HTML"/>
        <w:ind w:firstLine="540"/>
        <w:jc w:val="both"/>
        <w:rPr>
          <w:sz w:val="24"/>
          <w:szCs w:val="24"/>
        </w:rPr>
      </w:pPr>
      <w:r>
        <w:rPr>
          <w:rFonts w:ascii="Times New Roman" w:hAnsi="Times New Roman" w:cs="Times New Roman"/>
          <w:sz w:val="24"/>
          <w:szCs w:val="24"/>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органа.</w:t>
      </w:r>
    </w:p>
    <w:p w14:paraId="03E22C37" w14:textId="77777777" w:rsidR="00054A8A" w:rsidRDefault="00000000">
      <w:pPr>
        <w:pStyle w:val="HTML"/>
        <w:ind w:firstLine="540"/>
        <w:jc w:val="both"/>
        <w:rPr>
          <w:sz w:val="24"/>
          <w:szCs w:val="24"/>
        </w:rPr>
      </w:pPr>
      <w:r>
        <w:rPr>
          <w:rFonts w:ascii="Times New Roman" w:hAnsi="Times New Roman" w:cs="Times New Roman"/>
          <w:sz w:val="24"/>
          <w:szCs w:val="24"/>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14:paraId="16C6E9DD"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14:paraId="68067962" w14:textId="77777777" w:rsidR="00054A8A" w:rsidRDefault="00000000">
      <w:pPr>
        <w:pStyle w:val="HTML"/>
        <w:ind w:firstLine="540"/>
        <w:jc w:val="both"/>
        <w:rPr>
          <w:rFonts w:ascii="Times New Roman" w:hAnsi="Times New Roman" w:cs="Times New Roman"/>
          <w:sz w:val="24"/>
          <w:szCs w:val="24"/>
          <w:highlight w:val="yellow"/>
        </w:rPr>
      </w:pPr>
      <w:r w:rsidRPr="00BB14B6">
        <w:rPr>
          <w:rFonts w:ascii="Times New Roman" w:eastAsia="Times New Roman" w:hAnsi="Times New Roman" w:cs="Times New Roman"/>
          <w:sz w:val="24"/>
          <w:szCs w:val="24"/>
        </w:rPr>
        <w:t>Документы могут представляться контролируемыми лицами с использованием единого портала государственных и муниципальных услуг, регионального портала государственных и муниципальных услуг или мобильного приложения «Инспектор».</w:t>
      </w:r>
    </w:p>
    <w:p w14:paraId="5B6B83FC"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4.5.3. Срок проведения документарной проверки не может превышать десять рабочих дней. </w:t>
      </w:r>
    </w:p>
    <w:p w14:paraId="46B33D27"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Исчисление срока проведения документарной проверки приостанавливается:</w:t>
      </w:r>
    </w:p>
    <w:p w14:paraId="653DDC81"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14:paraId="11412AD1"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на период с момента направления Контрольным органом  контролируемому лицу информации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w:t>
      </w:r>
    </w:p>
    <w:p w14:paraId="0C144143"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4.5.4. По окончании документарной проверки, составляется акт по форме, утвержденной приказом Министерства экономического развития РФ от 31 марта 2021 г. № 151 «О типовых формах документов, используемых контрольным (надзорным) органом». Оформление акта производится по месту нахождения Контрольного органа в день окончания проведения документарной проверки.</w:t>
      </w:r>
    </w:p>
    <w:p w14:paraId="001856B3"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4.5.5.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Закона №248-ФЗ.</w:t>
      </w:r>
    </w:p>
    <w:p w14:paraId="40C2BCB6"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4.5.6.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подпунктами </w:t>
      </w:r>
      <w:bookmarkStart w:id="4" w:name="_Hlk188262625"/>
      <w:r>
        <w:rPr>
          <w:rFonts w:ascii="Times New Roman" w:hAnsi="Times New Roman" w:cs="Times New Roman"/>
          <w:sz w:val="24"/>
          <w:szCs w:val="24"/>
          <w:lang w:val="ru-RU"/>
        </w:rPr>
        <w:t>2, 3, 6 пункта 4.1.3. настоящего Положения</w:t>
      </w:r>
      <w:bookmarkEnd w:id="4"/>
      <w:r>
        <w:rPr>
          <w:rFonts w:ascii="Times New Roman" w:hAnsi="Times New Roman" w:cs="Times New Roman"/>
          <w:sz w:val="24"/>
          <w:szCs w:val="24"/>
          <w:lang w:val="ru-RU"/>
        </w:rPr>
        <w:t>.</w:t>
      </w:r>
    </w:p>
    <w:p w14:paraId="09CE67FD"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4.5.7. При проведении документарной проверки Контрольный орган не вправе требовать у контролируемого лица сведения и документы, не относящиеся к предмету документарной проверки, а также сведения и документы, которые могут быть получены им от иных органов.</w:t>
      </w:r>
    </w:p>
    <w:p w14:paraId="4E781C2B"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4.5.8. Если имеющихся в распоряжении у Контрольного органа сведений и документов недостаточно, то в ходе документарной проверки могут совершаться следующие контрольные действия:</w:t>
      </w:r>
    </w:p>
    <w:p w14:paraId="70DD6D7E" w14:textId="77777777" w:rsidR="00054A8A" w:rsidRPr="00BB14B6" w:rsidRDefault="00000000">
      <w:pPr>
        <w:pStyle w:val="af"/>
        <w:numPr>
          <w:ilvl w:val="0"/>
          <w:numId w:val="2"/>
        </w:numPr>
        <w:tabs>
          <w:tab w:val="left" w:pos="1134"/>
        </w:tabs>
        <w:ind w:left="0" w:firstLine="851"/>
        <w:jc w:val="both"/>
        <w:rPr>
          <w:rFonts w:ascii="Times New Roman" w:hAnsi="Times New Roman" w:cs="Times New Roman"/>
          <w:sz w:val="24"/>
          <w:szCs w:val="24"/>
        </w:rPr>
      </w:pPr>
      <w:proofErr w:type="spellStart"/>
      <w:r w:rsidRPr="00BB14B6">
        <w:rPr>
          <w:rFonts w:ascii="Times New Roman" w:hAnsi="Times New Roman" w:cs="Times New Roman"/>
          <w:sz w:val="24"/>
          <w:szCs w:val="24"/>
        </w:rPr>
        <w:t>истребование</w:t>
      </w:r>
      <w:proofErr w:type="spellEnd"/>
      <w:r w:rsidRPr="00BB14B6">
        <w:rPr>
          <w:rFonts w:ascii="Times New Roman" w:hAnsi="Times New Roman" w:cs="Times New Roman"/>
          <w:sz w:val="24"/>
          <w:szCs w:val="24"/>
        </w:rPr>
        <w:t xml:space="preserve"> </w:t>
      </w:r>
      <w:proofErr w:type="spellStart"/>
      <w:r w:rsidRPr="00BB14B6">
        <w:rPr>
          <w:rFonts w:ascii="Times New Roman" w:hAnsi="Times New Roman" w:cs="Times New Roman"/>
          <w:sz w:val="24"/>
          <w:szCs w:val="24"/>
        </w:rPr>
        <w:t>документов</w:t>
      </w:r>
      <w:proofErr w:type="spellEnd"/>
      <w:r w:rsidRPr="00BB14B6">
        <w:rPr>
          <w:rFonts w:ascii="Times New Roman" w:hAnsi="Times New Roman" w:cs="Times New Roman"/>
          <w:sz w:val="24"/>
          <w:szCs w:val="24"/>
        </w:rPr>
        <w:t>;</w:t>
      </w:r>
    </w:p>
    <w:p w14:paraId="79BE6CBC" w14:textId="77777777" w:rsidR="00054A8A" w:rsidRPr="00835A7D" w:rsidRDefault="00000000">
      <w:pPr>
        <w:pStyle w:val="af"/>
        <w:numPr>
          <w:ilvl w:val="0"/>
          <w:numId w:val="2"/>
        </w:numPr>
        <w:tabs>
          <w:tab w:val="left" w:pos="1134"/>
        </w:tabs>
        <w:ind w:left="0" w:firstLine="851"/>
        <w:jc w:val="both"/>
        <w:rPr>
          <w:sz w:val="24"/>
          <w:szCs w:val="24"/>
        </w:rPr>
      </w:pPr>
      <w:r w:rsidRPr="00BB14B6">
        <w:rPr>
          <w:rFonts w:ascii="Times New Roman" w:hAnsi="Times New Roman" w:cs="Times New Roman"/>
          <w:sz w:val="24"/>
          <w:szCs w:val="24"/>
        </w:rPr>
        <w:t xml:space="preserve"> </w:t>
      </w:r>
      <w:proofErr w:type="spellStart"/>
      <w:r w:rsidRPr="00835A7D">
        <w:rPr>
          <w:rFonts w:ascii="Times New Roman" w:hAnsi="Times New Roman" w:cs="Times New Roman"/>
          <w:sz w:val="24"/>
          <w:szCs w:val="24"/>
        </w:rPr>
        <w:t>получение</w:t>
      </w:r>
      <w:proofErr w:type="spellEnd"/>
      <w:r w:rsidRPr="00835A7D">
        <w:rPr>
          <w:rFonts w:ascii="Times New Roman" w:hAnsi="Times New Roman" w:cs="Times New Roman"/>
          <w:sz w:val="24"/>
          <w:szCs w:val="24"/>
        </w:rPr>
        <w:t xml:space="preserve"> </w:t>
      </w:r>
      <w:proofErr w:type="spellStart"/>
      <w:r w:rsidRPr="00835A7D">
        <w:rPr>
          <w:rFonts w:ascii="Times New Roman" w:hAnsi="Times New Roman" w:cs="Times New Roman"/>
          <w:sz w:val="24"/>
          <w:szCs w:val="24"/>
        </w:rPr>
        <w:t>письменных</w:t>
      </w:r>
      <w:proofErr w:type="spellEnd"/>
      <w:r w:rsidRPr="00835A7D">
        <w:rPr>
          <w:rFonts w:ascii="Times New Roman" w:hAnsi="Times New Roman" w:cs="Times New Roman"/>
          <w:sz w:val="24"/>
          <w:szCs w:val="24"/>
        </w:rPr>
        <w:t xml:space="preserve"> </w:t>
      </w:r>
      <w:proofErr w:type="spellStart"/>
      <w:r w:rsidRPr="00835A7D">
        <w:rPr>
          <w:rFonts w:ascii="Times New Roman" w:hAnsi="Times New Roman" w:cs="Times New Roman"/>
          <w:sz w:val="24"/>
          <w:szCs w:val="24"/>
        </w:rPr>
        <w:t>объяснений</w:t>
      </w:r>
      <w:proofErr w:type="spellEnd"/>
      <w:r w:rsidRPr="00835A7D">
        <w:rPr>
          <w:rFonts w:ascii="Times New Roman" w:hAnsi="Times New Roman" w:cs="Times New Roman"/>
          <w:sz w:val="24"/>
          <w:szCs w:val="24"/>
        </w:rPr>
        <w:t>;</w:t>
      </w:r>
    </w:p>
    <w:p w14:paraId="195E7324" w14:textId="77777777" w:rsidR="00054A8A" w:rsidRPr="00835A7D" w:rsidRDefault="00000000">
      <w:pPr>
        <w:pStyle w:val="af"/>
        <w:numPr>
          <w:ilvl w:val="0"/>
          <w:numId w:val="2"/>
        </w:numPr>
        <w:tabs>
          <w:tab w:val="left" w:pos="1134"/>
        </w:tabs>
        <w:ind w:left="0" w:firstLine="851"/>
        <w:jc w:val="both"/>
        <w:rPr>
          <w:sz w:val="24"/>
          <w:szCs w:val="24"/>
        </w:rPr>
      </w:pPr>
      <w:r w:rsidRPr="00835A7D">
        <w:rPr>
          <w:rFonts w:ascii="Times New Roman" w:hAnsi="Times New Roman" w:cs="Times New Roman"/>
          <w:sz w:val="24"/>
          <w:szCs w:val="24"/>
        </w:rPr>
        <w:t xml:space="preserve"> </w:t>
      </w:r>
      <w:proofErr w:type="spellStart"/>
      <w:r w:rsidRPr="00835A7D">
        <w:rPr>
          <w:rFonts w:ascii="Times New Roman" w:hAnsi="Times New Roman" w:cs="Times New Roman"/>
          <w:sz w:val="24"/>
          <w:szCs w:val="24"/>
        </w:rPr>
        <w:t>экспертиза</w:t>
      </w:r>
      <w:proofErr w:type="spellEnd"/>
      <w:r w:rsidRPr="00835A7D">
        <w:rPr>
          <w:rFonts w:ascii="Times New Roman" w:hAnsi="Times New Roman" w:cs="Times New Roman"/>
          <w:sz w:val="24"/>
          <w:szCs w:val="24"/>
        </w:rPr>
        <w:t>.</w:t>
      </w:r>
    </w:p>
    <w:p w14:paraId="5773F5E2" w14:textId="77777777" w:rsidR="00054A8A" w:rsidRDefault="00000000">
      <w:pPr>
        <w:pStyle w:val="HTML"/>
        <w:ind w:firstLine="540"/>
        <w:jc w:val="both"/>
        <w:rPr>
          <w:sz w:val="24"/>
          <w:szCs w:val="24"/>
        </w:rPr>
      </w:pPr>
      <w:r w:rsidRPr="00835A7D">
        <w:rPr>
          <w:rFonts w:ascii="Times New Roman" w:hAnsi="Times New Roman" w:cs="Times New Roman"/>
          <w:sz w:val="24"/>
          <w:szCs w:val="24"/>
        </w:rPr>
        <w:t>4.5.9.</w:t>
      </w:r>
      <w:r>
        <w:rPr>
          <w:rFonts w:ascii="Times New Roman" w:hAnsi="Times New Roman" w:cs="Times New Roman"/>
          <w:sz w:val="24"/>
          <w:szCs w:val="24"/>
        </w:rPr>
        <w:t xml:space="preserve"> В ходе проведения контрольного мероприятия уполномоченное должностное лицо Контрольного органа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 в том числе материалов фотосъемки, аудио- и видеозаписи, информационных баз, банков данных, а также носителей информации.</w:t>
      </w:r>
    </w:p>
    <w:p w14:paraId="16ACB5B9" w14:textId="77777777" w:rsidR="00054A8A" w:rsidRDefault="00000000">
      <w:pPr>
        <w:pStyle w:val="HTML"/>
        <w:ind w:firstLine="540"/>
        <w:jc w:val="both"/>
        <w:rPr>
          <w:sz w:val="24"/>
          <w:szCs w:val="24"/>
        </w:rPr>
      </w:pPr>
      <w:r>
        <w:rPr>
          <w:rFonts w:ascii="Times New Roman" w:hAnsi="Times New Roman" w:cs="Times New Roman"/>
          <w:sz w:val="24"/>
          <w:szCs w:val="24"/>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уполномоченное должностное лицо Контрольного органа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14:paraId="7AC42CC8" w14:textId="77777777" w:rsidR="00054A8A" w:rsidRDefault="00000000">
      <w:pPr>
        <w:pStyle w:val="HTML"/>
        <w:ind w:firstLine="540"/>
        <w:jc w:val="both"/>
        <w:rPr>
          <w:rFonts w:ascii="Times New Roman" w:hAnsi="Times New Roman" w:cs="Times New Roman"/>
          <w:b/>
          <w:sz w:val="24"/>
          <w:szCs w:val="24"/>
        </w:rPr>
      </w:pPr>
      <w:r>
        <w:rPr>
          <w:rFonts w:ascii="Times New Roman" w:hAnsi="Times New Roman" w:cs="Times New Roman"/>
          <w:sz w:val="24"/>
          <w:szCs w:val="24"/>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14:paraId="52F6E5CC" w14:textId="77777777" w:rsidR="00054A8A" w:rsidRDefault="00000000">
      <w:pPr>
        <w:pStyle w:val="ConsPlusNormal"/>
        <w:ind w:firstLine="540"/>
        <w:jc w:val="both"/>
        <w:rPr>
          <w:strike/>
          <w:sz w:val="24"/>
          <w:szCs w:val="24"/>
        </w:rPr>
      </w:pPr>
      <w:r>
        <w:rPr>
          <w:sz w:val="24"/>
          <w:szCs w:val="24"/>
        </w:rPr>
        <w:t xml:space="preserve">4.5.10. Письменные объяснения могут быть запрошены уполномоченным </w:t>
      </w:r>
      <w:r>
        <w:rPr>
          <w:sz w:val="24"/>
          <w:szCs w:val="24"/>
        </w:rPr>
        <w:lastRenderedPageBreak/>
        <w:t>должностным лицом Контрольного органа от контролируемого лица или его представителя, свидетелей.</w:t>
      </w:r>
    </w:p>
    <w:p w14:paraId="64DAA7BC" w14:textId="77777777" w:rsidR="00054A8A" w:rsidRDefault="00000000">
      <w:pPr>
        <w:pStyle w:val="ConsPlusNormal"/>
        <w:ind w:firstLine="540"/>
        <w:jc w:val="both"/>
        <w:rPr>
          <w:sz w:val="24"/>
          <w:szCs w:val="24"/>
        </w:rPr>
      </w:pPr>
      <w:r>
        <w:rPr>
          <w:sz w:val="24"/>
          <w:szCs w:val="24"/>
        </w:rPr>
        <w:t>Указанные лица предоставляют уполномоченному должностному лицу Контрольного органа письменные объяснения в свободной форме не позднее двух рабочих дней до даты завершения проверки.</w:t>
      </w:r>
    </w:p>
    <w:p w14:paraId="3361D554"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Письменные объяснения оформляются путем составления письменного документа в свободной форме.</w:t>
      </w:r>
    </w:p>
    <w:p w14:paraId="4B41BEEC"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Уполномоченное должностное лицо Контрольного органа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письменными объяснениями, при необходимости дополняют текст, делают отметку о том, что уполномоченное должностное лицо Контрольного органа с их слов записало верно, и подписывают документ, указывая дату и место его составления. </w:t>
      </w:r>
    </w:p>
    <w:p w14:paraId="3446418C"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4.5.11. Экспертиза осуществляется экспертом или экспертной организацией по поручению Контрольного органа.</w:t>
      </w:r>
    </w:p>
    <w:p w14:paraId="064D5B39" w14:textId="77777777" w:rsidR="00054A8A" w:rsidRDefault="00000000">
      <w:pPr>
        <w:pStyle w:val="HTML"/>
        <w:ind w:firstLine="540"/>
        <w:jc w:val="both"/>
        <w:rPr>
          <w:sz w:val="24"/>
          <w:szCs w:val="24"/>
        </w:rPr>
      </w:pPr>
      <w:r>
        <w:rPr>
          <w:rFonts w:ascii="Times New Roman" w:hAnsi="Times New Roman" w:cs="Times New Roman"/>
          <w:sz w:val="24"/>
          <w:szCs w:val="24"/>
        </w:rPr>
        <w:t>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14:paraId="60B1587F"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органом и экспертом или экспертной организацией.</w:t>
      </w:r>
    </w:p>
    <w:p w14:paraId="0E9CE239" w14:textId="77777777" w:rsidR="00054A8A" w:rsidRDefault="00000000">
      <w:pPr>
        <w:pStyle w:val="ConsPlusNormal"/>
        <w:ind w:firstLine="540"/>
        <w:jc w:val="both"/>
        <w:rPr>
          <w:sz w:val="24"/>
          <w:szCs w:val="24"/>
        </w:rPr>
      </w:pPr>
      <w:r>
        <w:rPr>
          <w:sz w:val="24"/>
          <w:szCs w:val="24"/>
        </w:rPr>
        <w:t xml:space="preserve">Результаты экспертизы оформляются экспертным заключением. </w:t>
      </w:r>
    </w:p>
    <w:p w14:paraId="339F4F44" w14:textId="77777777" w:rsidR="00054A8A" w:rsidRDefault="00000000">
      <w:pPr>
        <w:pStyle w:val="ConsPlusNormal"/>
        <w:ind w:firstLine="540"/>
        <w:jc w:val="both"/>
        <w:rPr>
          <w:sz w:val="24"/>
          <w:szCs w:val="24"/>
        </w:rPr>
      </w:pPr>
      <w:r>
        <w:rPr>
          <w:sz w:val="24"/>
          <w:szCs w:val="24"/>
        </w:rPr>
        <w:t>4.5.12. Экспертиза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756143C9" w14:textId="77777777" w:rsidR="00054A8A" w:rsidRDefault="00054A8A">
      <w:pPr>
        <w:pStyle w:val="ConsPlusNormal"/>
        <w:ind w:firstLine="540"/>
        <w:jc w:val="both"/>
        <w:rPr>
          <w:sz w:val="24"/>
          <w:szCs w:val="24"/>
        </w:rPr>
      </w:pPr>
    </w:p>
    <w:p w14:paraId="2F726465" w14:textId="77777777" w:rsidR="00054A8A" w:rsidRDefault="00000000">
      <w:pPr>
        <w:pStyle w:val="af"/>
        <w:widowControl/>
        <w:tabs>
          <w:tab w:val="left" w:pos="1134"/>
        </w:tabs>
        <w:ind w:left="0" w:firstLine="540"/>
        <w:rPr>
          <w:rFonts w:ascii="Times New Roman" w:hAnsi="Times New Roman" w:cs="Times New Roman"/>
          <w:sz w:val="24"/>
          <w:szCs w:val="24"/>
          <w:lang w:val="ru-RU"/>
        </w:rPr>
      </w:pPr>
      <w:r>
        <w:rPr>
          <w:rFonts w:ascii="Times New Roman" w:hAnsi="Times New Roman" w:cs="Times New Roman"/>
          <w:sz w:val="24"/>
          <w:szCs w:val="24"/>
          <w:lang w:val="ru-RU"/>
        </w:rPr>
        <w:t xml:space="preserve">                                  4.6. Выездная проверка</w:t>
      </w:r>
    </w:p>
    <w:p w14:paraId="52823029" w14:textId="77777777" w:rsidR="00054A8A" w:rsidRDefault="00054A8A">
      <w:pPr>
        <w:pStyle w:val="af"/>
        <w:widowControl/>
        <w:tabs>
          <w:tab w:val="left" w:pos="1134"/>
        </w:tabs>
        <w:ind w:left="709" w:firstLine="540"/>
        <w:jc w:val="center"/>
        <w:rPr>
          <w:rFonts w:ascii="Times New Roman" w:hAnsi="Times New Roman" w:cs="Times New Roman"/>
          <w:sz w:val="24"/>
          <w:szCs w:val="24"/>
          <w:lang w:val="ru-RU"/>
        </w:rPr>
      </w:pPr>
    </w:p>
    <w:p w14:paraId="677E7AF2"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4.6.1. Под выездной проверкой понимается комплексное контрольное мероприятие, проводимое посредством взаимодействия с конкретным контролируемым лицом, владеющим производственными объектами и (или) использующим их, в целях оценки соблюдения таким лицом обязательных требований, а также оценки выполнения решений контрольного органа.</w:t>
      </w:r>
    </w:p>
    <w:p w14:paraId="7A3F7EE3"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4.6.2.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70F3B6A9" w14:textId="77777777" w:rsidR="00054A8A" w:rsidRDefault="00000000">
      <w:pPr>
        <w:pStyle w:val="af"/>
        <w:widowControl/>
        <w:tabs>
          <w:tab w:val="left" w:pos="1134"/>
        </w:tabs>
        <w:ind w:left="0"/>
        <w:jc w:val="both"/>
        <w:rPr>
          <w:rFonts w:ascii="Times New Roman" w:hAnsi="Times New Roman" w:cs="Times New Roman"/>
          <w:sz w:val="24"/>
          <w:szCs w:val="24"/>
          <w:lang w:val="ru-RU"/>
        </w:rPr>
      </w:pPr>
      <w:r>
        <w:rPr>
          <w:rFonts w:ascii="Times New Roman" w:hAnsi="Times New Roman" w:cs="Times New Roman"/>
          <w:sz w:val="24"/>
          <w:szCs w:val="24"/>
          <w:lang w:val="ru-RU"/>
        </w:rPr>
        <w:t xml:space="preserve">       4.6.3. Выездная проверка, указанная в пункте 4.6.1.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50B35652" w14:textId="77777777" w:rsidR="00054A8A" w:rsidRDefault="00000000">
      <w:pPr>
        <w:pStyle w:val="af"/>
        <w:widowControl/>
        <w:tabs>
          <w:tab w:val="left" w:pos="1134"/>
        </w:tabs>
        <w:ind w:left="0" w:firstLine="540"/>
        <w:jc w:val="both"/>
        <w:rPr>
          <w:rFonts w:ascii="Times New Roman" w:hAnsi="Times New Roman" w:cs="Times New Roman"/>
          <w:strike/>
          <w:sz w:val="24"/>
          <w:szCs w:val="24"/>
          <w:lang w:val="ru-RU"/>
        </w:rPr>
      </w:pPr>
      <w:r>
        <w:rPr>
          <w:rFonts w:ascii="Times New Roman" w:hAnsi="Times New Roman" w:cs="Times New Roman"/>
          <w:sz w:val="24"/>
          <w:szCs w:val="24"/>
          <w:lang w:val="ru-RU"/>
        </w:rPr>
        <w:t>4.6.4. Выездная проверка проводится в случае, если не представляется возможным:</w:t>
      </w:r>
    </w:p>
    <w:p w14:paraId="0B037B68" w14:textId="77777777" w:rsidR="00054A8A" w:rsidRDefault="00000000">
      <w:pPr>
        <w:pStyle w:val="HTML"/>
        <w:ind w:firstLine="540"/>
        <w:jc w:val="both"/>
        <w:rPr>
          <w:sz w:val="24"/>
          <w:szCs w:val="24"/>
        </w:rPr>
      </w:pPr>
      <w:r>
        <w:rPr>
          <w:rFonts w:ascii="Times New Roman" w:hAnsi="Times New Roman" w:cs="Times New Roman"/>
          <w:sz w:val="24"/>
          <w:szCs w:val="24"/>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14:paraId="1FA202AD" w14:textId="77777777" w:rsidR="00054A8A" w:rsidRDefault="00000000">
      <w:pPr>
        <w:pStyle w:val="HTML"/>
        <w:ind w:firstLine="540"/>
        <w:jc w:val="both"/>
        <w:rPr>
          <w:sz w:val="24"/>
          <w:szCs w:val="24"/>
        </w:rPr>
      </w:pPr>
      <w:r>
        <w:rPr>
          <w:rFonts w:ascii="Times New Roman" w:hAnsi="Times New Roman" w:cs="Times New Roman"/>
          <w:sz w:val="24"/>
          <w:szCs w:val="24"/>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4.6.2 настоящего Положения место и совершения необходимых контрольных действий, предусмотренных в рамках иного вида контрольных мероприятий.</w:t>
      </w:r>
    </w:p>
    <w:p w14:paraId="254D5BAD"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lastRenderedPageBreak/>
        <w:t>4.6.5.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подпунктами 2, 3, 6 пункта 4.1.3. и пунктом 4.4.7 настоящего Положения.</w:t>
      </w:r>
    </w:p>
    <w:p w14:paraId="23C2B180" w14:textId="77777777" w:rsidR="00054A8A" w:rsidRDefault="00000000">
      <w:pPr>
        <w:widowControl/>
        <w:tabs>
          <w:tab w:val="left" w:pos="1134"/>
        </w:tabs>
        <w:ind w:firstLine="540"/>
        <w:jc w:val="both"/>
        <w:rPr>
          <w:sz w:val="24"/>
          <w:szCs w:val="24"/>
        </w:rPr>
      </w:pPr>
      <w:r>
        <w:rPr>
          <w:rFonts w:ascii="Times New Roman" w:hAnsi="Times New Roman" w:cs="Times New Roman"/>
          <w:sz w:val="24"/>
          <w:szCs w:val="24"/>
        </w:rPr>
        <w:t xml:space="preserve">4.6.6.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 в порядке, предусмотренном статьей 21 Закона №248-ФЗ. </w:t>
      </w:r>
    </w:p>
    <w:p w14:paraId="7F203112"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4.6.7. Уполномоченное должностное лицо Контрольного органа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14:paraId="11077AE0"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4.6.8. Срок проведения выездной проверки составляет не более десяти рабочих дней.</w:t>
      </w:r>
    </w:p>
    <w:p w14:paraId="67019640"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w:t>
      </w:r>
    </w:p>
    <w:p w14:paraId="42EDFBE7" w14:textId="77777777" w:rsidR="00054A8A" w:rsidRDefault="00000000">
      <w:pPr>
        <w:pStyle w:val="af"/>
        <w:widowControl/>
        <w:tabs>
          <w:tab w:val="left" w:pos="1134"/>
        </w:tabs>
        <w:ind w:left="0" w:firstLine="540"/>
        <w:jc w:val="both"/>
        <w:rPr>
          <w:rFonts w:ascii="Times New Roman" w:hAnsi="Times New Roman" w:cs="Times New Roman"/>
          <w:sz w:val="24"/>
          <w:szCs w:val="24"/>
          <w:highlight w:val="yellow"/>
          <w:lang w:val="ru-RU"/>
        </w:rPr>
      </w:pPr>
      <w:r w:rsidRPr="00BB14B6">
        <w:rPr>
          <w:rFonts w:ascii="Times New Roman" w:hAnsi="Times New Roman" w:cs="Times New Roman"/>
          <w:sz w:val="24"/>
          <w:szCs w:val="24"/>
          <w:lang w:val="ru-RU"/>
        </w:rPr>
        <w:t>Действие требований, установленных частью 7 статьи 73 Федерального закона №248-ФЗ и абзацами первым и вторым пункта 4.6.8. настоящего Положения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пунктом 2 части 1.1 статьи 4 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настоящих положений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w:t>
      </w:r>
    </w:p>
    <w:p w14:paraId="3EE5A0EA"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4.6.9. Перечень допустимых контрольных действий в ходе выездной проверки:</w:t>
      </w:r>
    </w:p>
    <w:p w14:paraId="0A5AFC3D" w14:textId="77777777" w:rsidR="00054A8A" w:rsidRDefault="00000000">
      <w:pPr>
        <w:pStyle w:val="ConsPlusNormal"/>
        <w:ind w:firstLine="540"/>
        <w:jc w:val="both"/>
        <w:rPr>
          <w:sz w:val="24"/>
          <w:szCs w:val="24"/>
        </w:rPr>
      </w:pPr>
      <w:r>
        <w:rPr>
          <w:sz w:val="24"/>
          <w:szCs w:val="24"/>
        </w:rPr>
        <w:t>1) осмотр;</w:t>
      </w:r>
    </w:p>
    <w:p w14:paraId="5F8B71B9" w14:textId="77777777" w:rsidR="00054A8A" w:rsidRDefault="00000000">
      <w:pPr>
        <w:pStyle w:val="ConsPlusNormal"/>
        <w:ind w:firstLine="540"/>
        <w:jc w:val="both"/>
        <w:rPr>
          <w:sz w:val="24"/>
          <w:szCs w:val="24"/>
        </w:rPr>
      </w:pPr>
      <w:r>
        <w:rPr>
          <w:sz w:val="24"/>
          <w:szCs w:val="24"/>
        </w:rPr>
        <w:t>2) опрос;</w:t>
      </w:r>
    </w:p>
    <w:p w14:paraId="03969D94" w14:textId="77777777" w:rsidR="00054A8A" w:rsidRDefault="00000000">
      <w:pPr>
        <w:pStyle w:val="ConsPlusNormal"/>
        <w:ind w:firstLine="540"/>
        <w:jc w:val="both"/>
        <w:rPr>
          <w:sz w:val="24"/>
          <w:szCs w:val="24"/>
        </w:rPr>
      </w:pPr>
      <w:r>
        <w:rPr>
          <w:sz w:val="24"/>
          <w:szCs w:val="24"/>
        </w:rPr>
        <w:t>3) истребование документов;</w:t>
      </w:r>
    </w:p>
    <w:p w14:paraId="4427E24D" w14:textId="77777777" w:rsidR="00054A8A" w:rsidRDefault="00000000">
      <w:pPr>
        <w:pStyle w:val="ConsPlusNormal"/>
        <w:ind w:firstLine="540"/>
        <w:jc w:val="both"/>
        <w:rPr>
          <w:sz w:val="24"/>
          <w:szCs w:val="24"/>
        </w:rPr>
      </w:pPr>
      <w:r>
        <w:rPr>
          <w:sz w:val="24"/>
          <w:szCs w:val="24"/>
        </w:rPr>
        <w:t>4) получение письменных объяснений;</w:t>
      </w:r>
    </w:p>
    <w:p w14:paraId="49216BE7" w14:textId="77777777" w:rsidR="00054A8A" w:rsidRDefault="00000000">
      <w:pPr>
        <w:pStyle w:val="ConsPlusNormal"/>
        <w:ind w:firstLine="540"/>
        <w:jc w:val="both"/>
        <w:rPr>
          <w:sz w:val="24"/>
          <w:szCs w:val="24"/>
        </w:rPr>
      </w:pPr>
      <w:bookmarkStart w:id="5" w:name="_Hlk73715973"/>
      <w:r>
        <w:rPr>
          <w:sz w:val="24"/>
          <w:szCs w:val="24"/>
        </w:rPr>
        <w:t>5) экспертиза.</w:t>
      </w:r>
      <w:bookmarkEnd w:id="5"/>
    </w:p>
    <w:p w14:paraId="22356525" w14:textId="77777777" w:rsidR="00054A8A" w:rsidRDefault="00000000">
      <w:pPr>
        <w:pStyle w:val="ConsPlusNormal"/>
        <w:ind w:firstLine="540"/>
        <w:jc w:val="both"/>
        <w:rPr>
          <w:sz w:val="24"/>
          <w:szCs w:val="24"/>
        </w:rPr>
      </w:pPr>
      <w:r>
        <w:rPr>
          <w:sz w:val="24"/>
          <w:szCs w:val="24"/>
        </w:rPr>
        <w:t>4.6.10. Под осмотром понимается контрольное действие, заключающееся в проведении визуального обследования территорий, помещений (отсеков), производственных и иных объектов, продукции (товаров) и иных предметов без вскрытия помещений (отсеков), транспортных средств, упаковки продукции (товаров), без разборки, демонтажа или нарушения целостности обследуемых объектов и их частей иными способами.</w:t>
      </w:r>
    </w:p>
    <w:p w14:paraId="75760951" w14:textId="77777777" w:rsidR="00054A8A" w:rsidRDefault="00000000">
      <w:pPr>
        <w:pStyle w:val="ConsPlusNormal"/>
        <w:ind w:firstLine="540"/>
        <w:jc w:val="both"/>
        <w:rPr>
          <w:sz w:val="24"/>
          <w:szCs w:val="24"/>
        </w:rPr>
      </w:pPr>
      <w:r>
        <w:rPr>
          <w:sz w:val="24"/>
          <w:szCs w:val="24"/>
        </w:rPr>
        <w:t xml:space="preserve">В отношении жилого помещения, осмотр не проводится. </w:t>
      </w:r>
    </w:p>
    <w:p w14:paraId="4C505033" w14:textId="77777777" w:rsidR="00054A8A" w:rsidRDefault="00000000">
      <w:pPr>
        <w:pStyle w:val="ConsPlusNormal"/>
        <w:ind w:firstLine="540"/>
        <w:jc w:val="both"/>
        <w:rPr>
          <w:sz w:val="24"/>
          <w:szCs w:val="24"/>
        </w:rPr>
      </w:pPr>
      <w:r>
        <w:rPr>
          <w:sz w:val="24"/>
          <w:szCs w:val="24"/>
        </w:rPr>
        <w:t>По результатам осмотра составляется протокол осмотра, в который вносится перечень осмотренных территорий и помещений (отсеков), а также вид, количество и иные идентификационные признаки обследуемых объектов, имеющие значение для контрольного мероприятия.</w:t>
      </w:r>
    </w:p>
    <w:p w14:paraId="4021A465" w14:textId="77777777" w:rsidR="00054A8A" w:rsidRDefault="00000000">
      <w:pPr>
        <w:pStyle w:val="ConsPlusNormal"/>
        <w:ind w:firstLine="540"/>
        <w:jc w:val="both"/>
        <w:rPr>
          <w:sz w:val="24"/>
          <w:szCs w:val="24"/>
        </w:rPr>
      </w:pPr>
      <w:r>
        <w:rPr>
          <w:sz w:val="24"/>
          <w:szCs w:val="24"/>
        </w:rPr>
        <w:t>Осмотр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в случае проведения проверки производственных объектов.</w:t>
      </w:r>
    </w:p>
    <w:p w14:paraId="65AC97CC" w14:textId="77777777" w:rsidR="00054A8A" w:rsidRDefault="00000000">
      <w:pPr>
        <w:pStyle w:val="ConsPlusNormal"/>
        <w:ind w:firstLine="540"/>
        <w:jc w:val="both"/>
        <w:rPr>
          <w:sz w:val="24"/>
          <w:szCs w:val="24"/>
        </w:rPr>
      </w:pPr>
      <w:r>
        <w:rPr>
          <w:sz w:val="24"/>
          <w:szCs w:val="24"/>
        </w:rPr>
        <w:lastRenderedPageBreak/>
        <w:t>4.6.11. Под опросом понимается контрольное действие, заключающееся в получении уполномоченным должностным лицом Контрольного органа устной информации, имеющей значение для проведения оценки соблюдения контролируемым лицом обязательных требований, от контролируемого лица или его представителя и иных лиц, располагающих такой информацией.</w:t>
      </w:r>
    </w:p>
    <w:p w14:paraId="29485689"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Результаты опроса фиксируются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14:paraId="572C8F0C"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Опрос может осуществляться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6378B1EC" w14:textId="77777777" w:rsidR="00054A8A" w:rsidRDefault="00000000">
      <w:pPr>
        <w:pStyle w:val="ConsPlusNormal"/>
        <w:ind w:firstLine="540"/>
        <w:jc w:val="both"/>
        <w:rPr>
          <w:strike/>
          <w:sz w:val="24"/>
          <w:szCs w:val="24"/>
        </w:rPr>
      </w:pPr>
      <w:r>
        <w:rPr>
          <w:sz w:val="24"/>
          <w:szCs w:val="24"/>
        </w:rPr>
        <w:t xml:space="preserve">4.6.12. При осуществлении осмотра, опроса в случае выявления нарушений обязательных требований уполномоченное должностное лицо Контрольного орган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14:paraId="284EA086" w14:textId="77777777" w:rsidR="00054A8A" w:rsidRDefault="00000000">
      <w:pPr>
        <w:pStyle w:val="ConsPlusNormal"/>
        <w:ind w:firstLine="540"/>
        <w:jc w:val="both"/>
        <w:rPr>
          <w:sz w:val="24"/>
          <w:szCs w:val="24"/>
        </w:rPr>
      </w:pPr>
      <w:r>
        <w:rPr>
          <w:sz w:val="24"/>
          <w:szCs w:val="24"/>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14:paraId="6B70FCD5" w14:textId="77777777" w:rsidR="00054A8A" w:rsidRDefault="00000000">
      <w:pPr>
        <w:pStyle w:val="ConsPlusNormal"/>
        <w:ind w:firstLine="540"/>
        <w:jc w:val="both"/>
        <w:rPr>
          <w:sz w:val="24"/>
          <w:szCs w:val="24"/>
        </w:rPr>
      </w:pPr>
      <w:r>
        <w:rPr>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68A07482" w14:textId="77777777" w:rsidR="00054A8A" w:rsidRDefault="00000000">
      <w:pPr>
        <w:pStyle w:val="ConsPlusNormal"/>
        <w:ind w:firstLine="540"/>
        <w:jc w:val="both"/>
        <w:rPr>
          <w:sz w:val="24"/>
          <w:szCs w:val="24"/>
        </w:rPr>
      </w:pPr>
      <w:r>
        <w:rPr>
          <w:sz w:val="24"/>
          <w:szCs w:val="24"/>
        </w:rPr>
        <w:t>4.6.13. Представление контролируемым лицом истребуемых документов, письменных объяснений, проведение экспертизы осуществляется в соответствии с пунктами 4.5.9., 4.5.10, 4.5.11. и 4.5.12 настоящего Положения.</w:t>
      </w:r>
    </w:p>
    <w:p w14:paraId="6EA28640" w14:textId="77777777" w:rsidR="00054A8A" w:rsidRDefault="00000000">
      <w:pPr>
        <w:pStyle w:val="ConsPlusNormal"/>
        <w:ind w:firstLine="540"/>
        <w:jc w:val="both"/>
        <w:rPr>
          <w:sz w:val="24"/>
          <w:szCs w:val="24"/>
        </w:rPr>
      </w:pPr>
      <w:r>
        <w:rPr>
          <w:sz w:val="24"/>
          <w:szCs w:val="24"/>
        </w:rPr>
        <w:t>4.6.14. По окончании проведения выездной проверки уполномоченное должностное лицо Контрольного органа составляет акт выездной проверки.</w:t>
      </w:r>
    </w:p>
    <w:p w14:paraId="6C053C15" w14:textId="77777777" w:rsidR="00054A8A" w:rsidRDefault="00000000">
      <w:pPr>
        <w:pStyle w:val="ConsPlusNormal"/>
        <w:ind w:firstLine="540"/>
        <w:jc w:val="both"/>
        <w:rPr>
          <w:sz w:val="24"/>
          <w:szCs w:val="24"/>
        </w:rPr>
      </w:pPr>
      <w:r>
        <w:rPr>
          <w:sz w:val="24"/>
          <w:szCs w:val="24"/>
        </w:rPr>
        <w:t>Информация о проведении фотосъемки, аудио- и видеозаписи отражается в акте проверки.</w:t>
      </w:r>
    </w:p>
    <w:p w14:paraId="1FDEF521" w14:textId="77777777" w:rsidR="00054A8A" w:rsidRDefault="00000000">
      <w:pPr>
        <w:pStyle w:val="ConsPlusNormal"/>
        <w:ind w:firstLine="540"/>
        <w:jc w:val="both"/>
        <w:rPr>
          <w:sz w:val="24"/>
          <w:szCs w:val="24"/>
        </w:rPr>
      </w:pPr>
      <w:r>
        <w:rPr>
          <w:sz w:val="24"/>
          <w:szCs w:val="24"/>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14:paraId="476EC46F" w14:textId="77777777" w:rsidR="00054A8A" w:rsidRDefault="00000000">
      <w:pPr>
        <w:pStyle w:val="af"/>
        <w:widowControl/>
        <w:tabs>
          <w:tab w:val="left" w:pos="1134"/>
        </w:tabs>
        <w:ind w:left="0" w:firstLine="540"/>
        <w:jc w:val="both"/>
        <w:rPr>
          <w:color w:val="auto"/>
          <w:sz w:val="24"/>
          <w:szCs w:val="24"/>
          <w:lang w:val="ru-RU"/>
        </w:rPr>
      </w:pPr>
      <w:r>
        <w:rPr>
          <w:rFonts w:ascii="Times New Roman" w:hAnsi="Times New Roman" w:cs="Times New Roman"/>
          <w:sz w:val="24"/>
          <w:szCs w:val="24"/>
          <w:lang w:val="ru-RU"/>
        </w:rPr>
        <w:t xml:space="preserve">4.6.15.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w:t>
      </w:r>
      <w:r>
        <w:rPr>
          <w:rFonts w:ascii="Times New Roman" w:hAnsi="Times New Roman" w:cs="Times New Roman"/>
          <w:color w:val="auto"/>
          <w:sz w:val="24"/>
          <w:szCs w:val="24"/>
          <w:lang w:val="ru-RU"/>
        </w:rPr>
        <w:t xml:space="preserve">лица, повлекшими невозможность проведения или завершения выездной проверки, уполномоченное должностное лицо Контрольного органа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8">
        <w:r w:rsidR="00054A8A">
          <w:rPr>
            <w:rStyle w:val="a3"/>
            <w:rFonts w:ascii="Times New Roman" w:hAnsi="Times New Roman" w:cs="Times New Roman"/>
            <w:color w:val="auto"/>
            <w:sz w:val="24"/>
            <w:szCs w:val="24"/>
            <w:u w:val="none"/>
            <w:lang w:val="ru-RU"/>
          </w:rPr>
          <w:t>частями 4</w:t>
        </w:r>
      </w:hyperlink>
      <w:r>
        <w:rPr>
          <w:rFonts w:ascii="Times New Roman" w:hAnsi="Times New Roman" w:cs="Times New Roman"/>
          <w:color w:val="auto"/>
          <w:sz w:val="24"/>
          <w:szCs w:val="24"/>
          <w:lang w:val="ru-RU"/>
        </w:rPr>
        <w:t xml:space="preserve"> и </w:t>
      </w:r>
      <w:hyperlink r:id="rId9">
        <w:r w:rsidR="00054A8A">
          <w:rPr>
            <w:rStyle w:val="a3"/>
            <w:rFonts w:ascii="Times New Roman" w:hAnsi="Times New Roman" w:cs="Times New Roman"/>
            <w:color w:val="auto"/>
            <w:sz w:val="24"/>
            <w:szCs w:val="24"/>
            <w:u w:val="none"/>
            <w:lang w:val="ru-RU"/>
          </w:rPr>
          <w:t>5 статьи 21</w:t>
        </w:r>
      </w:hyperlink>
      <w:r>
        <w:rPr>
          <w:rFonts w:ascii="Times New Roman" w:hAnsi="Times New Roman" w:cs="Times New Roman"/>
          <w:sz w:val="24"/>
          <w:szCs w:val="24"/>
          <w:lang w:val="ru-RU"/>
        </w:rPr>
        <w:t xml:space="preserve"> З</w:t>
      </w:r>
      <w:r>
        <w:rPr>
          <w:rFonts w:ascii="Times New Roman" w:hAnsi="Times New Roman" w:cs="Times New Roman"/>
          <w:color w:val="auto"/>
          <w:sz w:val="24"/>
          <w:szCs w:val="24"/>
          <w:lang w:val="ru-RU"/>
        </w:rPr>
        <w:t xml:space="preserve">аконом №248-ФЗ. </w:t>
      </w:r>
    </w:p>
    <w:p w14:paraId="7F72C12B"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color w:val="auto"/>
          <w:sz w:val="24"/>
          <w:szCs w:val="24"/>
          <w:lang w:val="ru-RU"/>
        </w:rPr>
        <w:t>В этом случае уполномоченное должностное лицо Контрольного органа вправе совершить контрольные действия в рамках указанного периода проведения выездной проверки в любое</w:t>
      </w:r>
      <w:r>
        <w:rPr>
          <w:rFonts w:ascii="Times New Roman" w:hAnsi="Times New Roman" w:cs="Times New Roman"/>
          <w:sz w:val="24"/>
          <w:szCs w:val="24"/>
          <w:lang w:val="ru-RU"/>
        </w:rPr>
        <w:t xml:space="preserve"> время до завершения проведения выездной проверки. </w:t>
      </w:r>
    </w:p>
    <w:p w14:paraId="70698F92"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4.6.16.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14:paraId="1CB5C51C" w14:textId="77777777" w:rsidR="00054A8A" w:rsidRDefault="00000000">
      <w:pPr>
        <w:widowControl/>
        <w:ind w:firstLine="540"/>
        <w:jc w:val="both"/>
        <w:rPr>
          <w:sz w:val="24"/>
          <w:szCs w:val="24"/>
        </w:rPr>
      </w:pPr>
      <w:r>
        <w:rPr>
          <w:rFonts w:ascii="Times New Roman" w:hAnsi="Times New Roman" w:cs="Times New Roman"/>
          <w:sz w:val="24"/>
          <w:szCs w:val="24"/>
        </w:rPr>
        <w:t>1) временной нетрудоспособности;</w:t>
      </w:r>
    </w:p>
    <w:p w14:paraId="04577A66"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t>2) необходимости явки по вызову (извещениям, повесткам) судов, правоохранительных органов, военных комиссариатов;</w:t>
      </w:r>
    </w:p>
    <w:p w14:paraId="2AFF4983" w14:textId="77777777" w:rsidR="00054A8A" w:rsidRDefault="00000000">
      <w:pPr>
        <w:widowControl/>
        <w:ind w:firstLine="540"/>
        <w:jc w:val="both"/>
        <w:rPr>
          <w:rFonts w:ascii="Times New Roman" w:hAnsi="Times New Roman" w:cs="Times New Roman"/>
          <w:sz w:val="24"/>
          <w:szCs w:val="24"/>
        </w:rPr>
      </w:pPr>
      <w:r>
        <w:rPr>
          <w:rFonts w:ascii="Times New Roman" w:hAnsi="Times New Roman" w:cs="Times New Roman"/>
          <w:sz w:val="24"/>
          <w:szCs w:val="24"/>
        </w:rPr>
        <w:lastRenderedPageBreak/>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14:paraId="1EB3F1BF"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4) нахождения в служебной командировке.</w:t>
      </w:r>
    </w:p>
    <w:p w14:paraId="784DE6FA" w14:textId="77777777" w:rsidR="00054A8A" w:rsidRDefault="00000000">
      <w:pPr>
        <w:pStyle w:val="ConsPlusNormal"/>
        <w:ind w:firstLine="540"/>
        <w:jc w:val="both"/>
        <w:rPr>
          <w:sz w:val="24"/>
          <w:szCs w:val="24"/>
        </w:rPr>
      </w:pPr>
      <w:r>
        <w:rPr>
          <w:sz w:val="24"/>
          <w:szCs w:val="24"/>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14:paraId="5FA306AB" w14:textId="77777777" w:rsidR="00054A8A" w:rsidRDefault="00054A8A">
      <w:pPr>
        <w:pStyle w:val="ConsPlusNormal"/>
        <w:ind w:firstLine="540"/>
        <w:jc w:val="both"/>
        <w:rPr>
          <w:i/>
          <w:sz w:val="24"/>
          <w:szCs w:val="24"/>
        </w:rPr>
      </w:pPr>
    </w:p>
    <w:p w14:paraId="0C43C616" w14:textId="77777777" w:rsidR="00054A8A" w:rsidRDefault="00000000">
      <w:pPr>
        <w:pStyle w:val="ConsPlusNormal"/>
        <w:tabs>
          <w:tab w:val="left" w:pos="284"/>
        </w:tabs>
        <w:ind w:firstLine="540"/>
        <w:jc w:val="center"/>
        <w:rPr>
          <w:sz w:val="24"/>
          <w:szCs w:val="24"/>
        </w:rPr>
      </w:pPr>
      <w:r>
        <w:rPr>
          <w:sz w:val="24"/>
          <w:szCs w:val="24"/>
        </w:rPr>
        <w:t>4.7. Инспекционный визит</w:t>
      </w:r>
    </w:p>
    <w:p w14:paraId="1F12E60D" w14:textId="77777777" w:rsidR="00054A8A" w:rsidRDefault="00054A8A">
      <w:pPr>
        <w:pStyle w:val="ConsPlusNormal"/>
        <w:ind w:firstLine="540"/>
        <w:jc w:val="center"/>
        <w:rPr>
          <w:b/>
          <w:sz w:val="24"/>
          <w:szCs w:val="24"/>
        </w:rPr>
      </w:pPr>
    </w:p>
    <w:p w14:paraId="33105312"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4.7.1. Инспекционный визит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144FA4EB"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Инспекционный визит проводится без предварительного уведомления контролируемого лица и собственника производственного объекта.</w:t>
      </w:r>
    </w:p>
    <w:p w14:paraId="4E769ADF" w14:textId="77777777" w:rsidR="00054A8A" w:rsidRDefault="00000000">
      <w:pPr>
        <w:pStyle w:val="HTML"/>
        <w:ind w:firstLine="540"/>
        <w:jc w:val="both"/>
        <w:rPr>
          <w:sz w:val="24"/>
          <w:szCs w:val="24"/>
        </w:rPr>
      </w:pPr>
      <w:r>
        <w:rPr>
          <w:rFonts w:ascii="Times New Roman" w:hAnsi="Times New Roman" w:cs="Times New Roman"/>
          <w:sz w:val="24"/>
          <w:szCs w:val="24"/>
        </w:rPr>
        <w:t>Контролируемые лица или их представители обязаны обеспечить беспрепятственный доступ уполномоченного должностного лица Контрольного органа в здания, сооружения, помещения.</w:t>
      </w:r>
    </w:p>
    <w:p w14:paraId="37202C23"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14:paraId="684A0D5C"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4.7.2. Инспекционный визит, указанный в пункте 4.7.1.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7BEF69AB" w14:textId="77777777" w:rsidR="00054A8A" w:rsidRDefault="00000000">
      <w:pPr>
        <w:pStyle w:val="af"/>
        <w:widowControl/>
        <w:tabs>
          <w:tab w:val="left" w:pos="1134"/>
        </w:tabs>
        <w:ind w:left="0" w:firstLine="540"/>
        <w:jc w:val="both"/>
        <w:rPr>
          <w:rFonts w:ascii="Times New Roman" w:hAnsi="Times New Roman" w:cs="Times New Roman"/>
          <w:sz w:val="24"/>
          <w:szCs w:val="24"/>
          <w:lang w:val="ru-RU"/>
        </w:rPr>
      </w:pPr>
      <w:r>
        <w:rPr>
          <w:rFonts w:ascii="Times New Roman" w:hAnsi="Times New Roman" w:cs="Times New Roman"/>
          <w:sz w:val="24"/>
          <w:szCs w:val="24"/>
          <w:lang w:val="ru-RU"/>
        </w:rPr>
        <w:t>4.7.3. Перечень допустимых контрольных действий в ходе инспекционного визита:</w:t>
      </w:r>
    </w:p>
    <w:p w14:paraId="2AB5D0DD" w14:textId="77777777" w:rsidR="00054A8A" w:rsidRDefault="00000000">
      <w:pPr>
        <w:pStyle w:val="ConsPlusNormal"/>
        <w:ind w:firstLine="540"/>
        <w:jc w:val="both"/>
        <w:rPr>
          <w:sz w:val="24"/>
          <w:szCs w:val="24"/>
        </w:rPr>
      </w:pPr>
      <w:r>
        <w:rPr>
          <w:sz w:val="24"/>
          <w:szCs w:val="24"/>
        </w:rPr>
        <w:t>а) осмотр;</w:t>
      </w:r>
    </w:p>
    <w:p w14:paraId="1C1A7EFC" w14:textId="77777777" w:rsidR="00054A8A" w:rsidRDefault="00000000">
      <w:pPr>
        <w:pStyle w:val="ConsPlusNormal"/>
        <w:ind w:firstLine="540"/>
        <w:jc w:val="both"/>
        <w:rPr>
          <w:sz w:val="24"/>
          <w:szCs w:val="24"/>
        </w:rPr>
      </w:pPr>
      <w:r>
        <w:rPr>
          <w:sz w:val="24"/>
          <w:szCs w:val="24"/>
        </w:rPr>
        <w:t>б) опрос;</w:t>
      </w:r>
    </w:p>
    <w:p w14:paraId="3F865513" w14:textId="77777777" w:rsidR="00054A8A" w:rsidRDefault="00000000">
      <w:pPr>
        <w:pStyle w:val="ConsPlusNormal"/>
        <w:ind w:firstLine="540"/>
        <w:jc w:val="both"/>
        <w:rPr>
          <w:sz w:val="24"/>
          <w:szCs w:val="24"/>
        </w:rPr>
      </w:pPr>
      <w:r>
        <w:rPr>
          <w:sz w:val="24"/>
          <w:szCs w:val="24"/>
        </w:rPr>
        <w:t>в) получение письменных объяснений;</w:t>
      </w:r>
    </w:p>
    <w:p w14:paraId="1F7A9757" w14:textId="77777777" w:rsidR="00054A8A" w:rsidRDefault="00000000">
      <w:pPr>
        <w:pStyle w:val="ConsPlusNormal"/>
        <w:ind w:firstLine="540"/>
        <w:jc w:val="both"/>
        <w:rPr>
          <w:sz w:val="24"/>
          <w:szCs w:val="24"/>
        </w:rPr>
      </w:pPr>
      <w:bookmarkStart w:id="6" w:name="_Hlk73715943"/>
      <w:r>
        <w:rPr>
          <w:sz w:val="24"/>
          <w:szCs w:val="24"/>
        </w:rPr>
        <w:t>г) истребование документов</w:t>
      </w:r>
      <w:bookmarkEnd w:id="6"/>
      <w:r>
        <w:rPr>
          <w:sz w:val="24"/>
          <w:szCs w:val="24"/>
        </w:rPr>
        <w:t>,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3D0CAB7D" w14:textId="77777777" w:rsidR="00054A8A" w:rsidRDefault="00000000">
      <w:pPr>
        <w:pStyle w:val="HTML"/>
        <w:ind w:firstLine="540"/>
        <w:jc w:val="both"/>
        <w:rPr>
          <w:rFonts w:ascii="Times New Roman" w:hAnsi="Times New Roman" w:cs="Times New Roman"/>
          <w:sz w:val="24"/>
          <w:szCs w:val="24"/>
        </w:rPr>
      </w:pPr>
      <w:r>
        <w:rPr>
          <w:rFonts w:ascii="Times New Roman" w:hAnsi="Times New Roman" w:cs="Times New Roman"/>
          <w:sz w:val="24"/>
          <w:szCs w:val="24"/>
        </w:rPr>
        <w:t xml:space="preserve">4.7.4. Внеплановый инспекционный визит может проводиться только по согласованию с органами прокуратуры, </w:t>
      </w:r>
      <w:bookmarkStart w:id="7" w:name="_Hlk188284076"/>
      <w:r>
        <w:rPr>
          <w:rFonts w:ascii="Times New Roman" w:hAnsi="Times New Roman" w:cs="Times New Roman"/>
          <w:sz w:val="24"/>
          <w:szCs w:val="24"/>
        </w:rPr>
        <w:t>за исключением случаев его проведения в соответствии с подпунктами 2, 3, 6 пункта 4.1.3. и пунктом 4.4.7 настоящего Положения.</w:t>
      </w:r>
    </w:p>
    <w:p w14:paraId="2A1BADCF" w14:textId="77777777" w:rsidR="00054A8A" w:rsidRDefault="00000000">
      <w:pPr>
        <w:pStyle w:val="ConsPlusNormal"/>
        <w:ind w:firstLine="540"/>
        <w:jc w:val="both"/>
        <w:rPr>
          <w:sz w:val="24"/>
          <w:szCs w:val="24"/>
        </w:rPr>
      </w:pPr>
      <w:r>
        <w:rPr>
          <w:sz w:val="24"/>
          <w:szCs w:val="24"/>
        </w:rPr>
        <w:t>4.7.5. Контрольные действия, предусмотренные пунктом 4.7.3 настоящего Положения, осуществляются в соответствии с пунктами 4.5.9, 4.5.10, 4.6.10, 4.6.11 настоящего Положения.</w:t>
      </w:r>
    </w:p>
    <w:bookmarkEnd w:id="7"/>
    <w:p w14:paraId="02E7980C" w14:textId="77777777" w:rsidR="00054A8A" w:rsidRDefault="00054A8A">
      <w:pPr>
        <w:pStyle w:val="ConsPlusNormal"/>
        <w:ind w:firstLine="540"/>
        <w:jc w:val="both"/>
        <w:rPr>
          <w:sz w:val="24"/>
          <w:szCs w:val="24"/>
        </w:rPr>
      </w:pPr>
    </w:p>
    <w:p w14:paraId="09C0C088" w14:textId="77777777" w:rsidR="00054A8A" w:rsidRDefault="00000000">
      <w:pPr>
        <w:pStyle w:val="ConsPlusNormal"/>
        <w:ind w:firstLine="540"/>
        <w:jc w:val="both"/>
        <w:rPr>
          <w:sz w:val="24"/>
          <w:szCs w:val="24"/>
        </w:rPr>
      </w:pPr>
      <w:r>
        <w:rPr>
          <w:sz w:val="24"/>
          <w:szCs w:val="24"/>
        </w:rPr>
        <w:t xml:space="preserve">                                            4.8. Рейдовый осмотр</w:t>
      </w:r>
    </w:p>
    <w:p w14:paraId="42A6CF6A" w14:textId="77777777" w:rsidR="00054A8A" w:rsidRDefault="00054A8A">
      <w:pPr>
        <w:pStyle w:val="ConsPlusNormal"/>
        <w:ind w:firstLine="540"/>
        <w:jc w:val="both"/>
        <w:rPr>
          <w:b/>
          <w:bCs/>
          <w:sz w:val="24"/>
          <w:szCs w:val="24"/>
        </w:rPr>
      </w:pPr>
    </w:p>
    <w:p w14:paraId="146FF436" w14:textId="77777777" w:rsidR="00054A8A" w:rsidRDefault="00000000">
      <w:pPr>
        <w:pStyle w:val="ConsPlusNormal"/>
        <w:ind w:firstLine="540"/>
        <w:jc w:val="both"/>
        <w:rPr>
          <w:sz w:val="24"/>
          <w:szCs w:val="24"/>
        </w:rPr>
      </w:pPr>
      <w:r>
        <w:rPr>
          <w:sz w:val="24"/>
          <w:szCs w:val="24"/>
        </w:rPr>
        <w:t>4.8.1. Под рейдовым осмотром понимается контрольное мероприятие, проводимое в целях оценки соблюдения обязательных требований по использованию (эксплуатации) производственных объектов, которыми владеют, пользуются или управляют несколько лиц, находящиеся на территории, на которой расположено несколько контролируемых лиц.</w:t>
      </w:r>
    </w:p>
    <w:p w14:paraId="25F87696" w14:textId="77777777" w:rsidR="00054A8A" w:rsidRDefault="00000000">
      <w:pPr>
        <w:pStyle w:val="ConsPlusNormal"/>
        <w:ind w:firstLine="540"/>
        <w:jc w:val="both"/>
        <w:rPr>
          <w:sz w:val="24"/>
          <w:szCs w:val="24"/>
        </w:rPr>
      </w:pPr>
      <w:r>
        <w:rPr>
          <w:sz w:val="24"/>
          <w:szCs w:val="24"/>
        </w:rPr>
        <w:t xml:space="preserve">4.8.2. Рейдовый осмотр, указанный в пункте 4.8.1. настоящего </w:t>
      </w:r>
      <w:proofErr w:type="gramStart"/>
      <w:r>
        <w:rPr>
          <w:sz w:val="24"/>
          <w:szCs w:val="24"/>
        </w:rPr>
        <w:t>Положения  может</w:t>
      </w:r>
      <w:proofErr w:type="gramEnd"/>
      <w:r>
        <w:rPr>
          <w:sz w:val="24"/>
          <w:szCs w:val="24"/>
        </w:rPr>
        <w:t xml:space="preserve">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14:paraId="47EA3075" w14:textId="77777777" w:rsidR="00054A8A" w:rsidRDefault="00000000">
      <w:pPr>
        <w:pStyle w:val="ConsPlusNormal"/>
        <w:ind w:firstLine="540"/>
        <w:jc w:val="both"/>
        <w:rPr>
          <w:sz w:val="24"/>
          <w:szCs w:val="24"/>
        </w:rPr>
      </w:pPr>
      <w:r>
        <w:rPr>
          <w:sz w:val="24"/>
          <w:szCs w:val="24"/>
        </w:rPr>
        <w:lastRenderedPageBreak/>
        <w:t>4.8.3. Рейдовый осмотр проводится в отношении любого числа контролируемых лиц, осуществляющих владение, пользование или управление производственным объектом.</w:t>
      </w:r>
    </w:p>
    <w:p w14:paraId="7E51DBC8" w14:textId="77777777" w:rsidR="00054A8A" w:rsidRDefault="00000000">
      <w:pPr>
        <w:pStyle w:val="ConsPlusNormal"/>
        <w:ind w:firstLine="540"/>
        <w:jc w:val="both"/>
        <w:rPr>
          <w:sz w:val="24"/>
          <w:szCs w:val="24"/>
        </w:rPr>
      </w:pPr>
      <w:r>
        <w:rPr>
          <w:sz w:val="24"/>
          <w:szCs w:val="24"/>
        </w:rPr>
        <w:t>4.8.4. В ходе рейдового осмотра могут совершаться следующие контрольные действия:</w:t>
      </w:r>
    </w:p>
    <w:p w14:paraId="25697B59" w14:textId="77777777" w:rsidR="00054A8A" w:rsidRDefault="00000000">
      <w:pPr>
        <w:pStyle w:val="ConsPlusNormal"/>
        <w:ind w:firstLine="540"/>
        <w:jc w:val="both"/>
        <w:rPr>
          <w:sz w:val="24"/>
          <w:szCs w:val="24"/>
        </w:rPr>
      </w:pPr>
      <w:r>
        <w:rPr>
          <w:sz w:val="24"/>
          <w:szCs w:val="24"/>
        </w:rPr>
        <w:t>1) осмотр;</w:t>
      </w:r>
    </w:p>
    <w:p w14:paraId="5AADCA31" w14:textId="77777777" w:rsidR="00054A8A" w:rsidRDefault="00000000">
      <w:pPr>
        <w:pStyle w:val="ConsPlusNormal"/>
        <w:ind w:firstLine="540"/>
        <w:jc w:val="both"/>
        <w:rPr>
          <w:sz w:val="24"/>
          <w:szCs w:val="24"/>
        </w:rPr>
      </w:pPr>
      <w:r>
        <w:rPr>
          <w:sz w:val="24"/>
          <w:szCs w:val="24"/>
        </w:rPr>
        <w:t>2) опрос;</w:t>
      </w:r>
    </w:p>
    <w:p w14:paraId="583290DE" w14:textId="77777777" w:rsidR="00054A8A" w:rsidRDefault="00000000">
      <w:pPr>
        <w:pStyle w:val="ConsPlusNormal"/>
        <w:ind w:firstLine="540"/>
        <w:jc w:val="both"/>
        <w:rPr>
          <w:sz w:val="24"/>
          <w:szCs w:val="24"/>
        </w:rPr>
      </w:pPr>
      <w:r>
        <w:rPr>
          <w:sz w:val="24"/>
          <w:szCs w:val="24"/>
        </w:rPr>
        <w:t>3) получение письменных объяснений;</w:t>
      </w:r>
    </w:p>
    <w:p w14:paraId="26EC7109" w14:textId="77777777" w:rsidR="00054A8A" w:rsidRDefault="00000000">
      <w:pPr>
        <w:pStyle w:val="ConsPlusNormal"/>
        <w:ind w:firstLine="540"/>
        <w:jc w:val="both"/>
        <w:rPr>
          <w:sz w:val="24"/>
          <w:szCs w:val="24"/>
        </w:rPr>
      </w:pPr>
      <w:r>
        <w:rPr>
          <w:sz w:val="24"/>
          <w:szCs w:val="24"/>
        </w:rPr>
        <w:t>4) истребование документов;</w:t>
      </w:r>
    </w:p>
    <w:p w14:paraId="57B93EAF" w14:textId="77777777" w:rsidR="00054A8A" w:rsidRDefault="00000000">
      <w:pPr>
        <w:pStyle w:val="ConsPlusNormal"/>
        <w:ind w:firstLine="540"/>
        <w:jc w:val="both"/>
        <w:rPr>
          <w:sz w:val="24"/>
          <w:szCs w:val="24"/>
        </w:rPr>
      </w:pPr>
      <w:r>
        <w:rPr>
          <w:sz w:val="24"/>
          <w:szCs w:val="24"/>
        </w:rPr>
        <w:t xml:space="preserve">5) экспертиза.  </w:t>
      </w:r>
    </w:p>
    <w:p w14:paraId="78A6A64C" w14:textId="77777777" w:rsidR="00054A8A" w:rsidRDefault="00000000">
      <w:pPr>
        <w:pStyle w:val="ConsPlusNormal"/>
        <w:ind w:firstLine="540"/>
        <w:jc w:val="both"/>
        <w:rPr>
          <w:sz w:val="24"/>
          <w:szCs w:val="24"/>
        </w:rPr>
      </w:pPr>
      <w:r>
        <w:rPr>
          <w:sz w:val="24"/>
          <w:szCs w:val="24"/>
        </w:rPr>
        <w:t>4.8.5. Срок проведения рейдового осмотра не может превышать десять рабочих дней. Срок взаимодействия с одним контролируемым лицом в период проведения рейдового осмотра не может превышать один рабочий день.</w:t>
      </w:r>
    </w:p>
    <w:p w14:paraId="2C46B2F0" w14:textId="77777777" w:rsidR="00054A8A" w:rsidRDefault="00000000">
      <w:pPr>
        <w:pStyle w:val="ConsPlusNormal"/>
        <w:ind w:firstLine="540"/>
        <w:jc w:val="both"/>
        <w:rPr>
          <w:sz w:val="24"/>
          <w:szCs w:val="24"/>
        </w:rPr>
      </w:pPr>
      <w:r>
        <w:rPr>
          <w:sz w:val="24"/>
          <w:szCs w:val="24"/>
        </w:rPr>
        <w:t>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14:paraId="2F4B6872" w14:textId="77777777" w:rsidR="00054A8A" w:rsidRDefault="00000000">
      <w:pPr>
        <w:pStyle w:val="ConsPlusNormal"/>
        <w:ind w:firstLine="540"/>
        <w:jc w:val="both"/>
        <w:rPr>
          <w:sz w:val="24"/>
          <w:szCs w:val="24"/>
        </w:rPr>
      </w:pPr>
      <w:r>
        <w:rPr>
          <w:sz w:val="24"/>
          <w:szCs w:val="24"/>
        </w:rPr>
        <w:t>4.8.6. При проведении рейдового осмотра инспекторы вправе взаимодействовать с находящимися на производственных объектах лицами.</w:t>
      </w:r>
    </w:p>
    <w:p w14:paraId="7AF2AD49" w14:textId="77777777" w:rsidR="00054A8A" w:rsidRDefault="00000000">
      <w:pPr>
        <w:pStyle w:val="ConsPlusNormal"/>
        <w:ind w:firstLine="540"/>
        <w:jc w:val="both"/>
        <w:rPr>
          <w:sz w:val="24"/>
          <w:szCs w:val="24"/>
        </w:rPr>
      </w:pPr>
      <w:r>
        <w:rPr>
          <w:sz w:val="24"/>
          <w:szCs w:val="24"/>
        </w:rPr>
        <w:t>4.8.7. Контролируемые лица, которые владеют, пользуются или управляют производственными объектами, обязаны обеспечить в ходе рейдового осмотра беспрепятственный доступ уполномоченным должностным лицам Контрольного органа к производственным объектам, указанным в решении о проведении рейдового осмотра, а также во все помещения (за исключением жилых помещений).</w:t>
      </w:r>
    </w:p>
    <w:p w14:paraId="4AEEBB7C" w14:textId="77777777" w:rsidR="00054A8A" w:rsidRDefault="00000000">
      <w:pPr>
        <w:pStyle w:val="ConsPlusNormal"/>
        <w:ind w:firstLine="540"/>
        <w:jc w:val="both"/>
        <w:rPr>
          <w:sz w:val="24"/>
          <w:szCs w:val="24"/>
        </w:rPr>
      </w:pPr>
      <w:r>
        <w:rPr>
          <w:sz w:val="24"/>
          <w:szCs w:val="24"/>
        </w:rPr>
        <w:t>4.8.8. В случае, если в результате рейдового осмотра были выявлены нарушения обязательных требований, уполномоченное должностное лицо Контрольного органа на месте проведения рейдового осмотра составляет акт контрольного мероприятия в отношении каждого контролируемого лица, допустившего нарушение обязательных требований.</w:t>
      </w:r>
    </w:p>
    <w:p w14:paraId="439B6887" w14:textId="77777777" w:rsidR="00054A8A" w:rsidRDefault="00000000">
      <w:pPr>
        <w:pStyle w:val="ConsPlusNormal"/>
        <w:ind w:firstLine="540"/>
        <w:jc w:val="both"/>
        <w:rPr>
          <w:sz w:val="24"/>
          <w:szCs w:val="24"/>
        </w:rPr>
      </w:pPr>
      <w:r>
        <w:rPr>
          <w:sz w:val="24"/>
          <w:szCs w:val="24"/>
        </w:rPr>
        <w:t>4.8.9. Рейдовый осмотр может проводиться только по согласованию с органами прокуратуры, за исключением случаев его проведения в соответствии с подпунктами 2, 3, 6 пункта 4.1.3. и пунктом 4.4.7 настоящего Положения.</w:t>
      </w:r>
    </w:p>
    <w:p w14:paraId="3C05CCC6" w14:textId="77777777" w:rsidR="00054A8A" w:rsidRDefault="00000000">
      <w:pPr>
        <w:pStyle w:val="ConsPlusNormal"/>
        <w:ind w:firstLine="540"/>
        <w:jc w:val="both"/>
        <w:rPr>
          <w:sz w:val="24"/>
          <w:szCs w:val="24"/>
        </w:rPr>
      </w:pPr>
      <w:r>
        <w:rPr>
          <w:sz w:val="24"/>
          <w:szCs w:val="24"/>
        </w:rPr>
        <w:t>4.8.10. Контрольные действия, предусмотренные пунктом 4.8.4 настоящего Положения, осуществляются в соответствии с пунктами 4.5.9 - 4.5.12, 4.6.10, 4.6.11 настоящего Положения.</w:t>
      </w:r>
    </w:p>
    <w:p w14:paraId="458D9794" w14:textId="77777777" w:rsidR="00054A8A" w:rsidRDefault="00054A8A">
      <w:pPr>
        <w:pStyle w:val="ConsPlusNormal"/>
        <w:ind w:firstLine="540"/>
        <w:jc w:val="both"/>
        <w:rPr>
          <w:sz w:val="24"/>
          <w:szCs w:val="24"/>
        </w:rPr>
      </w:pPr>
    </w:p>
    <w:p w14:paraId="63FCE5D3" w14:textId="77777777" w:rsidR="00054A8A" w:rsidRPr="00BB14B6" w:rsidRDefault="00000000">
      <w:pPr>
        <w:pStyle w:val="ConsPlusNormal"/>
        <w:ind w:firstLine="851"/>
        <w:jc w:val="center"/>
        <w:rPr>
          <w:sz w:val="24"/>
          <w:szCs w:val="24"/>
        </w:rPr>
      </w:pPr>
      <w:r w:rsidRPr="00BB14B6">
        <w:rPr>
          <w:sz w:val="24"/>
          <w:szCs w:val="24"/>
        </w:rPr>
        <w:t>4.9. Выездное обследование</w:t>
      </w:r>
    </w:p>
    <w:p w14:paraId="7809C06B"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4.9.1. Выездное обследование проводится в целях оценки соблюдения контролируемыми лицами обязательных требований.</w:t>
      </w:r>
    </w:p>
    <w:p w14:paraId="2927B0E0"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 xml:space="preserve">4.9.2.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14:paraId="72B93958"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14:paraId="46D9D91C"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 xml:space="preserve">4.9.3. Выездное обследование проводится без информирования контролируемого лица. </w:t>
      </w:r>
    </w:p>
    <w:p w14:paraId="2E6ACFA1"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 xml:space="preserve">4.9.4. По результатам проведения выездного обследования не может быть принято решение, предусмотренное пунктом 2 части 2 статьи </w:t>
      </w:r>
      <w:proofErr w:type="gramStart"/>
      <w:r w:rsidRPr="00BB14B6">
        <w:rPr>
          <w:rFonts w:ascii="Times New Roman" w:hAnsi="Times New Roman" w:cs="Times New Roman"/>
          <w:sz w:val="24"/>
          <w:szCs w:val="24"/>
          <w:lang w:val="ru-RU"/>
        </w:rPr>
        <w:t>90  Федерального</w:t>
      </w:r>
      <w:proofErr w:type="gramEnd"/>
      <w:r w:rsidRPr="00BB14B6">
        <w:rPr>
          <w:rFonts w:ascii="Times New Roman" w:hAnsi="Times New Roman" w:cs="Times New Roman"/>
          <w:sz w:val="24"/>
          <w:szCs w:val="24"/>
          <w:lang w:val="ru-RU"/>
        </w:rPr>
        <w:t xml:space="preserve"> закона №248-ФЗ, за исключением случаев, установленных федеральным законом о виде контроля.</w:t>
      </w:r>
    </w:p>
    <w:p w14:paraId="52AC1FC4" w14:textId="77777777" w:rsidR="00054A8A" w:rsidRPr="00BB14B6" w:rsidRDefault="00054A8A">
      <w:pPr>
        <w:pStyle w:val="af"/>
        <w:tabs>
          <w:tab w:val="left" w:pos="1134"/>
        </w:tabs>
        <w:ind w:left="0" w:firstLine="851"/>
        <w:jc w:val="both"/>
        <w:rPr>
          <w:rFonts w:ascii="Times New Roman" w:hAnsi="Times New Roman" w:cs="Times New Roman"/>
          <w:sz w:val="24"/>
          <w:szCs w:val="24"/>
          <w:lang w:val="ru-RU"/>
        </w:rPr>
      </w:pPr>
    </w:p>
    <w:p w14:paraId="304B7899" w14:textId="77777777" w:rsidR="00054A8A" w:rsidRPr="00BB14B6" w:rsidRDefault="00000000">
      <w:pPr>
        <w:pStyle w:val="af"/>
        <w:tabs>
          <w:tab w:val="left" w:pos="1134"/>
        </w:tabs>
        <w:ind w:left="0" w:firstLine="851"/>
        <w:jc w:val="center"/>
        <w:rPr>
          <w:rFonts w:ascii="Times New Roman" w:hAnsi="Times New Roman" w:cs="Times New Roman"/>
          <w:sz w:val="24"/>
          <w:szCs w:val="24"/>
          <w:lang w:val="ru-RU"/>
        </w:rPr>
      </w:pPr>
      <w:r w:rsidRPr="00BB14B6">
        <w:rPr>
          <w:rFonts w:ascii="Times New Roman" w:hAnsi="Times New Roman" w:cs="Times New Roman"/>
          <w:sz w:val="24"/>
          <w:szCs w:val="24"/>
          <w:lang w:val="ru-RU"/>
        </w:rPr>
        <w:t xml:space="preserve">4.10 Наблюдение за соблюдением обязательных требований (мониторинг </w:t>
      </w:r>
      <w:r w:rsidRPr="00BB14B6">
        <w:rPr>
          <w:rFonts w:ascii="Times New Roman" w:hAnsi="Times New Roman" w:cs="Times New Roman"/>
          <w:sz w:val="24"/>
          <w:szCs w:val="24"/>
          <w:lang w:val="ru-RU"/>
        </w:rPr>
        <w:lastRenderedPageBreak/>
        <w:t>безопасности)</w:t>
      </w:r>
    </w:p>
    <w:p w14:paraId="5A5E499E"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4.10.1. Контрольный орган при наблюдении за соблюдением обязательных требований (мониторинге безопасности) проводит сбор, анализ данных об объектах контроля, имеющихся у Контрольного органа,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14:paraId="6E3B098A"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4.10.2. Если в ходе наблюдения за соблюдением обязательных требований (мониторинга безопасности) выявлены факты причинения вреда (ущерба) или возникновения угрозы причинения вреда (ущерба) охраняемым законом ценностям, сведения о нарушениях обязательных требований, о готовящихся нарушениях обязательных требований или признаках нарушений обязательных требований, Контрольным органом могут быть приняты следующие решения:</w:t>
      </w:r>
    </w:p>
    <w:p w14:paraId="69E9D67C"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1) решение о проведении внепланового контрольного (надзорного) мероприятия в соответствии со статьей 60 Федерального закона № 248-ФЗ;</w:t>
      </w:r>
    </w:p>
    <w:p w14:paraId="4AD64DDB"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2) решение об объявлении предостережения;</w:t>
      </w:r>
    </w:p>
    <w:p w14:paraId="1A75993C" w14:textId="77777777" w:rsidR="00054A8A" w:rsidRPr="00BB14B6" w:rsidRDefault="00000000">
      <w:pPr>
        <w:pStyle w:val="af"/>
        <w:tabs>
          <w:tab w:val="left" w:pos="1134"/>
        </w:tabs>
        <w:ind w:left="0" w:firstLine="851"/>
        <w:jc w:val="both"/>
        <w:rPr>
          <w:rFonts w:ascii="Times New Roman" w:hAnsi="Times New Roman" w:cs="Times New Roman"/>
          <w:sz w:val="24"/>
          <w:szCs w:val="24"/>
          <w:lang w:val="ru-RU"/>
        </w:rPr>
      </w:pPr>
      <w:r w:rsidRPr="00BB14B6">
        <w:rPr>
          <w:rFonts w:ascii="Times New Roman" w:hAnsi="Times New Roman" w:cs="Times New Roman"/>
          <w:sz w:val="24"/>
          <w:szCs w:val="24"/>
          <w:lang w:val="ru-RU"/>
        </w:rPr>
        <w:t>3) решение о выдаче предписания об устранении выявленных нарушений в порядке, предусмотренном пунктом 1 части 2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14:paraId="2C8461FF" w14:textId="77777777" w:rsidR="00054A8A" w:rsidRPr="00BB14B6" w:rsidRDefault="00000000">
      <w:pPr>
        <w:pStyle w:val="ConsPlusNormal"/>
        <w:ind w:firstLine="540"/>
        <w:jc w:val="both"/>
        <w:rPr>
          <w:sz w:val="24"/>
          <w:szCs w:val="24"/>
        </w:rPr>
      </w:pPr>
      <w:r w:rsidRPr="00BB14B6">
        <w:rPr>
          <w:sz w:val="24"/>
          <w:szCs w:val="24"/>
        </w:rPr>
        <w:t>4) решение, закрепленное в федеральном законе о виде контроля, законе субъекта Российской Федерации о виде контроля в соответствии с частью 3 статьи 90 Федерального закона № 248-ФЗ, в случае указания такой возможности в федеральном законе о виде контроля, законе субъекта Российской Федерации о виде контроля.</w:t>
      </w:r>
    </w:p>
    <w:p w14:paraId="6DB04D40" w14:textId="77777777" w:rsidR="00054A8A" w:rsidRDefault="00054A8A">
      <w:pPr>
        <w:pStyle w:val="ConsPlusNormal"/>
        <w:ind w:firstLine="540"/>
        <w:rPr>
          <w:sz w:val="24"/>
          <w:szCs w:val="24"/>
        </w:rPr>
      </w:pPr>
    </w:p>
    <w:p w14:paraId="1F907362" w14:textId="77777777" w:rsidR="00054A8A" w:rsidRDefault="00000000">
      <w:pPr>
        <w:ind w:firstLine="5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 Досудебное обжалование</w:t>
      </w:r>
    </w:p>
    <w:p w14:paraId="03A73612" w14:textId="77777777" w:rsidR="00054A8A" w:rsidRDefault="00054A8A">
      <w:pPr>
        <w:ind w:firstLine="540"/>
        <w:jc w:val="center"/>
        <w:rPr>
          <w:rFonts w:ascii="Times New Roman" w:eastAsia="Times New Roman" w:hAnsi="Times New Roman" w:cs="Times New Roman"/>
          <w:b/>
          <w:sz w:val="24"/>
          <w:szCs w:val="24"/>
        </w:rPr>
      </w:pPr>
    </w:p>
    <w:p w14:paraId="40D1FE3F" w14:textId="77777777" w:rsidR="00054A8A" w:rsidRDefault="00000000">
      <w:pPr>
        <w:widowControl/>
        <w:tabs>
          <w:tab w:val="left" w:pos="1134"/>
        </w:tabs>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руководителя (заместителя руководителя) Контрольного органа и должностных лиц Контрольного органа (далее также – должностные лица):</w:t>
      </w:r>
    </w:p>
    <w:p w14:paraId="53138915"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1) решений о проведении контрольных мероприятий и обязательных профилактических визитов;</w:t>
      </w:r>
    </w:p>
    <w:p w14:paraId="2F7ECE6F"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2) актов контрольных мероприятий и обязательных профилактических визитов, предписаний об устранении выявленных нарушений;</w:t>
      </w:r>
    </w:p>
    <w:p w14:paraId="2EC25011"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3) действий (бездействия) должностных лиц Контрольного органа в рамках контрольных мероприятий и обязательных профилактических визитов;</w:t>
      </w:r>
    </w:p>
    <w:p w14:paraId="6F866A8C"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4) решений об отнесении объектов контроля к соответствующей категории риска;</w:t>
      </w:r>
    </w:p>
    <w:p w14:paraId="12B27CEA" w14:textId="77777777" w:rsidR="00054A8A" w:rsidRPr="00BB14B6"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sidRPr="00BB14B6">
        <w:rPr>
          <w:rFonts w:ascii="Times New Roman" w:hAnsi="Times New Roman" w:cs="Times New Roman"/>
          <w:sz w:val="24"/>
          <w:szCs w:val="24"/>
        </w:rPr>
        <w:t>5) решений об отказе в проведении профилактических визитов по заявлениям контролируемых лиц;</w:t>
      </w:r>
    </w:p>
    <w:p w14:paraId="646EE0D1"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6) иных решений, принимаемых Контрольным органом по итогам профилактических и (или) контрольных мероприятий, предусмотренных настоящим Положением и Законом №248-ФЗ, в отношении контролируемых лиц или объектов контроля.</w:t>
      </w:r>
    </w:p>
    <w:p w14:paraId="0CB39A87"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Закона №248-ФЗ.</w:t>
      </w:r>
    </w:p>
    <w:p w14:paraId="613BF665" w14:textId="77777777" w:rsidR="00054A8A" w:rsidRDefault="00000000">
      <w:pPr>
        <w:ind w:firstLine="540"/>
        <w:jc w:val="both"/>
        <w:rPr>
          <w:sz w:val="24"/>
          <w:szCs w:val="24"/>
        </w:rPr>
      </w:pPr>
      <w:r>
        <w:rPr>
          <w:rFonts w:ascii="Times New Roman" w:eastAsia="Times New Roman" w:hAnsi="Times New Roman" w:cs="Times New Roman"/>
          <w:sz w:val="24"/>
          <w:szCs w:val="24"/>
        </w:rPr>
        <w:t xml:space="preserve">При подаче жалобы гражданином она должна быть подписана простой электронной </w:t>
      </w:r>
      <w:r>
        <w:rPr>
          <w:rFonts w:ascii="Times New Roman" w:eastAsia="Times New Roman" w:hAnsi="Times New Roman" w:cs="Times New Roman"/>
          <w:sz w:val="24"/>
          <w:szCs w:val="24"/>
        </w:rPr>
        <w:lastRenderedPageBreak/>
        <w:t>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8" w:name="Par374"/>
      <w:bookmarkEnd w:id="8"/>
    </w:p>
    <w:p w14:paraId="54687A39" w14:textId="77777777" w:rsidR="00054A8A" w:rsidRDefault="00000000">
      <w:pPr>
        <w:ind w:firstLine="540"/>
        <w:jc w:val="both"/>
        <w:rPr>
          <w:sz w:val="24"/>
          <w:szCs w:val="24"/>
        </w:rPr>
      </w:pPr>
      <w:r>
        <w:rPr>
          <w:rFonts w:ascii="Times New Roman" w:eastAsia="Times New Roman" w:hAnsi="Times New Roman" w:cs="Times New Roman"/>
          <w:sz w:val="24"/>
          <w:szCs w:val="24"/>
        </w:rPr>
        <w:t>Жалоба, содержащая сведения и документы, составляющие государственную или иную охраняемую законом тайну, подается контролируемым лицом в Контрольный орган без использования единого портала государственных и муниципальных услуг и (или) региональных порталов государственных и муниципальных услуг в порядке, установленном Положением, с учетом требований законодательства Российской Федерации о государственной и иной охраняемой законом тайне.</w:t>
      </w:r>
    </w:p>
    <w:p w14:paraId="4725CE60"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Материалы, прикладываемые к жалобе, в том числе фото- и видеоматериалы, представляются контролируемым лицом в электронном виде. </w:t>
      </w:r>
    </w:p>
    <w:p w14:paraId="106B0169"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Жалоба на решение Контрольного органа, действия (бездействие) его должностных лиц рассматривается руководителем Контрольного органа.</w:t>
      </w:r>
    </w:p>
    <w:p w14:paraId="7421C606"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случае отсутствия вышестоящего органа Контрольного органа жалоба на решения, действия (бездействие) руководителя Контрольного органа рассматривается руководителем Контрольного органа или органом, созданным в соответствии с частью 3 статьи 40 Закона №248-ФЗ. </w:t>
      </w:r>
    </w:p>
    <w:p w14:paraId="4EB6CCD0" w14:textId="77777777" w:rsidR="00054A8A" w:rsidRDefault="00000000">
      <w:pPr>
        <w:ind w:firstLine="540"/>
        <w:jc w:val="both"/>
        <w:rPr>
          <w:sz w:val="24"/>
          <w:szCs w:val="24"/>
        </w:rPr>
      </w:pPr>
      <w:r>
        <w:rPr>
          <w:rFonts w:ascii="Times New Roman" w:eastAsia="Times New Roman" w:hAnsi="Times New Roman" w:cs="Times New Roman"/>
          <w:sz w:val="24"/>
          <w:szCs w:val="24"/>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9" w:name="Par375"/>
      <w:bookmarkEnd w:id="9"/>
    </w:p>
    <w:p w14:paraId="55DC327C"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Жалоба на предписание Контрольного органа может быть подана в течение десяти рабочих дней с момента получения контролируемым лицом предписания.</w:t>
      </w:r>
    </w:p>
    <w:p w14:paraId="7B89A09A"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10" w:name="Par377"/>
      <w:bookmarkEnd w:id="10"/>
    </w:p>
    <w:p w14:paraId="69E320D0" w14:textId="77777777" w:rsidR="00054A8A" w:rsidRDefault="00000000">
      <w:pPr>
        <w:ind w:firstLine="540"/>
        <w:jc w:val="both"/>
        <w:rPr>
          <w:sz w:val="24"/>
          <w:szCs w:val="24"/>
        </w:rPr>
      </w:pPr>
      <w:r>
        <w:rPr>
          <w:rFonts w:ascii="Times New Roman" w:eastAsia="Times New Roman" w:hAnsi="Times New Roman" w:cs="Times New Roman"/>
          <w:sz w:val="24"/>
          <w:szCs w:val="24"/>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14:paraId="496EC8EB"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Жалоба может содержать ходатайство о приостановлении исполнения обжалуемого решения Контрольного органа.</w:t>
      </w:r>
      <w:bookmarkStart w:id="11" w:name="Par379"/>
      <w:bookmarkEnd w:id="11"/>
    </w:p>
    <w:p w14:paraId="3A1EB4CA"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Руководителем (заместителем руководителя) Контрольного органа в срок не позднее двух рабочих дней со дня регистрации жалобы принимается решение:</w:t>
      </w:r>
    </w:p>
    <w:p w14:paraId="470A85EB"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о приостановлении исполнения обжалуемого решения Контрольного органа;</w:t>
      </w:r>
    </w:p>
    <w:p w14:paraId="79C06EB8"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об отказе в приостановлении исполнения обжалуемого решения Контрольного органа. </w:t>
      </w:r>
    </w:p>
    <w:p w14:paraId="66648DB1" w14:textId="77777777" w:rsidR="00054A8A" w:rsidRDefault="00000000">
      <w:pPr>
        <w:ind w:firstLine="540"/>
        <w:jc w:val="both"/>
        <w:rPr>
          <w:sz w:val="24"/>
          <w:szCs w:val="24"/>
        </w:rPr>
      </w:pPr>
      <w:r>
        <w:rPr>
          <w:rFonts w:ascii="Times New Roman" w:eastAsia="Times New Roman" w:hAnsi="Times New Roman" w:cs="Times New Roman"/>
          <w:sz w:val="24"/>
          <w:szCs w:val="24"/>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14:paraId="3A9C9B17" w14:textId="77777777" w:rsidR="00054A8A" w:rsidRDefault="00000000">
      <w:pPr>
        <w:widowControl/>
        <w:tabs>
          <w:tab w:val="left" w:pos="1134"/>
        </w:tabs>
        <w:ind w:firstLine="540"/>
        <w:contextualSpacing/>
        <w:jc w:val="both"/>
        <w:rPr>
          <w:rFonts w:ascii="Times New Roman" w:eastAsia="Times New Roman" w:hAnsi="Times New Roman" w:cs="Times New Roman"/>
          <w:sz w:val="24"/>
          <w:szCs w:val="24"/>
        </w:rPr>
      </w:pPr>
      <w:bookmarkStart w:id="12" w:name="Par383"/>
      <w:bookmarkEnd w:id="12"/>
      <w:r>
        <w:rPr>
          <w:rFonts w:ascii="Times New Roman" w:eastAsia="Times New Roman" w:hAnsi="Times New Roman" w:cs="Times New Roman"/>
          <w:sz w:val="24"/>
          <w:szCs w:val="24"/>
        </w:rPr>
        <w:t>5.9. Жалоба должна содержать:</w:t>
      </w:r>
    </w:p>
    <w:p w14:paraId="24F68864"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14:paraId="20DB1F4D" w14:textId="77777777" w:rsidR="00054A8A" w:rsidRDefault="00000000">
      <w:pPr>
        <w:ind w:firstLine="540"/>
        <w:jc w:val="both"/>
        <w:rPr>
          <w:sz w:val="24"/>
          <w:szCs w:val="24"/>
        </w:rPr>
      </w:pPr>
      <w:r>
        <w:rPr>
          <w:rFonts w:ascii="Times New Roman" w:eastAsia="Times New Roman" w:hAnsi="Times New Roman" w:cs="Times New Roman"/>
          <w:sz w:val="24"/>
          <w:szCs w:val="24"/>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14:paraId="114C7E94"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14:paraId="3EA0B0AF" w14:textId="77777777" w:rsidR="00054A8A" w:rsidRDefault="00000000">
      <w:pPr>
        <w:ind w:firstLine="540"/>
        <w:jc w:val="both"/>
        <w:rPr>
          <w:sz w:val="24"/>
          <w:szCs w:val="24"/>
        </w:rPr>
      </w:pPr>
      <w:r>
        <w:rPr>
          <w:rFonts w:ascii="Times New Roman" w:eastAsia="Times New Roman" w:hAnsi="Times New Roman" w:cs="Times New Roman"/>
          <w:sz w:val="24"/>
          <w:szCs w:val="24"/>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14:paraId="35A6F6E7"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5) требования контролируемого лица, подавшего жалобу; </w:t>
      </w:r>
    </w:p>
    <w:p w14:paraId="615AC0C6" w14:textId="77777777" w:rsidR="00054A8A" w:rsidRDefault="00000000">
      <w:pPr>
        <w:ind w:firstLine="540"/>
        <w:jc w:val="both"/>
        <w:rPr>
          <w:rFonts w:ascii="Times New Roman" w:eastAsia="Times New Roman" w:hAnsi="Times New Roman" w:cs="Times New Roman"/>
          <w:sz w:val="24"/>
          <w:szCs w:val="24"/>
        </w:rPr>
      </w:pPr>
      <w:bookmarkStart w:id="13" w:name="Par390"/>
      <w:bookmarkEnd w:id="13"/>
      <w:r>
        <w:rPr>
          <w:rFonts w:ascii="Times New Roman" w:eastAsia="Times New Roman" w:hAnsi="Times New Roman" w:cs="Times New Roman"/>
          <w:sz w:val="24"/>
          <w:szCs w:val="24"/>
        </w:rPr>
        <w:t>6) учетный номер контрольного мероприятия или обязательного профилактического визита в едином реестре контрольных (надзорных) мероприятий, в отношении которых подается жалоба, в случае подачи жалобы по основаниям, предусмотренным подпунктами 1 - 3 пункта 5.1. настоящего Положения.</w:t>
      </w:r>
    </w:p>
    <w:p w14:paraId="71A2695B"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учетный номер объекта контроля в едином реестре видов контроля (при обжаловании решения об отнесении объекта контроля к соответствующей категории риска).</w:t>
      </w:r>
    </w:p>
    <w:p w14:paraId="7EB0CACE" w14:textId="77777777" w:rsidR="00054A8A" w:rsidRDefault="00000000">
      <w:pPr>
        <w:ind w:firstLine="540"/>
        <w:jc w:val="both"/>
        <w:rPr>
          <w:sz w:val="24"/>
          <w:szCs w:val="24"/>
        </w:rPr>
      </w:pPr>
      <w:r>
        <w:rPr>
          <w:rFonts w:ascii="Times New Roman" w:eastAsia="Times New Roman" w:hAnsi="Times New Roman" w:cs="Times New Roman"/>
          <w:sz w:val="24"/>
          <w:szCs w:val="24"/>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14:paraId="5F613FB0"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14:paraId="30D530B5"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5.12. Контрольный орган принимает решение об отказе в рассмотрении жалобы в течение пяти рабочих дней со дня получения жалобы, если:</w:t>
      </w:r>
    </w:p>
    <w:p w14:paraId="7DBA6D90"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Pr>
          <w:rFonts w:ascii="Times New Roman" w:hAnsi="Times New Roman" w:cs="Times New Roman"/>
          <w:sz w:val="24"/>
          <w:szCs w:val="24"/>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14:paraId="740A1709"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2) в удовлетворении ходатайства о восстановлении пропущенного срока на подачу жалобы отказано;</w:t>
      </w:r>
    </w:p>
    <w:p w14:paraId="4222997F"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3) до принятия решения по жалобе от контролируемого лица, ее подавшего, поступило заявление об отзыве жалобы;</w:t>
      </w:r>
    </w:p>
    <w:p w14:paraId="44678643"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4) имеется решение суда по вопросам, поставленным в жалобе;</w:t>
      </w:r>
    </w:p>
    <w:p w14:paraId="52968C1C"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5) ранее в Контрольный орган была подана другая жалоба от того же контролируемого лица по тем же основаниям;</w:t>
      </w:r>
    </w:p>
    <w:p w14:paraId="7489EADB"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Pr>
          <w:rFonts w:ascii="Times New Roman" w:hAnsi="Times New Roman" w:cs="Times New Roman"/>
          <w:sz w:val="24"/>
          <w:szCs w:val="24"/>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14:paraId="6A03C7D8"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14:paraId="2E16A613"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8) жалоба подана в ненадлежащий орган;</w:t>
      </w:r>
    </w:p>
    <w:p w14:paraId="35EE035D"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rFonts w:ascii="Times New Roman" w:hAnsi="Times New Roman" w:cs="Times New Roman"/>
          <w:sz w:val="24"/>
          <w:szCs w:val="24"/>
        </w:rPr>
      </w:pPr>
      <w:r>
        <w:rPr>
          <w:rFonts w:ascii="Times New Roman" w:hAnsi="Times New Roman" w:cs="Times New Roman"/>
          <w:sz w:val="24"/>
          <w:szCs w:val="24"/>
        </w:rPr>
        <w:t>9) законодательством Российской Федерации предусмотрен только судебный порядок обжалования решений Контрольного органа.</w:t>
      </w:r>
    </w:p>
    <w:p w14:paraId="0703E62C" w14:textId="77777777" w:rsidR="00054A8A" w:rsidRDefault="00000000">
      <w:pPr>
        <w:ind w:firstLine="540"/>
        <w:jc w:val="both"/>
        <w:rPr>
          <w:sz w:val="24"/>
          <w:szCs w:val="24"/>
        </w:rPr>
      </w:pPr>
      <w:r>
        <w:rPr>
          <w:rFonts w:ascii="Times New Roman" w:eastAsia="Times New Roman" w:hAnsi="Times New Roman" w:cs="Times New Roman"/>
          <w:sz w:val="24"/>
          <w:szCs w:val="24"/>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14:paraId="3BA1E23A" w14:textId="77777777" w:rsidR="00054A8A" w:rsidRDefault="00000000">
      <w:pPr>
        <w:widowControl/>
        <w:tabs>
          <w:tab w:val="left" w:pos="1134"/>
        </w:tabs>
        <w:ind w:firstLine="540"/>
        <w:contextualSpacing/>
        <w:jc w:val="both"/>
        <w:rPr>
          <w:sz w:val="24"/>
          <w:szCs w:val="24"/>
        </w:rPr>
      </w:pPr>
      <w:r>
        <w:rPr>
          <w:rFonts w:ascii="Times New Roman" w:eastAsia="Times New Roman" w:hAnsi="Times New Roman" w:cs="Times New Roman"/>
          <w:sz w:val="24"/>
          <w:szCs w:val="24"/>
        </w:rPr>
        <w:t>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контролируемому лицу,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14:paraId="4C70A668" w14:textId="77777777" w:rsidR="00054A8A" w:rsidRDefault="00000000">
      <w:pPr>
        <w:widowControl/>
        <w:tabs>
          <w:tab w:val="left" w:pos="1134"/>
        </w:tabs>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5.14. При рассмотрении жалобы 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14:paraId="18ACCDBC"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t>5.15. Жалоба подлежит рассмотрению руководителем (заместителем руководителя) Контрольного органа в течение 15 рабочих дней со дня ее регистрации в подсистеме досудебного обжалования.</w:t>
      </w:r>
    </w:p>
    <w:p w14:paraId="385D52A1" w14:textId="77777777" w:rsidR="00054A8A" w:rsidRDefault="00000000">
      <w:pPr>
        <w:widowControl/>
        <w:tabs>
          <w:tab w:val="left" w:pos="1134"/>
        </w:tabs>
        <w:ind w:firstLine="540"/>
        <w:jc w:val="both"/>
        <w:rPr>
          <w:rFonts w:ascii="Times New Roman" w:hAnsi="Times New Roman" w:cs="Times New Roman"/>
          <w:sz w:val="24"/>
          <w:szCs w:val="24"/>
        </w:rPr>
      </w:pPr>
      <w:r>
        <w:rPr>
          <w:rFonts w:ascii="Times New Roman" w:hAnsi="Times New Roman" w:cs="Times New Roman"/>
          <w:sz w:val="24"/>
          <w:szCs w:val="24"/>
        </w:rPr>
        <w:lastRenderedPageBreak/>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14:paraId="6F37C034"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5.16. Указанный срок может быть продлен на двадцать рабочих дней, в следующих исключительных случаях:</w:t>
      </w:r>
    </w:p>
    <w:p w14:paraId="48D5834D"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проведение в отношении должностного лица </w:t>
      </w:r>
      <w:proofErr w:type="gramStart"/>
      <w:r>
        <w:rPr>
          <w:rFonts w:ascii="Times New Roman" w:eastAsia="Times New Roman" w:hAnsi="Times New Roman" w:cs="Times New Roman"/>
          <w:sz w:val="24"/>
          <w:szCs w:val="24"/>
        </w:rPr>
        <w:t>действия (бездействия)</w:t>
      </w:r>
      <w:proofErr w:type="gramEnd"/>
      <w:r>
        <w:rPr>
          <w:rFonts w:ascii="Times New Roman" w:eastAsia="Times New Roman" w:hAnsi="Times New Roman" w:cs="Times New Roman"/>
          <w:sz w:val="24"/>
          <w:szCs w:val="24"/>
        </w:rPr>
        <w:t xml:space="preserve"> которого обжалуются служебной проверки по фактам, указанным в жалобе;</w:t>
      </w:r>
    </w:p>
    <w:p w14:paraId="421AF6EA"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отсутствие должностного лица </w:t>
      </w:r>
      <w:proofErr w:type="gramStart"/>
      <w:r>
        <w:rPr>
          <w:rFonts w:ascii="Times New Roman" w:eastAsia="Times New Roman" w:hAnsi="Times New Roman" w:cs="Times New Roman"/>
          <w:sz w:val="24"/>
          <w:szCs w:val="24"/>
        </w:rPr>
        <w:t>действия (бездействия)</w:t>
      </w:r>
      <w:proofErr w:type="gramEnd"/>
      <w:r>
        <w:rPr>
          <w:rFonts w:ascii="Times New Roman" w:eastAsia="Times New Roman" w:hAnsi="Times New Roman" w:cs="Times New Roman"/>
          <w:sz w:val="24"/>
          <w:szCs w:val="24"/>
        </w:rPr>
        <w:t xml:space="preserve"> которого обжалуются, по уважительной причине (болезнь, отпуск, командировка).</w:t>
      </w:r>
    </w:p>
    <w:p w14:paraId="1F7F55F6" w14:textId="77777777" w:rsidR="00054A8A" w:rsidRDefault="00000000">
      <w:pPr>
        <w:widowControl/>
        <w:tabs>
          <w:tab w:val="left" w:pos="1134"/>
        </w:tabs>
        <w:ind w:firstLine="540"/>
        <w:contextualSpacing/>
        <w:jc w:val="both"/>
        <w:rPr>
          <w:sz w:val="24"/>
          <w:szCs w:val="24"/>
        </w:rPr>
      </w:pPr>
      <w:r>
        <w:rPr>
          <w:rFonts w:ascii="Times New Roman" w:eastAsia="Times New Roman" w:hAnsi="Times New Roman" w:cs="Times New Roman"/>
          <w:sz w:val="24"/>
          <w:szCs w:val="24"/>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14:paraId="731187DE" w14:textId="77777777" w:rsidR="00054A8A" w:rsidRDefault="00000000">
      <w:pPr>
        <w:widowControl/>
        <w:tabs>
          <w:tab w:val="left" w:pos="1134"/>
        </w:tabs>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14:paraId="0296571F" w14:textId="77777777" w:rsidR="00054A8A" w:rsidRDefault="00000000">
      <w:pPr>
        <w:widowControl/>
        <w:tabs>
          <w:tab w:val="left" w:pos="1134"/>
        </w:tabs>
        <w:ind w:firstLine="540"/>
        <w:contextualSpacing/>
        <w:jc w:val="both"/>
        <w:rPr>
          <w:sz w:val="24"/>
          <w:szCs w:val="24"/>
        </w:rPr>
      </w:pPr>
      <w:r>
        <w:rPr>
          <w:rFonts w:ascii="Times New Roman" w:eastAsia="Times New Roman" w:hAnsi="Times New Roman" w:cs="Times New Roman"/>
          <w:sz w:val="24"/>
          <w:szCs w:val="24"/>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14:paraId="5C990352"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14:paraId="7521506E" w14:textId="77777777" w:rsidR="00054A8A"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4"/>
          <w:szCs w:val="24"/>
        </w:rPr>
      </w:pPr>
      <w:r>
        <w:rPr>
          <w:rFonts w:ascii="Times New Roman" w:hAnsi="Times New Roman" w:cs="Times New Roman"/>
          <w:sz w:val="24"/>
          <w:szCs w:val="24"/>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14:paraId="1A179588"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14:paraId="15D048C4" w14:textId="77777777" w:rsidR="00054A8A" w:rsidRDefault="00000000">
      <w:pPr>
        <w:widowControl/>
        <w:tabs>
          <w:tab w:val="left" w:pos="1134"/>
        </w:tabs>
        <w:ind w:firstLine="54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5.20. По итогам рассмотрения жалобы руководитель (заместитель руководителя) Контрольного органа принимает одно из следующих решений:</w:t>
      </w:r>
    </w:p>
    <w:p w14:paraId="7284502E"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оставляет жалобу без удовлетворения;</w:t>
      </w:r>
    </w:p>
    <w:p w14:paraId="5904F1C4"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отменяет решение Контрольного органа полностью или частично;</w:t>
      </w:r>
    </w:p>
    <w:p w14:paraId="2DBBCC30"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отменяет решение Контрольного органа полностью и принимает новое решение;</w:t>
      </w:r>
    </w:p>
    <w:p w14:paraId="18951B11" w14:textId="77777777" w:rsidR="00054A8A" w:rsidRDefault="00000000">
      <w:pPr>
        <w:ind w:firstLine="540"/>
        <w:jc w:val="both"/>
        <w:rPr>
          <w:sz w:val="24"/>
          <w:szCs w:val="24"/>
        </w:rPr>
      </w:pPr>
      <w:r>
        <w:rPr>
          <w:rFonts w:ascii="Times New Roman" w:eastAsia="Times New Roman" w:hAnsi="Times New Roman" w:cs="Times New Roman"/>
          <w:sz w:val="24"/>
          <w:szCs w:val="24"/>
        </w:rPr>
        <w:t xml:space="preserve">4) признает действия (бездействие) должностных лиц Контрольного органа незаконными и выносит </w:t>
      </w:r>
      <w:proofErr w:type="gramStart"/>
      <w:r>
        <w:rPr>
          <w:rFonts w:ascii="Times New Roman" w:eastAsia="Times New Roman" w:hAnsi="Times New Roman" w:cs="Times New Roman"/>
          <w:sz w:val="24"/>
          <w:szCs w:val="24"/>
        </w:rPr>
        <w:t>решение по существу</w:t>
      </w:r>
      <w:proofErr w:type="gramEnd"/>
      <w:r>
        <w:rPr>
          <w:rFonts w:ascii="Times New Roman" w:eastAsia="Times New Roman" w:hAnsi="Times New Roman" w:cs="Times New Roman"/>
          <w:sz w:val="24"/>
          <w:szCs w:val="24"/>
        </w:rPr>
        <w:t>, в том числе об осуществлении при необходимости определенных действий.</w:t>
      </w:r>
    </w:p>
    <w:p w14:paraId="2B3C158C" w14:textId="77777777" w:rsidR="00054A8A" w:rsidRDefault="00000000">
      <w:pPr>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14:paraId="3B136271" w14:textId="77777777" w:rsidR="00054A8A" w:rsidRDefault="00000000">
      <w:pPr>
        <w:widowControl/>
        <w:ind w:left="-142"/>
        <w:jc w:val="center"/>
        <w:rPr>
          <w:rFonts w:ascii="Times New Roman" w:hAnsi="Times New Roman" w:cs="Times New Roman"/>
          <w:b/>
          <w:bCs/>
          <w:sz w:val="24"/>
          <w:szCs w:val="24"/>
        </w:rPr>
      </w:pPr>
      <w:r>
        <w:rPr>
          <w:rFonts w:ascii="Times New Roman" w:hAnsi="Times New Roman" w:cs="Times New Roman"/>
          <w:b/>
          <w:bCs/>
          <w:sz w:val="24"/>
          <w:szCs w:val="24"/>
        </w:rPr>
        <w:t>6. Ключевые показатели вида контроля и их целевые значения для муниципального контроля</w:t>
      </w:r>
    </w:p>
    <w:p w14:paraId="71B466EF" w14:textId="77777777" w:rsidR="00054A8A" w:rsidRDefault="00054A8A">
      <w:pPr>
        <w:widowControl/>
        <w:ind w:left="-142"/>
        <w:rPr>
          <w:rFonts w:ascii="Times New Roman" w:hAnsi="Times New Roman" w:cs="Times New Roman"/>
          <w:sz w:val="24"/>
          <w:szCs w:val="24"/>
        </w:rPr>
      </w:pPr>
    </w:p>
    <w:p w14:paraId="30DDCF85" w14:textId="77777777" w:rsidR="00054A8A" w:rsidRDefault="00000000">
      <w:pPr>
        <w:widowControl/>
        <w:ind w:left="-142"/>
        <w:jc w:val="both"/>
        <w:rPr>
          <w:rFonts w:ascii="Times New Roman" w:hAnsi="Times New Roman" w:cs="Times New Roman"/>
          <w:sz w:val="24"/>
          <w:szCs w:val="24"/>
        </w:rPr>
      </w:pPr>
      <w:r>
        <w:rPr>
          <w:rFonts w:ascii="Times New Roman" w:hAnsi="Times New Roman" w:cs="Times New Roman"/>
          <w:sz w:val="24"/>
          <w:szCs w:val="24"/>
        </w:rPr>
        <w:t xml:space="preserve">        6.1. Ключевые показатели муниципального контроля и их целевые значения, индикативные показатели установлены приложением 4 к настоящему Положению.</w:t>
      </w:r>
    </w:p>
    <w:p w14:paraId="0635FC6A" w14:textId="77777777" w:rsidR="00BB14B6" w:rsidRDefault="00BB14B6">
      <w:pPr>
        <w:widowControl/>
        <w:ind w:left="-142"/>
        <w:jc w:val="both"/>
        <w:rPr>
          <w:rFonts w:ascii="Times New Roman" w:hAnsi="Times New Roman" w:cs="Times New Roman"/>
          <w:sz w:val="24"/>
          <w:szCs w:val="24"/>
        </w:rPr>
      </w:pPr>
    </w:p>
    <w:p w14:paraId="73E4DDE9" w14:textId="77777777" w:rsidR="00BB14B6" w:rsidRDefault="00BB14B6">
      <w:pPr>
        <w:widowControl/>
        <w:ind w:left="-142"/>
        <w:jc w:val="both"/>
        <w:rPr>
          <w:rFonts w:ascii="Times New Roman" w:hAnsi="Times New Roman" w:cs="Times New Roman"/>
          <w:sz w:val="24"/>
          <w:szCs w:val="24"/>
        </w:rPr>
      </w:pPr>
    </w:p>
    <w:p w14:paraId="71E0F581" w14:textId="77777777" w:rsidR="00BB14B6" w:rsidRDefault="00BB14B6">
      <w:pPr>
        <w:widowControl/>
        <w:ind w:left="-142"/>
        <w:jc w:val="both"/>
        <w:rPr>
          <w:rFonts w:ascii="Times New Roman" w:hAnsi="Times New Roman" w:cs="Times New Roman"/>
          <w:sz w:val="24"/>
          <w:szCs w:val="24"/>
        </w:rPr>
      </w:pPr>
    </w:p>
    <w:p w14:paraId="0989578C" w14:textId="77777777" w:rsidR="00BB14B6" w:rsidRDefault="00BB14B6">
      <w:pPr>
        <w:widowControl/>
        <w:ind w:left="-142"/>
        <w:jc w:val="both"/>
        <w:rPr>
          <w:rFonts w:ascii="Times New Roman" w:hAnsi="Times New Roman" w:cs="Times New Roman"/>
          <w:sz w:val="24"/>
          <w:szCs w:val="24"/>
        </w:rPr>
      </w:pPr>
    </w:p>
    <w:p w14:paraId="42904A86" w14:textId="77777777" w:rsidR="00BB14B6" w:rsidRDefault="00BB14B6">
      <w:pPr>
        <w:widowControl/>
        <w:ind w:left="-142"/>
        <w:jc w:val="both"/>
        <w:rPr>
          <w:rFonts w:ascii="Times New Roman" w:hAnsi="Times New Roman" w:cs="Times New Roman"/>
          <w:sz w:val="24"/>
          <w:szCs w:val="24"/>
        </w:rPr>
      </w:pPr>
    </w:p>
    <w:p w14:paraId="5A880247" w14:textId="77777777" w:rsidR="00BB14B6" w:rsidRDefault="00BB14B6">
      <w:pPr>
        <w:widowControl/>
        <w:ind w:left="-142"/>
        <w:jc w:val="both"/>
        <w:rPr>
          <w:rFonts w:ascii="Times New Roman" w:hAnsi="Times New Roman" w:cs="Times New Roman"/>
          <w:sz w:val="24"/>
          <w:szCs w:val="24"/>
        </w:rPr>
      </w:pPr>
    </w:p>
    <w:p w14:paraId="486EDBFC" w14:textId="77777777" w:rsidR="00054A8A" w:rsidRDefault="00054A8A">
      <w:pPr>
        <w:widowControl/>
        <w:ind w:left="4536"/>
        <w:rPr>
          <w:rFonts w:ascii="Times New Roman" w:hAnsi="Times New Roman" w:cs="Times New Roman"/>
          <w:sz w:val="24"/>
          <w:szCs w:val="24"/>
        </w:rPr>
      </w:pPr>
    </w:p>
    <w:p w14:paraId="5FFA3500" w14:textId="77777777" w:rsidR="00054A8A" w:rsidRDefault="00000000">
      <w:pPr>
        <w:widowControl/>
        <w:ind w:left="4536"/>
        <w:rPr>
          <w:sz w:val="24"/>
          <w:szCs w:val="24"/>
        </w:rPr>
      </w:pPr>
      <w:r>
        <w:rPr>
          <w:rFonts w:ascii="Times New Roman" w:hAnsi="Times New Roman" w:cs="Times New Roman"/>
          <w:sz w:val="24"/>
          <w:szCs w:val="24"/>
        </w:rPr>
        <w:lastRenderedPageBreak/>
        <w:t>Приложение 1</w:t>
      </w:r>
    </w:p>
    <w:p w14:paraId="1CD034C4" w14:textId="77777777" w:rsidR="00054A8A" w:rsidRDefault="00000000">
      <w:pPr>
        <w:widowControl/>
        <w:ind w:left="4536"/>
        <w:rPr>
          <w:rFonts w:ascii="Times New Roman" w:hAnsi="Times New Roman" w:cs="Times New Roman"/>
          <w:b/>
          <w:sz w:val="24"/>
          <w:szCs w:val="24"/>
        </w:rPr>
      </w:pPr>
      <w:r>
        <w:rPr>
          <w:rFonts w:ascii="Times New Roman" w:hAnsi="Times New Roman" w:cs="Times New Roman"/>
          <w:sz w:val="24"/>
          <w:szCs w:val="24"/>
        </w:rPr>
        <w:t>к Положению о муниципальном контроле в сфере благоустройства в муниципальном образовании «</w:t>
      </w:r>
      <w:proofErr w:type="spellStart"/>
      <w:r>
        <w:rPr>
          <w:rFonts w:ascii="Times New Roman" w:hAnsi="Times New Roman" w:cs="Times New Roman"/>
          <w:sz w:val="24"/>
          <w:szCs w:val="24"/>
        </w:rPr>
        <w:t>Дячкинское</w:t>
      </w:r>
      <w:proofErr w:type="spellEnd"/>
      <w:r>
        <w:rPr>
          <w:rFonts w:ascii="Times New Roman" w:hAnsi="Times New Roman" w:cs="Times New Roman"/>
          <w:sz w:val="24"/>
          <w:szCs w:val="24"/>
        </w:rPr>
        <w:t xml:space="preserve"> сельское поселение» Тарасовского района Ростовской области</w:t>
      </w:r>
    </w:p>
    <w:p w14:paraId="7A850F07" w14:textId="77777777" w:rsidR="00054A8A" w:rsidRDefault="00000000">
      <w:pPr>
        <w:pStyle w:val="ConsPlusNormal"/>
        <w:ind w:firstLine="0"/>
        <w:rPr>
          <w:sz w:val="24"/>
          <w:szCs w:val="24"/>
        </w:rPr>
      </w:pPr>
      <w:r>
        <w:rPr>
          <w:rFonts w:eastAsia="Calibri"/>
          <w:b/>
          <w:color w:val="000000"/>
          <w:sz w:val="24"/>
          <w:szCs w:val="24"/>
        </w:rPr>
        <w:t xml:space="preserve">   </w:t>
      </w:r>
      <w:r>
        <w:rPr>
          <w:b/>
          <w:sz w:val="24"/>
          <w:szCs w:val="24"/>
        </w:rPr>
        <w:t>Перечень должностных лиц администрации Дячкинского сельского поселения Тарасовского района Ростовской области, уполномоченных на осуществление муниципального контроля в сфере благоустройства</w:t>
      </w:r>
    </w:p>
    <w:p w14:paraId="5D9E78DA" w14:textId="77777777" w:rsidR="00054A8A" w:rsidRDefault="00000000">
      <w:pPr>
        <w:pStyle w:val="ConsPlusNormal"/>
        <w:ind w:firstLine="0"/>
        <w:rPr>
          <w:sz w:val="24"/>
          <w:szCs w:val="24"/>
        </w:rPr>
      </w:pPr>
      <w:r>
        <w:rPr>
          <w:sz w:val="24"/>
          <w:szCs w:val="24"/>
        </w:rPr>
        <w:t xml:space="preserve">            1. Глава Администрации Дячкинского сельского поселения </w:t>
      </w:r>
    </w:p>
    <w:p w14:paraId="238F2009" w14:textId="77777777" w:rsidR="00054A8A" w:rsidRDefault="00000000">
      <w:pPr>
        <w:pStyle w:val="ConsPlusNormal"/>
        <w:rPr>
          <w:sz w:val="24"/>
          <w:szCs w:val="24"/>
        </w:rPr>
      </w:pPr>
      <w:r>
        <w:rPr>
          <w:sz w:val="24"/>
          <w:szCs w:val="24"/>
        </w:rPr>
        <w:t>2. Ведущий специалист ГО и ЧС</w:t>
      </w:r>
    </w:p>
    <w:p w14:paraId="44CCAEC5" w14:textId="77777777" w:rsidR="00054A8A" w:rsidRDefault="00000000">
      <w:pPr>
        <w:pStyle w:val="ConsPlusNormal"/>
        <w:ind w:left="-284" w:firstLine="284"/>
        <w:rPr>
          <w:sz w:val="24"/>
          <w:szCs w:val="24"/>
        </w:rPr>
      </w:pPr>
      <w:r>
        <w:rPr>
          <w:sz w:val="24"/>
          <w:szCs w:val="24"/>
        </w:rPr>
        <w:t xml:space="preserve">            3. инспектор по благоустройству </w:t>
      </w:r>
    </w:p>
    <w:p w14:paraId="7B598990" w14:textId="77777777" w:rsidR="00054A8A" w:rsidRDefault="00000000">
      <w:pPr>
        <w:pStyle w:val="ConsPlusNormal"/>
        <w:ind w:left="-284" w:firstLine="284"/>
        <w:rPr>
          <w:sz w:val="24"/>
          <w:szCs w:val="24"/>
        </w:rPr>
      </w:pPr>
      <w:r>
        <w:rPr>
          <w:sz w:val="24"/>
          <w:szCs w:val="24"/>
        </w:rPr>
        <w:t xml:space="preserve">                                                                        </w:t>
      </w:r>
    </w:p>
    <w:p w14:paraId="34FF5CE3" w14:textId="77777777" w:rsidR="00054A8A" w:rsidRDefault="00054A8A">
      <w:pPr>
        <w:pStyle w:val="ConsPlusNormal"/>
        <w:ind w:left="-284" w:firstLine="284"/>
        <w:rPr>
          <w:sz w:val="24"/>
          <w:szCs w:val="24"/>
        </w:rPr>
      </w:pPr>
    </w:p>
    <w:p w14:paraId="439B48CE" w14:textId="77777777" w:rsidR="00054A8A" w:rsidRDefault="00054A8A">
      <w:pPr>
        <w:pStyle w:val="ConsPlusNormal"/>
        <w:ind w:left="-284" w:firstLine="284"/>
        <w:rPr>
          <w:sz w:val="24"/>
          <w:szCs w:val="24"/>
        </w:rPr>
      </w:pPr>
    </w:p>
    <w:p w14:paraId="3744E698" w14:textId="77777777" w:rsidR="00054A8A" w:rsidRDefault="00054A8A">
      <w:pPr>
        <w:pStyle w:val="ConsPlusNormal"/>
        <w:ind w:left="-284" w:firstLine="284"/>
        <w:rPr>
          <w:sz w:val="24"/>
          <w:szCs w:val="24"/>
        </w:rPr>
      </w:pPr>
    </w:p>
    <w:p w14:paraId="694F344D" w14:textId="77777777" w:rsidR="00054A8A" w:rsidRDefault="00054A8A">
      <w:pPr>
        <w:pStyle w:val="ConsPlusNormal"/>
        <w:ind w:left="-284" w:firstLine="284"/>
        <w:rPr>
          <w:sz w:val="24"/>
          <w:szCs w:val="24"/>
        </w:rPr>
      </w:pPr>
    </w:p>
    <w:p w14:paraId="1E965B12" w14:textId="77777777" w:rsidR="00054A8A" w:rsidRDefault="00054A8A">
      <w:pPr>
        <w:pStyle w:val="ConsPlusNormal"/>
        <w:ind w:left="-284" w:firstLine="284"/>
        <w:rPr>
          <w:sz w:val="24"/>
          <w:szCs w:val="24"/>
        </w:rPr>
      </w:pPr>
    </w:p>
    <w:p w14:paraId="09308700" w14:textId="77777777" w:rsidR="00054A8A" w:rsidRDefault="00054A8A">
      <w:pPr>
        <w:pStyle w:val="ConsPlusNormal"/>
        <w:ind w:left="-284" w:firstLine="284"/>
        <w:rPr>
          <w:sz w:val="24"/>
          <w:szCs w:val="24"/>
        </w:rPr>
      </w:pPr>
    </w:p>
    <w:p w14:paraId="25B7CD17" w14:textId="77777777" w:rsidR="00054A8A" w:rsidRDefault="00054A8A">
      <w:pPr>
        <w:pStyle w:val="ConsPlusNormal"/>
        <w:ind w:left="-284" w:firstLine="284"/>
        <w:rPr>
          <w:sz w:val="24"/>
          <w:szCs w:val="24"/>
        </w:rPr>
      </w:pPr>
    </w:p>
    <w:p w14:paraId="1743A6C7" w14:textId="77777777" w:rsidR="00054A8A" w:rsidRDefault="00054A8A">
      <w:pPr>
        <w:pStyle w:val="ConsPlusNormal"/>
        <w:ind w:left="-284" w:firstLine="284"/>
        <w:rPr>
          <w:sz w:val="24"/>
          <w:szCs w:val="24"/>
        </w:rPr>
      </w:pPr>
    </w:p>
    <w:p w14:paraId="1961D558" w14:textId="77777777" w:rsidR="00054A8A" w:rsidRDefault="00054A8A">
      <w:pPr>
        <w:pStyle w:val="ConsPlusNormal"/>
        <w:ind w:left="-284" w:firstLine="284"/>
        <w:rPr>
          <w:sz w:val="24"/>
          <w:szCs w:val="24"/>
        </w:rPr>
      </w:pPr>
    </w:p>
    <w:p w14:paraId="59425B85" w14:textId="77777777" w:rsidR="00054A8A" w:rsidRDefault="00054A8A">
      <w:pPr>
        <w:pStyle w:val="ConsPlusNormal"/>
        <w:ind w:left="-284" w:firstLine="284"/>
        <w:rPr>
          <w:sz w:val="24"/>
          <w:szCs w:val="24"/>
        </w:rPr>
      </w:pPr>
    </w:p>
    <w:p w14:paraId="61BDF340" w14:textId="77777777" w:rsidR="00054A8A" w:rsidRDefault="00054A8A">
      <w:pPr>
        <w:pStyle w:val="ConsPlusNormal"/>
        <w:ind w:left="-284" w:firstLine="284"/>
        <w:rPr>
          <w:sz w:val="24"/>
          <w:szCs w:val="24"/>
        </w:rPr>
      </w:pPr>
    </w:p>
    <w:p w14:paraId="4F29DAB5" w14:textId="77777777" w:rsidR="00054A8A" w:rsidRDefault="00054A8A">
      <w:pPr>
        <w:pStyle w:val="ConsPlusNormal"/>
        <w:ind w:left="-284" w:firstLine="284"/>
        <w:rPr>
          <w:sz w:val="24"/>
          <w:szCs w:val="24"/>
        </w:rPr>
      </w:pPr>
    </w:p>
    <w:p w14:paraId="13B82048" w14:textId="77777777" w:rsidR="00054A8A" w:rsidRDefault="00054A8A">
      <w:pPr>
        <w:pStyle w:val="ConsPlusNormal"/>
        <w:ind w:left="-284" w:firstLine="284"/>
        <w:rPr>
          <w:sz w:val="24"/>
          <w:szCs w:val="24"/>
        </w:rPr>
      </w:pPr>
    </w:p>
    <w:p w14:paraId="19BB2B6C" w14:textId="77777777" w:rsidR="00054A8A" w:rsidRDefault="00054A8A">
      <w:pPr>
        <w:pStyle w:val="ConsPlusNormal"/>
        <w:ind w:left="-284" w:firstLine="284"/>
        <w:rPr>
          <w:sz w:val="24"/>
          <w:szCs w:val="24"/>
        </w:rPr>
      </w:pPr>
    </w:p>
    <w:p w14:paraId="3C7D89BA" w14:textId="77777777" w:rsidR="00054A8A" w:rsidRDefault="00054A8A">
      <w:pPr>
        <w:pStyle w:val="ConsPlusNormal"/>
        <w:ind w:left="-284" w:firstLine="284"/>
        <w:rPr>
          <w:sz w:val="24"/>
          <w:szCs w:val="24"/>
        </w:rPr>
      </w:pPr>
    </w:p>
    <w:p w14:paraId="371986F4" w14:textId="77777777" w:rsidR="00054A8A" w:rsidRDefault="00054A8A">
      <w:pPr>
        <w:pStyle w:val="ConsPlusNormal"/>
        <w:ind w:left="-284" w:firstLine="284"/>
        <w:rPr>
          <w:sz w:val="24"/>
          <w:szCs w:val="24"/>
        </w:rPr>
      </w:pPr>
    </w:p>
    <w:p w14:paraId="695B0512" w14:textId="77777777" w:rsidR="00054A8A" w:rsidRDefault="00054A8A">
      <w:pPr>
        <w:pStyle w:val="ConsPlusNormal"/>
        <w:ind w:left="-284" w:firstLine="284"/>
        <w:rPr>
          <w:sz w:val="24"/>
          <w:szCs w:val="24"/>
        </w:rPr>
      </w:pPr>
    </w:p>
    <w:p w14:paraId="63DE79D9" w14:textId="77777777" w:rsidR="00054A8A" w:rsidRDefault="00054A8A">
      <w:pPr>
        <w:pStyle w:val="ConsPlusNormal"/>
        <w:ind w:left="-284" w:firstLine="284"/>
        <w:rPr>
          <w:sz w:val="24"/>
          <w:szCs w:val="24"/>
        </w:rPr>
      </w:pPr>
    </w:p>
    <w:p w14:paraId="68F572C4" w14:textId="77777777" w:rsidR="00054A8A" w:rsidRDefault="00054A8A">
      <w:pPr>
        <w:pStyle w:val="ConsPlusNormal"/>
        <w:ind w:left="-284" w:firstLine="284"/>
        <w:rPr>
          <w:sz w:val="24"/>
          <w:szCs w:val="24"/>
        </w:rPr>
      </w:pPr>
    </w:p>
    <w:p w14:paraId="2B40A97D" w14:textId="77777777" w:rsidR="00054A8A" w:rsidRDefault="00054A8A">
      <w:pPr>
        <w:pStyle w:val="ConsPlusNormal"/>
        <w:ind w:left="-284" w:firstLine="284"/>
        <w:rPr>
          <w:sz w:val="24"/>
          <w:szCs w:val="24"/>
        </w:rPr>
      </w:pPr>
    </w:p>
    <w:p w14:paraId="6AB2E38B" w14:textId="77777777" w:rsidR="00054A8A" w:rsidRDefault="00054A8A">
      <w:pPr>
        <w:pStyle w:val="ConsPlusNormal"/>
        <w:ind w:left="-284" w:firstLine="284"/>
        <w:rPr>
          <w:sz w:val="24"/>
          <w:szCs w:val="24"/>
        </w:rPr>
      </w:pPr>
    </w:p>
    <w:p w14:paraId="6BD0421B" w14:textId="77777777" w:rsidR="00054A8A" w:rsidRDefault="00054A8A">
      <w:pPr>
        <w:pStyle w:val="ConsPlusNormal"/>
        <w:ind w:left="-284" w:firstLine="284"/>
        <w:rPr>
          <w:sz w:val="24"/>
          <w:szCs w:val="24"/>
        </w:rPr>
      </w:pPr>
    </w:p>
    <w:p w14:paraId="2F84F441" w14:textId="77777777" w:rsidR="00054A8A" w:rsidRDefault="00054A8A">
      <w:pPr>
        <w:pStyle w:val="ConsPlusNormal"/>
        <w:ind w:left="-284" w:firstLine="284"/>
        <w:rPr>
          <w:sz w:val="24"/>
          <w:szCs w:val="24"/>
        </w:rPr>
      </w:pPr>
    </w:p>
    <w:p w14:paraId="1A9B3190" w14:textId="77777777" w:rsidR="00054A8A" w:rsidRDefault="00054A8A">
      <w:pPr>
        <w:pStyle w:val="ConsPlusNormal"/>
        <w:ind w:left="-284" w:firstLine="284"/>
        <w:rPr>
          <w:sz w:val="24"/>
          <w:szCs w:val="24"/>
        </w:rPr>
      </w:pPr>
    </w:p>
    <w:p w14:paraId="4EC933E2" w14:textId="77777777" w:rsidR="00054A8A" w:rsidRDefault="00054A8A">
      <w:pPr>
        <w:pStyle w:val="ConsPlusNormal"/>
        <w:ind w:left="-284" w:firstLine="284"/>
        <w:rPr>
          <w:sz w:val="24"/>
          <w:szCs w:val="24"/>
        </w:rPr>
      </w:pPr>
    </w:p>
    <w:p w14:paraId="17D84563" w14:textId="77777777" w:rsidR="00054A8A" w:rsidRDefault="00054A8A">
      <w:pPr>
        <w:pStyle w:val="ConsPlusNormal"/>
        <w:ind w:left="-284" w:firstLine="284"/>
        <w:rPr>
          <w:sz w:val="24"/>
          <w:szCs w:val="24"/>
        </w:rPr>
      </w:pPr>
    </w:p>
    <w:p w14:paraId="5EEAAA19" w14:textId="77777777" w:rsidR="00054A8A" w:rsidRDefault="00054A8A">
      <w:pPr>
        <w:pStyle w:val="ConsPlusNormal"/>
        <w:ind w:left="-284" w:firstLine="284"/>
        <w:rPr>
          <w:sz w:val="24"/>
          <w:szCs w:val="24"/>
        </w:rPr>
      </w:pPr>
    </w:p>
    <w:p w14:paraId="6B8C77B1" w14:textId="77777777" w:rsidR="00054A8A" w:rsidRDefault="00054A8A">
      <w:pPr>
        <w:pStyle w:val="ConsPlusNormal"/>
        <w:ind w:left="-284" w:firstLine="284"/>
        <w:rPr>
          <w:sz w:val="24"/>
          <w:szCs w:val="24"/>
        </w:rPr>
      </w:pPr>
    </w:p>
    <w:p w14:paraId="06D8AFC0" w14:textId="77777777" w:rsidR="00054A8A" w:rsidRDefault="00054A8A">
      <w:pPr>
        <w:pStyle w:val="ConsPlusNormal"/>
        <w:ind w:left="-284" w:firstLine="284"/>
        <w:rPr>
          <w:sz w:val="24"/>
          <w:szCs w:val="24"/>
        </w:rPr>
      </w:pPr>
    </w:p>
    <w:p w14:paraId="41DB0256" w14:textId="77777777" w:rsidR="00054A8A" w:rsidRDefault="00054A8A">
      <w:pPr>
        <w:pStyle w:val="ConsPlusNormal"/>
        <w:ind w:left="-284" w:firstLine="284"/>
        <w:rPr>
          <w:sz w:val="24"/>
          <w:szCs w:val="24"/>
        </w:rPr>
      </w:pPr>
    </w:p>
    <w:p w14:paraId="09F56FD1" w14:textId="77777777" w:rsidR="00054A8A" w:rsidRDefault="00054A8A">
      <w:pPr>
        <w:pStyle w:val="ConsPlusNormal"/>
        <w:ind w:left="-284" w:firstLine="284"/>
        <w:rPr>
          <w:sz w:val="24"/>
          <w:szCs w:val="24"/>
        </w:rPr>
      </w:pPr>
    </w:p>
    <w:p w14:paraId="27CF5ED9" w14:textId="77777777" w:rsidR="00054A8A" w:rsidRDefault="00054A8A">
      <w:pPr>
        <w:pStyle w:val="ConsPlusNormal"/>
        <w:ind w:left="-284" w:firstLine="284"/>
        <w:rPr>
          <w:sz w:val="24"/>
          <w:szCs w:val="24"/>
        </w:rPr>
      </w:pPr>
    </w:p>
    <w:p w14:paraId="59766DF7" w14:textId="77777777" w:rsidR="00054A8A" w:rsidRDefault="00054A8A">
      <w:pPr>
        <w:pStyle w:val="ConsPlusNormal"/>
        <w:ind w:left="-284" w:firstLine="284"/>
        <w:rPr>
          <w:sz w:val="24"/>
          <w:szCs w:val="24"/>
        </w:rPr>
      </w:pPr>
    </w:p>
    <w:p w14:paraId="2F659358" w14:textId="77777777" w:rsidR="00054A8A" w:rsidRDefault="00054A8A">
      <w:pPr>
        <w:pStyle w:val="ConsPlusNormal"/>
        <w:ind w:left="-284" w:firstLine="284"/>
        <w:rPr>
          <w:sz w:val="24"/>
          <w:szCs w:val="24"/>
        </w:rPr>
      </w:pPr>
    </w:p>
    <w:p w14:paraId="66D25F0C" w14:textId="77777777" w:rsidR="00054A8A" w:rsidRDefault="00054A8A">
      <w:pPr>
        <w:pStyle w:val="ConsPlusNormal"/>
        <w:ind w:left="-284" w:firstLine="284"/>
        <w:rPr>
          <w:sz w:val="24"/>
          <w:szCs w:val="24"/>
        </w:rPr>
      </w:pPr>
    </w:p>
    <w:p w14:paraId="2F954586" w14:textId="77777777" w:rsidR="00054A8A" w:rsidRDefault="00054A8A">
      <w:pPr>
        <w:pStyle w:val="ConsPlusNormal"/>
        <w:ind w:left="-284" w:firstLine="284"/>
        <w:rPr>
          <w:sz w:val="24"/>
          <w:szCs w:val="24"/>
        </w:rPr>
      </w:pPr>
    </w:p>
    <w:p w14:paraId="0C98EA51" w14:textId="77777777" w:rsidR="00054A8A" w:rsidRDefault="00054A8A">
      <w:pPr>
        <w:pStyle w:val="ConsPlusNormal"/>
        <w:ind w:left="-284" w:firstLine="284"/>
        <w:rPr>
          <w:sz w:val="24"/>
          <w:szCs w:val="24"/>
        </w:rPr>
      </w:pPr>
    </w:p>
    <w:p w14:paraId="6161E796" w14:textId="77777777" w:rsidR="00054A8A" w:rsidRDefault="00054A8A">
      <w:pPr>
        <w:pStyle w:val="ConsPlusNormal"/>
        <w:ind w:left="-284" w:firstLine="284"/>
        <w:rPr>
          <w:sz w:val="24"/>
          <w:szCs w:val="24"/>
        </w:rPr>
      </w:pPr>
    </w:p>
    <w:p w14:paraId="03FE4E3F" w14:textId="77777777" w:rsidR="00054A8A" w:rsidRDefault="00000000">
      <w:pPr>
        <w:pStyle w:val="ConsPlusNormal"/>
        <w:ind w:left="-284" w:firstLine="284"/>
        <w:rPr>
          <w:sz w:val="24"/>
          <w:szCs w:val="24"/>
        </w:rPr>
      </w:pPr>
      <w:r>
        <w:rPr>
          <w:sz w:val="24"/>
          <w:szCs w:val="24"/>
        </w:rPr>
        <w:t xml:space="preserve">  </w:t>
      </w:r>
    </w:p>
    <w:p w14:paraId="4E0C77D0" w14:textId="77777777" w:rsidR="00054A8A" w:rsidRDefault="00000000">
      <w:pPr>
        <w:pStyle w:val="ConsPlusNormal"/>
        <w:ind w:left="-284" w:firstLine="284"/>
        <w:rPr>
          <w:sz w:val="24"/>
          <w:szCs w:val="24"/>
        </w:rPr>
      </w:pPr>
      <w:r>
        <w:rPr>
          <w:sz w:val="24"/>
          <w:szCs w:val="24"/>
        </w:rPr>
        <w:lastRenderedPageBreak/>
        <w:t xml:space="preserve">                                                                           Приложение 2</w:t>
      </w:r>
    </w:p>
    <w:p w14:paraId="4F5D57DA" w14:textId="77777777" w:rsidR="00054A8A" w:rsidRDefault="00000000">
      <w:pPr>
        <w:widowControl/>
        <w:ind w:left="4536"/>
        <w:rPr>
          <w:rFonts w:ascii="Times New Roman" w:hAnsi="Times New Roman" w:cs="Times New Roman"/>
          <w:bCs/>
          <w:sz w:val="24"/>
          <w:szCs w:val="24"/>
        </w:rPr>
      </w:pPr>
      <w:r>
        <w:rPr>
          <w:rFonts w:ascii="Times New Roman" w:hAnsi="Times New Roman" w:cs="Times New Roman"/>
          <w:sz w:val="24"/>
          <w:szCs w:val="24"/>
        </w:rPr>
        <w:t>к Положению о муниципальном контроле в сфере благоустройства в муниципальном образовании «</w:t>
      </w:r>
      <w:proofErr w:type="spellStart"/>
      <w:r>
        <w:rPr>
          <w:rFonts w:ascii="Times New Roman" w:hAnsi="Times New Roman" w:cs="Times New Roman"/>
          <w:sz w:val="24"/>
          <w:szCs w:val="24"/>
        </w:rPr>
        <w:t>Дячкинское</w:t>
      </w:r>
      <w:proofErr w:type="spellEnd"/>
      <w:r>
        <w:rPr>
          <w:rFonts w:ascii="Times New Roman" w:hAnsi="Times New Roman" w:cs="Times New Roman"/>
          <w:sz w:val="24"/>
          <w:szCs w:val="24"/>
        </w:rPr>
        <w:t xml:space="preserve"> сельское поселение» Тарасовского района Ростовской области</w:t>
      </w:r>
    </w:p>
    <w:p w14:paraId="4B00389C" w14:textId="77777777" w:rsidR="00054A8A" w:rsidRDefault="00054A8A">
      <w:pPr>
        <w:pStyle w:val="ConsPlusNormal"/>
        <w:ind w:left="-284" w:firstLine="284"/>
        <w:rPr>
          <w:sz w:val="24"/>
          <w:szCs w:val="24"/>
        </w:rPr>
      </w:pPr>
    </w:p>
    <w:p w14:paraId="6288A085" w14:textId="77777777" w:rsidR="00054A8A" w:rsidRDefault="00000000">
      <w:pPr>
        <w:suppressAutoHyphens w:val="0"/>
        <w:spacing w:line="240" w:lineRule="exact"/>
        <w:rPr>
          <w:rFonts w:ascii="Times New Roman" w:eastAsia="Times New Roman" w:hAnsi="Times New Roman" w:cs="Times New Roman"/>
          <w:sz w:val="24"/>
          <w:szCs w:val="24"/>
          <w:shd w:val="clear" w:color="auto" w:fill="F1C100"/>
          <w:lang w:eastAsia="ru-RU"/>
        </w:rPr>
      </w:pPr>
      <w:r>
        <w:rPr>
          <w:rFonts w:ascii="Times New Roman" w:eastAsia="Times New Roman" w:hAnsi="Times New Roman" w:cs="Times New Roman"/>
          <w:color w:val="auto"/>
          <w:sz w:val="24"/>
          <w:szCs w:val="24"/>
          <w:lang w:eastAsia="ru-RU"/>
        </w:rPr>
        <w:t xml:space="preserve">Критерии отнесения объектов контроля </w:t>
      </w:r>
      <w:r>
        <w:rPr>
          <w:rFonts w:ascii="Times New Roman" w:eastAsia="Times New Roman" w:hAnsi="Times New Roman" w:cs="Times New Roman"/>
          <w:sz w:val="24"/>
          <w:szCs w:val="24"/>
          <w:lang w:eastAsia="ru-RU"/>
        </w:rPr>
        <w:t>к категориям риска в рамках осуществления муниципального контроля</w:t>
      </w:r>
      <w:r>
        <w:rPr>
          <w:rFonts w:ascii="Times New Roman" w:eastAsia="Times New Roman" w:hAnsi="Times New Roman" w:cs="Times New Roman"/>
          <w:color w:val="auto"/>
          <w:sz w:val="24"/>
          <w:szCs w:val="24"/>
          <w:lang w:eastAsia="ru-RU"/>
        </w:rPr>
        <w:t xml:space="preserve"> </w:t>
      </w:r>
      <w:r>
        <w:rPr>
          <w:rFonts w:ascii="Times New Roman" w:eastAsia="Times New Roman" w:hAnsi="Times New Roman" w:cs="Times New Roman"/>
          <w:sz w:val="24"/>
          <w:szCs w:val="24"/>
          <w:lang w:eastAsia="ru-RU"/>
        </w:rPr>
        <w:t>в сфере благоустройства</w:t>
      </w:r>
    </w:p>
    <w:p w14:paraId="2E830514" w14:textId="77777777" w:rsidR="00054A8A" w:rsidRDefault="00054A8A">
      <w:pPr>
        <w:suppressAutoHyphens w:val="0"/>
        <w:ind w:firstLine="720"/>
        <w:jc w:val="center"/>
        <w:rPr>
          <w:rFonts w:ascii="Times New Roman" w:eastAsia="Times New Roman" w:hAnsi="Times New Roman" w:cs="Times New Roman"/>
          <w:sz w:val="24"/>
          <w:szCs w:val="24"/>
          <w:shd w:val="clear" w:color="auto" w:fill="F1C100"/>
          <w:lang w:eastAsia="ru-RU"/>
        </w:rPr>
      </w:pPr>
    </w:p>
    <w:tbl>
      <w:tblPr>
        <w:tblW w:w="9486" w:type="dxa"/>
        <w:tblCellMar>
          <w:left w:w="0" w:type="dxa"/>
          <w:right w:w="0" w:type="dxa"/>
        </w:tblCellMar>
        <w:tblLook w:val="04A0" w:firstRow="1" w:lastRow="0" w:firstColumn="1" w:lastColumn="0" w:noHBand="0" w:noVBand="1"/>
      </w:tblPr>
      <w:tblGrid>
        <w:gridCol w:w="644"/>
        <w:gridCol w:w="6857"/>
        <w:gridCol w:w="1985"/>
      </w:tblGrid>
      <w:tr w:rsidR="00054A8A" w14:paraId="1C238BA9" w14:textId="77777777">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7366A648" w14:textId="77777777" w:rsidR="00054A8A" w:rsidRDefault="00000000">
            <w:pPr>
              <w:suppressAutoHyphens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п/п</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44060613"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Объекты муниципального контроля в сфере благоустройства в </w:t>
            </w:r>
            <w:proofErr w:type="spellStart"/>
            <w:r>
              <w:rPr>
                <w:rFonts w:ascii="Times New Roman" w:eastAsia="Times New Roman" w:hAnsi="Times New Roman" w:cs="Times New Roman"/>
                <w:sz w:val="24"/>
                <w:szCs w:val="24"/>
                <w:lang w:eastAsia="ru-RU"/>
              </w:rPr>
              <w:t>Дячкинском</w:t>
            </w:r>
            <w:proofErr w:type="spellEnd"/>
            <w:r>
              <w:rPr>
                <w:rFonts w:ascii="Times New Roman" w:eastAsia="Times New Roman" w:hAnsi="Times New Roman" w:cs="Times New Roman"/>
                <w:sz w:val="24"/>
                <w:szCs w:val="24"/>
                <w:lang w:eastAsia="ru-RU"/>
              </w:rPr>
              <w:t xml:space="preserve"> сельском поселении Тарасовского района Ростовской области</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3623F2BA"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Категория риска</w:t>
            </w:r>
          </w:p>
        </w:tc>
      </w:tr>
      <w:tr w:rsidR="00054A8A" w14:paraId="34A14673" w14:textId="77777777">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1AB18DD1"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289A3FFA" w14:textId="77777777" w:rsidR="00054A8A" w:rsidRDefault="00000000">
            <w:pPr>
              <w:suppressAutoHyphens w:val="0"/>
              <w:ind w:firstLine="345"/>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требований Правил благоустройства.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40952460"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Значительный риск</w:t>
            </w:r>
          </w:p>
        </w:tc>
      </w:tr>
      <w:tr w:rsidR="00054A8A" w14:paraId="0DCD938D" w14:textId="77777777">
        <w:tc>
          <w:tcPr>
            <w:tcW w:w="642"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2A187FDF"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859"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08EE5C8A" w14:textId="77777777" w:rsidR="00054A8A" w:rsidRDefault="00000000">
            <w:pPr>
              <w:suppressAutoHyphens w:val="0"/>
              <w:ind w:firstLine="34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требований Правил благоустройства. </w:t>
            </w:r>
          </w:p>
        </w:tc>
        <w:tc>
          <w:tcPr>
            <w:tcW w:w="1985" w:type="dxa"/>
            <w:tcBorders>
              <w:top w:val="single" w:sz="6" w:space="0" w:color="000000"/>
              <w:left w:val="single" w:sz="6" w:space="0" w:color="000000"/>
              <w:bottom w:val="nil"/>
              <w:right w:val="single" w:sz="6" w:space="0" w:color="000000"/>
            </w:tcBorders>
            <w:tcMar>
              <w:top w:w="0" w:type="dxa"/>
              <w:left w:w="130" w:type="dxa"/>
              <w:bottom w:w="0" w:type="dxa"/>
              <w:right w:w="130" w:type="dxa"/>
            </w:tcMar>
          </w:tcPr>
          <w:p w14:paraId="3B60DB65"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Средний риск</w:t>
            </w:r>
          </w:p>
        </w:tc>
      </w:tr>
      <w:tr w:rsidR="00054A8A" w14:paraId="5280F536" w14:textId="77777777">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2A2443E"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620C4F5" w14:textId="77777777" w:rsidR="00054A8A" w:rsidRDefault="00000000">
            <w:pPr>
              <w:suppressAutoHyphens w:val="0"/>
              <w:ind w:firstLine="34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внеплановой проверки по факту выявленных нарушений за несоблюдение требований Правил благоустройства. </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230BAF3"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Умеренный риск</w:t>
            </w:r>
          </w:p>
        </w:tc>
      </w:tr>
      <w:tr w:rsidR="00054A8A" w14:paraId="39BEF1BB" w14:textId="77777777">
        <w:tc>
          <w:tcPr>
            <w:tcW w:w="64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84BF90D"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85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59E38CB" w14:textId="77777777" w:rsidR="00054A8A" w:rsidRDefault="00000000">
            <w:pPr>
              <w:suppressAutoHyphens w:val="0"/>
              <w:ind w:firstLine="345"/>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Юридические лица, индивидуальные предприниматели и физические лица при отсутствии обстоятельств, указанных в пунктах 1, 2 и 3 настоящих Критериев отнесения деятельности юридических лиц и индивидуальных предпринимателей в области благоустройства к категориям риска</w:t>
            </w:r>
          </w:p>
        </w:tc>
        <w:tc>
          <w:tcPr>
            <w:tcW w:w="198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31F5B21E" w14:textId="77777777" w:rsidR="00054A8A" w:rsidRDefault="00000000">
            <w:pPr>
              <w:suppressAutoHyphens w:val="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Низкий риск</w:t>
            </w:r>
          </w:p>
        </w:tc>
      </w:tr>
    </w:tbl>
    <w:p w14:paraId="6D4C5BB0" w14:textId="77777777" w:rsidR="00054A8A" w:rsidRDefault="00054A8A">
      <w:pPr>
        <w:pStyle w:val="ConsPlusNormal"/>
        <w:jc w:val="both"/>
        <w:rPr>
          <w:sz w:val="24"/>
          <w:szCs w:val="24"/>
        </w:rPr>
      </w:pPr>
    </w:p>
    <w:p w14:paraId="25665717" w14:textId="77777777" w:rsidR="00054A8A" w:rsidRDefault="00000000">
      <w:pPr>
        <w:pStyle w:val="ConsPlusNormal"/>
        <w:ind w:firstLine="0"/>
        <w:jc w:val="both"/>
        <w:rPr>
          <w:sz w:val="24"/>
          <w:szCs w:val="24"/>
        </w:rPr>
      </w:pPr>
      <w:r>
        <w:rPr>
          <w:sz w:val="24"/>
          <w:szCs w:val="24"/>
        </w:rPr>
        <w:t xml:space="preserve">                                                                        </w:t>
      </w:r>
    </w:p>
    <w:p w14:paraId="6227D369" w14:textId="77777777" w:rsidR="00054A8A" w:rsidRDefault="00054A8A">
      <w:pPr>
        <w:pStyle w:val="ConsPlusNormal"/>
        <w:ind w:firstLine="0"/>
        <w:jc w:val="both"/>
        <w:rPr>
          <w:sz w:val="24"/>
          <w:szCs w:val="24"/>
        </w:rPr>
      </w:pPr>
    </w:p>
    <w:p w14:paraId="2CE65CFB" w14:textId="77777777" w:rsidR="00054A8A" w:rsidRDefault="00054A8A">
      <w:pPr>
        <w:pStyle w:val="ConsPlusNormal"/>
        <w:ind w:firstLine="0"/>
        <w:jc w:val="both"/>
        <w:rPr>
          <w:sz w:val="24"/>
          <w:szCs w:val="24"/>
        </w:rPr>
      </w:pPr>
    </w:p>
    <w:p w14:paraId="1C89CA00" w14:textId="77777777" w:rsidR="00054A8A" w:rsidRDefault="00054A8A">
      <w:pPr>
        <w:pStyle w:val="ConsPlusNormal"/>
        <w:ind w:firstLine="0"/>
        <w:jc w:val="both"/>
        <w:rPr>
          <w:sz w:val="24"/>
          <w:szCs w:val="24"/>
        </w:rPr>
      </w:pPr>
    </w:p>
    <w:p w14:paraId="6D171A0B" w14:textId="77777777" w:rsidR="00054A8A" w:rsidRDefault="00054A8A">
      <w:pPr>
        <w:pStyle w:val="ConsPlusNormal"/>
        <w:ind w:firstLine="0"/>
        <w:jc w:val="both"/>
        <w:rPr>
          <w:sz w:val="24"/>
          <w:szCs w:val="24"/>
        </w:rPr>
      </w:pPr>
    </w:p>
    <w:p w14:paraId="2A4F131B" w14:textId="77777777" w:rsidR="00054A8A" w:rsidRDefault="00054A8A">
      <w:pPr>
        <w:pStyle w:val="ConsPlusNormal"/>
        <w:ind w:firstLine="0"/>
        <w:jc w:val="both"/>
        <w:rPr>
          <w:sz w:val="24"/>
          <w:szCs w:val="24"/>
        </w:rPr>
      </w:pPr>
    </w:p>
    <w:p w14:paraId="369CB712" w14:textId="77777777" w:rsidR="00054A8A" w:rsidRDefault="00054A8A">
      <w:pPr>
        <w:pStyle w:val="ConsPlusNormal"/>
        <w:ind w:firstLine="0"/>
        <w:jc w:val="both"/>
        <w:rPr>
          <w:sz w:val="24"/>
          <w:szCs w:val="24"/>
        </w:rPr>
      </w:pPr>
    </w:p>
    <w:p w14:paraId="3527F339" w14:textId="77777777" w:rsidR="00054A8A" w:rsidRDefault="00054A8A">
      <w:pPr>
        <w:pStyle w:val="ConsPlusNormal"/>
        <w:ind w:firstLine="0"/>
        <w:jc w:val="both"/>
        <w:rPr>
          <w:sz w:val="24"/>
          <w:szCs w:val="24"/>
        </w:rPr>
      </w:pPr>
    </w:p>
    <w:p w14:paraId="58AAA8B3" w14:textId="77777777" w:rsidR="00054A8A" w:rsidRDefault="00054A8A">
      <w:pPr>
        <w:pStyle w:val="ConsPlusNormal"/>
        <w:ind w:firstLine="0"/>
        <w:jc w:val="both"/>
        <w:rPr>
          <w:sz w:val="24"/>
          <w:szCs w:val="24"/>
        </w:rPr>
      </w:pPr>
    </w:p>
    <w:p w14:paraId="6EF46BB0" w14:textId="77777777" w:rsidR="00BB14B6" w:rsidRDefault="00BB14B6">
      <w:pPr>
        <w:pStyle w:val="ConsPlusNormal"/>
        <w:ind w:firstLine="0"/>
        <w:jc w:val="both"/>
        <w:rPr>
          <w:sz w:val="24"/>
          <w:szCs w:val="24"/>
        </w:rPr>
      </w:pPr>
    </w:p>
    <w:p w14:paraId="2616B073" w14:textId="77777777" w:rsidR="00054A8A" w:rsidRDefault="00000000">
      <w:pPr>
        <w:pStyle w:val="ConsPlusNormal"/>
        <w:ind w:firstLineChars="1850" w:firstLine="4440"/>
        <w:jc w:val="both"/>
        <w:rPr>
          <w:sz w:val="24"/>
          <w:szCs w:val="24"/>
        </w:rPr>
      </w:pPr>
      <w:r>
        <w:rPr>
          <w:sz w:val="24"/>
          <w:szCs w:val="24"/>
        </w:rPr>
        <w:lastRenderedPageBreak/>
        <w:t xml:space="preserve">   Приложение 3</w:t>
      </w:r>
    </w:p>
    <w:p w14:paraId="4F7BE1F3" w14:textId="77777777" w:rsidR="00054A8A" w:rsidRDefault="00000000">
      <w:pPr>
        <w:widowControl/>
        <w:ind w:left="4536"/>
        <w:rPr>
          <w:rFonts w:ascii="Times New Roman" w:hAnsi="Times New Roman" w:cs="Times New Roman"/>
          <w:sz w:val="24"/>
          <w:szCs w:val="24"/>
          <w:vertAlign w:val="superscript"/>
        </w:rPr>
      </w:pPr>
      <w:r>
        <w:rPr>
          <w:rFonts w:ascii="Times New Roman" w:hAnsi="Times New Roman" w:cs="Times New Roman"/>
          <w:sz w:val="24"/>
          <w:szCs w:val="24"/>
        </w:rPr>
        <w:t>к Положению о муниципальном контроле в сфере благоустройства в муниципальном образовании «</w:t>
      </w:r>
      <w:proofErr w:type="spellStart"/>
      <w:r>
        <w:rPr>
          <w:rFonts w:ascii="Times New Roman" w:hAnsi="Times New Roman" w:cs="Times New Roman"/>
          <w:sz w:val="24"/>
          <w:szCs w:val="24"/>
        </w:rPr>
        <w:t>Дячкинское</w:t>
      </w:r>
      <w:proofErr w:type="spellEnd"/>
      <w:r>
        <w:rPr>
          <w:rFonts w:ascii="Times New Roman" w:hAnsi="Times New Roman" w:cs="Times New Roman"/>
          <w:sz w:val="24"/>
          <w:szCs w:val="24"/>
        </w:rPr>
        <w:t xml:space="preserve"> сельское поселение» Тарасовского района Ростовской области</w:t>
      </w:r>
    </w:p>
    <w:p w14:paraId="5E980DA1" w14:textId="77777777" w:rsidR="00054A8A" w:rsidRDefault="00000000">
      <w:pPr>
        <w:autoSpaceDE w:val="0"/>
        <w:rPr>
          <w:sz w:val="24"/>
          <w:szCs w:val="24"/>
        </w:rPr>
      </w:pPr>
      <w:r>
        <w:rPr>
          <w:rFonts w:ascii="Times New Roman" w:hAnsi="Times New Roman" w:cs="Times New Roman"/>
          <w:sz w:val="24"/>
          <w:szCs w:val="24"/>
          <w:vertAlign w:val="superscript"/>
        </w:rPr>
        <w:t xml:space="preserve"> </w:t>
      </w:r>
      <w:r>
        <w:rPr>
          <w:rFonts w:ascii="Times New Roman" w:hAnsi="Times New Roman" w:cs="Times New Roman"/>
          <w:b/>
          <w:sz w:val="24"/>
          <w:szCs w:val="24"/>
        </w:rPr>
        <w:t xml:space="preserve">                              Индикаторы риска нарушения обязательных требований</w:t>
      </w:r>
      <w:r>
        <w:rPr>
          <w:rFonts w:ascii="Times New Roman" w:hAnsi="Times New Roman" w:cs="Times New Roman"/>
          <w:b/>
          <w:bCs/>
          <w:sz w:val="24"/>
          <w:szCs w:val="24"/>
        </w:rPr>
        <w:t xml:space="preserve">, </w:t>
      </w:r>
    </w:p>
    <w:p w14:paraId="0A4FB7FA" w14:textId="77777777" w:rsidR="00054A8A" w:rsidRDefault="00000000">
      <w:pPr>
        <w:autoSpaceDE w:val="0"/>
        <w:ind w:firstLine="539"/>
        <w:jc w:val="center"/>
        <w:rPr>
          <w:rStyle w:val="FootnoteCharacters"/>
          <w:rFonts w:ascii="Times New Roman" w:hAnsi="Times New Roman" w:cs="Times New Roman"/>
          <w:bCs/>
          <w:color w:val="FF0000"/>
          <w:sz w:val="24"/>
          <w:szCs w:val="24"/>
        </w:rPr>
      </w:pPr>
      <w:r>
        <w:rPr>
          <w:rFonts w:ascii="Times New Roman" w:hAnsi="Times New Roman" w:cs="Times New Roman"/>
          <w:b/>
          <w:bCs/>
          <w:sz w:val="24"/>
          <w:szCs w:val="24"/>
        </w:rPr>
        <w:t>используемые в качестве основания для проведения контрольных мероприятий при осуществлении муниципального контроля</w:t>
      </w:r>
      <w:r>
        <w:rPr>
          <w:rStyle w:val="FootnoteCharacters"/>
          <w:rFonts w:ascii="Times New Roman" w:hAnsi="Times New Roman" w:cs="Times New Roman"/>
          <w:bCs/>
          <w:color w:val="FF0000"/>
          <w:sz w:val="24"/>
          <w:szCs w:val="24"/>
        </w:rPr>
        <w:t xml:space="preserve"> </w:t>
      </w:r>
    </w:p>
    <w:p w14:paraId="2F51A72C" w14:textId="77777777" w:rsidR="00054A8A" w:rsidRDefault="00000000">
      <w:pPr>
        <w:autoSpaceDE w:val="0"/>
        <w:ind w:firstLine="539"/>
        <w:jc w:val="center"/>
        <w:rPr>
          <w:rFonts w:ascii="Times New Roman" w:eastAsia="Times New Roman" w:hAnsi="Times New Roman" w:cs="Times New Roman"/>
          <w:sz w:val="24"/>
          <w:szCs w:val="24"/>
        </w:rPr>
      </w:pPr>
      <w:r>
        <w:rPr>
          <w:rStyle w:val="FootnoteCharacters"/>
          <w:rFonts w:ascii="Times New Roman" w:hAnsi="Times New Roman" w:cs="Times New Roman"/>
          <w:bCs/>
          <w:color w:val="FF0000"/>
          <w:sz w:val="24"/>
          <w:szCs w:val="24"/>
        </w:rPr>
        <w:t xml:space="preserve"> </w:t>
      </w:r>
      <w:r>
        <w:rPr>
          <w:rFonts w:ascii="Times New Roman" w:eastAsia="Times New Roman" w:hAnsi="Times New Roman" w:cs="Times New Roman"/>
          <w:sz w:val="24"/>
          <w:szCs w:val="24"/>
        </w:rPr>
        <w:t xml:space="preserve">       </w:t>
      </w:r>
    </w:p>
    <w:p w14:paraId="6A87030C" w14:textId="77777777" w:rsidR="00054A8A" w:rsidRDefault="00000000">
      <w:pPr>
        <w:tabs>
          <w:tab w:val="left" w:pos="4820"/>
        </w:tabs>
        <w:autoSpaceDE w:val="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При осуществлении муниципального контроля в сфере благоустройства устанавливаются следующие индикаторы риска нарушения обязательных требований:</w:t>
      </w:r>
    </w:p>
    <w:p w14:paraId="588CC8D0" w14:textId="77777777" w:rsidR="00054A8A" w:rsidRDefault="00000000">
      <w:pPr>
        <w:tabs>
          <w:tab w:val="left" w:pos="4820"/>
        </w:tabs>
        <w:autoSpaceDE w:val="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        1. Превышение на 20 и более процентов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территории Дячкинского сельского поселения Тарасовского района Ростовской области.</w:t>
      </w:r>
    </w:p>
    <w:p w14:paraId="2C00AB28" w14:textId="77777777" w:rsidR="00054A8A" w:rsidRDefault="00000000">
      <w:pPr>
        <w:tabs>
          <w:tab w:val="left" w:pos="4820"/>
        </w:tabs>
        <w:autoSpaceDE w:val="0"/>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       2. Поступление в контрольный орган в течение 60 дней двух и более обращений (информации)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контролируемым лицом обязательных требований, установленных Правилами благоустройства территории Дячкинского сельского поселения Тарасовского района Ростовской области, в случае если в течение года до поступления первого из указанных обращений (информации) контролируемому лицу объявлялось предостережение о недопустимости нарушения аналогичных обязательных требований.</w:t>
      </w:r>
    </w:p>
    <w:p w14:paraId="30B2DDF9" w14:textId="77777777" w:rsidR="00054A8A" w:rsidRDefault="00000000">
      <w:pPr>
        <w:suppressAutoHyphens w:val="0"/>
        <w:jc w:val="both"/>
        <w:rPr>
          <w:rFonts w:ascii="Times New Roman" w:eastAsia="Times New Roman" w:hAnsi="Times New Roman" w:cs="Times New Roman"/>
          <w:color w:val="auto"/>
          <w:sz w:val="24"/>
          <w:szCs w:val="24"/>
          <w:shd w:val="clear" w:color="auto" w:fill="F1C100"/>
          <w:lang w:eastAsia="ru-RU"/>
        </w:rPr>
      </w:pPr>
      <w:r>
        <w:rPr>
          <w:rFonts w:ascii="Times New Roman" w:eastAsia="Times New Roman" w:hAnsi="Times New Roman" w:cs="Times New Roman"/>
          <w:sz w:val="24"/>
          <w:szCs w:val="24"/>
        </w:rPr>
        <w:t xml:space="preserve">       3. Отсутствие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w:t>
      </w:r>
    </w:p>
    <w:p w14:paraId="58FA5506" w14:textId="77777777" w:rsidR="00054A8A" w:rsidRDefault="00054A8A">
      <w:pPr>
        <w:ind w:firstLine="720"/>
        <w:jc w:val="both"/>
        <w:rPr>
          <w:rFonts w:ascii="Times New Roman" w:eastAsia="Times New Roman" w:hAnsi="Times New Roman" w:cs="Times New Roman"/>
          <w:sz w:val="24"/>
          <w:szCs w:val="24"/>
          <w:shd w:val="clear" w:color="auto" w:fill="F1C100"/>
        </w:rPr>
      </w:pPr>
    </w:p>
    <w:p w14:paraId="169CB088" w14:textId="77777777" w:rsidR="00054A8A" w:rsidRDefault="00000000">
      <w:pPr>
        <w:pStyle w:val="ConsPlusNormal"/>
        <w:spacing w:line="192" w:lineRule="auto"/>
        <w:ind w:firstLine="0"/>
        <w:outlineLvl w:val="1"/>
        <w:rPr>
          <w:sz w:val="24"/>
          <w:szCs w:val="24"/>
        </w:rPr>
      </w:pPr>
      <w:r>
        <w:rPr>
          <w:sz w:val="24"/>
          <w:szCs w:val="24"/>
        </w:rPr>
        <w:t xml:space="preserve">                                                                         </w:t>
      </w:r>
    </w:p>
    <w:p w14:paraId="142D13B9" w14:textId="77777777" w:rsidR="00054A8A" w:rsidRDefault="00054A8A">
      <w:pPr>
        <w:pStyle w:val="ConsPlusNormal"/>
        <w:spacing w:line="192" w:lineRule="auto"/>
        <w:ind w:firstLine="0"/>
        <w:outlineLvl w:val="1"/>
        <w:rPr>
          <w:sz w:val="24"/>
          <w:szCs w:val="24"/>
        </w:rPr>
      </w:pPr>
    </w:p>
    <w:p w14:paraId="205A4A2B" w14:textId="77777777" w:rsidR="00054A8A" w:rsidRDefault="00054A8A">
      <w:pPr>
        <w:pStyle w:val="ConsPlusNormal"/>
        <w:spacing w:line="192" w:lineRule="auto"/>
        <w:ind w:firstLine="0"/>
        <w:outlineLvl w:val="1"/>
        <w:rPr>
          <w:sz w:val="24"/>
          <w:szCs w:val="24"/>
        </w:rPr>
      </w:pPr>
    </w:p>
    <w:p w14:paraId="42DC22AC" w14:textId="77777777" w:rsidR="00054A8A" w:rsidRDefault="00054A8A">
      <w:pPr>
        <w:pStyle w:val="ConsPlusNormal"/>
        <w:spacing w:line="192" w:lineRule="auto"/>
        <w:ind w:firstLine="0"/>
        <w:outlineLvl w:val="1"/>
        <w:rPr>
          <w:sz w:val="24"/>
          <w:szCs w:val="24"/>
        </w:rPr>
      </w:pPr>
    </w:p>
    <w:p w14:paraId="122AEC2A" w14:textId="77777777" w:rsidR="00054A8A" w:rsidRDefault="00054A8A">
      <w:pPr>
        <w:pStyle w:val="ConsPlusNormal"/>
        <w:spacing w:line="192" w:lineRule="auto"/>
        <w:ind w:firstLine="0"/>
        <w:outlineLvl w:val="1"/>
        <w:rPr>
          <w:sz w:val="24"/>
          <w:szCs w:val="24"/>
        </w:rPr>
      </w:pPr>
    </w:p>
    <w:p w14:paraId="13B2CC45" w14:textId="77777777" w:rsidR="00054A8A" w:rsidRDefault="00000000">
      <w:pPr>
        <w:pStyle w:val="ConsPlusNormal"/>
        <w:spacing w:line="192" w:lineRule="auto"/>
        <w:ind w:firstLine="0"/>
        <w:outlineLvl w:val="1"/>
        <w:rPr>
          <w:sz w:val="24"/>
          <w:szCs w:val="24"/>
        </w:rPr>
      </w:pPr>
      <w:r>
        <w:rPr>
          <w:sz w:val="24"/>
          <w:szCs w:val="24"/>
        </w:rPr>
        <w:t xml:space="preserve">                                                                           </w:t>
      </w:r>
    </w:p>
    <w:p w14:paraId="4D5331B5" w14:textId="77777777" w:rsidR="00054A8A" w:rsidRDefault="00054A8A">
      <w:pPr>
        <w:pStyle w:val="ConsPlusNormal"/>
        <w:spacing w:line="192" w:lineRule="auto"/>
        <w:ind w:firstLine="0"/>
        <w:outlineLvl w:val="1"/>
        <w:rPr>
          <w:sz w:val="24"/>
          <w:szCs w:val="24"/>
        </w:rPr>
      </w:pPr>
    </w:p>
    <w:p w14:paraId="0BA6C0E7" w14:textId="77777777" w:rsidR="00054A8A" w:rsidRDefault="00054A8A">
      <w:pPr>
        <w:pStyle w:val="ConsPlusNormal"/>
        <w:spacing w:line="192" w:lineRule="auto"/>
        <w:ind w:firstLine="0"/>
        <w:outlineLvl w:val="1"/>
        <w:rPr>
          <w:sz w:val="24"/>
          <w:szCs w:val="24"/>
        </w:rPr>
      </w:pPr>
    </w:p>
    <w:p w14:paraId="174310B9" w14:textId="77777777" w:rsidR="00054A8A" w:rsidRDefault="00054A8A">
      <w:pPr>
        <w:pStyle w:val="ConsPlusNormal"/>
        <w:spacing w:line="192" w:lineRule="auto"/>
        <w:ind w:firstLine="0"/>
        <w:outlineLvl w:val="1"/>
        <w:rPr>
          <w:sz w:val="24"/>
          <w:szCs w:val="24"/>
        </w:rPr>
      </w:pPr>
    </w:p>
    <w:p w14:paraId="02E54288" w14:textId="77777777" w:rsidR="00054A8A" w:rsidRDefault="00054A8A">
      <w:pPr>
        <w:pStyle w:val="ConsPlusNormal"/>
        <w:spacing w:line="192" w:lineRule="auto"/>
        <w:ind w:firstLine="0"/>
        <w:outlineLvl w:val="1"/>
        <w:rPr>
          <w:sz w:val="24"/>
          <w:szCs w:val="24"/>
        </w:rPr>
      </w:pPr>
    </w:p>
    <w:p w14:paraId="30360D29" w14:textId="77777777" w:rsidR="00054A8A" w:rsidRDefault="00054A8A">
      <w:pPr>
        <w:pStyle w:val="ConsPlusNormal"/>
        <w:spacing w:line="192" w:lineRule="auto"/>
        <w:ind w:firstLine="0"/>
        <w:outlineLvl w:val="1"/>
        <w:rPr>
          <w:sz w:val="24"/>
          <w:szCs w:val="24"/>
        </w:rPr>
      </w:pPr>
    </w:p>
    <w:p w14:paraId="24A3A8C1" w14:textId="77777777" w:rsidR="00054A8A" w:rsidRDefault="00054A8A">
      <w:pPr>
        <w:pStyle w:val="ConsPlusNormal"/>
        <w:spacing w:line="192" w:lineRule="auto"/>
        <w:ind w:firstLine="0"/>
        <w:outlineLvl w:val="1"/>
        <w:rPr>
          <w:sz w:val="24"/>
          <w:szCs w:val="24"/>
        </w:rPr>
      </w:pPr>
    </w:p>
    <w:p w14:paraId="358DA9D6" w14:textId="77777777" w:rsidR="00054A8A" w:rsidRDefault="00054A8A">
      <w:pPr>
        <w:pStyle w:val="ConsPlusNormal"/>
        <w:spacing w:line="192" w:lineRule="auto"/>
        <w:ind w:firstLine="0"/>
        <w:outlineLvl w:val="1"/>
        <w:rPr>
          <w:sz w:val="24"/>
          <w:szCs w:val="24"/>
        </w:rPr>
      </w:pPr>
    </w:p>
    <w:p w14:paraId="16B959A6" w14:textId="77777777" w:rsidR="00054A8A" w:rsidRDefault="00054A8A">
      <w:pPr>
        <w:pStyle w:val="ConsPlusNormal"/>
        <w:spacing w:line="192" w:lineRule="auto"/>
        <w:ind w:firstLine="0"/>
        <w:outlineLvl w:val="1"/>
        <w:rPr>
          <w:sz w:val="24"/>
          <w:szCs w:val="24"/>
        </w:rPr>
      </w:pPr>
    </w:p>
    <w:p w14:paraId="5FB10627" w14:textId="77777777" w:rsidR="00054A8A" w:rsidRDefault="00054A8A">
      <w:pPr>
        <w:pStyle w:val="ConsPlusNormal"/>
        <w:spacing w:line="192" w:lineRule="auto"/>
        <w:ind w:firstLine="0"/>
        <w:outlineLvl w:val="1"/>
        <w:rPr>
          <w:sz w:val="24"/>
          <w:szCs w:val="24"/>
        </w:rPr>
      </w:pPr>
    </w:p>
    <w:p w14:paraId="2545DFA2" w14:textId="77777777" w:rsidR="00054A8A" w:rsidRDefault="00054A8A">
      <w:pPr>
        <w:pStyle w:val="ConsPlusNormal"/>
        <w:spacing w:line="192" w:lineRule="auto"/>
        <w:ind w:firstLine="0"/>
        <w:outlineLvl w:val="1"/>
        <w:rPr>
          <w:sz w:val="24"/>
          <w:szCs w:val="24"/>
        </w:rPr>
      </w:pPr>
    </w:p>
    <w:p w14:paraId="04A11F0D" w14:textId="77777777" w:rsidR="00054A8A" w:rsidRDefault="00054A8A">
      <w:pPr>
        <w:pStyle w:val="ConsPlusNormal"/>
        <w:spacing w:line="192" w:lineRule="auto"/>
        <w:ind w:firstLine="0"/>
        <w:outlineLvl w:val="1"/>
        <w:rPr>
          <w:sz w:val="24"/>
          <w:szCs w:val="24"/>
        </w:rPr>
      </w:pPr>
    </w:p>
    <w:p w14:paraId="3430D6FE" w14:textId="77777777" w:rsidR="00054A8A" w:rsidRDefault="00054A8A">
      <w:pPr>
        <w:pStyle w:val="ConsPlusNormal"/>
        <w:spacing w:line="192" w:lineRule="auto"/>
        <w:ind w:firstLine="0"/>
        <w:outlineLvl w:val="1"/>
        <w:rPr>
          <w:sz w:val="24"/>
          <w:szCs w:val="24"/>
        </w:rPr>
      </w:pPr>
    </w:p>
    <w:p w14:paraId="50B49AA0" w14:textId="77777777" w:rsidR="00054A8A" w:rsidRDefault="00054A8A">
      <w:pPr>
        <w:pStyle w:val="ConsPlusNormal"/>
        <w:spacing w:line="192" w:lineRule="auto"/>
        <w:ind w:firstLine="0"/>
        <w:outlineLvl w:val="1"/>
        <w:rPr>
          <w:sz w:val="24"/>
          <w:szCs w:val="24"/>
        </w:rPr>
      </w:pPr>
    </w:p>
    <w:p w14:paraId="3B9CC97C" w14:textId="77777777" w:rsidR="00054A8A" w:rsidRDefault="00054A8A">
      <w:pPr>
        <w:pStyle w:val="ConsPlusNormal"/>
        <w:spacing w:line="192" w:lineRule="auto"/>
        <w:ind w:firstLine="0"/>
        <w:outlineLvl w:val="1"/>
        <w:rPr>
          <w:sz w:val="24"/>
          <w:szCs w:val="24"/>
        </w:rPr>
      </w:pPr>
    </w:p>
    <w:p w14:paraId="08EA8054" w14:textId="77777777" w:rsidR="00054A8A" w:rsidRDefault="00054A8A">
      <w:pPr>
        <w:pStyle w:val="ConsPlusNormal"/>
        <w:spacing w:line="192" w:lineRule="auto"/>
        <w:ind w:firstLine="0"/>
        <w:outlineLvl w:val="1"/>
        <w:rPr>
          <w:sz w:val="24"/>
          <w:szCs w:val="24"/>
        </w:rPr>
      </w:pPr>
    </w:p>
    <w:p w14:paraId="2749C7AC" w14:textId="77777777" w:rsidR="00054A8A" w:rsidRDefault="00054A8A">
      <w:pPr>
        <w:pStyle w:val="ConsPlusNormal"/>
        <w:spacing w:line="192" w:lineRule="auto"/>
        <w:ind w:firstLine="0"/>
        <w:outlineLvl w:val="1"/>
        <w:rPr>
          <w:sz w:val="24"/>
          <w:szCs w:val="24"/>
        </w:rPr>
      </w:pPr>
    </w:p>
    <w:p w14:paraId="547DCAF4" w14:textId="77777777" w:rsidR="00054A8A" w:rsidRDefault="00054A8A">
      <w:pPr>
        <w:pStyle w:val="ConsPlusNormal"/>
        <w:spacing w:line="192" w:lineRule="auto"/>
        <w:ind w:firstLine="0"/>
        <w:outlineLvl w:val="1"/>
        <w:rPr>
          <w:sz w:val="24"/>
          <w:szCs w:val="24"/>
        </w:rPr>
      </w:pPr>
    </w:p>
    <w:p w14:paraId="78DFD8B1" w14:textId="77777777" w:rsidR="00054A8A" w:rsidRDefault="00054A8A">
      <w:pPr>
        <w:pStyle w:val="ConsPlusNormal"/>
        <w:spacing w:line="192" w:lineRule="auto"/>
        <w:ind w:firstLine="0"/>
        <w:outlineLvl w:val="1"/>
        <w:rPr>
          <w:sz w:val="24"/>
          <w:szCs w:val="24"/>
        </w:rPr>
      </w:pPr>
    </w:p>
    <w:p w14:paraId="3E88E747" w14:textId="77777777" w:rsidR="00054A8A" w:rsidRDefault="00054A8A">
      <w:pPr>
        <w:pStyle w:val="ConsPlusNormal"/>
        <w:spacing w:line="192" w:lineRule="auto"/>
        <w:ind w:firstLine="0"/>
        <w:outlineLvl w:val="1"/>
        <w:rPr>
          <w:sz w:val="24"/>
          <w:szCs w:val="24"/>
        </w:rPr>
      </w:pPr>
    </w:p>
    <w:p w14:paraId="251D54B4" w14:textId="77777777" w:rsidR="00054A8A" w:rsidRDefault="00054A8A">
      <w:pPr>
        <w:pStyle w:val="ConsPlusNormal"/>
        <w:spacing w:line="192" w:lineRule="auto"/>
        <w:ind w:firstLine="0"/>
        <w:outlineLvl w:val="1"/>
        <w:rPr>
          <w:sz w:val="24"/>
          <w:szCs w:val="24"/>
        </w:rPr>
      </w:pPr>
    </w:p>
    <w:p w14:paraId="714742EC" w14:textId="77777777" w:rsidR="00054A8A" w:rsidRDefault="00054A8A">
      <w:pPr>
        <w:pStyle w:val="ConsPlusNormal"/>
        <w:spacing w:line="192" w:lineRule="auto"/>
        <w:ind w:firstLine="0"/>
        <w:outlineLvl w:val="1"/>
        <w:rPr>
          <w:sz w:val="24"/>
          <w:szCs w:val="24"/>
        </w:rPr>
      </w:pPr>
    </w:p>
    <w:p w14:paraId="55DF4727" w14:textId="77777777" w:rsidR="00054A8A" w:rsidRDefault="00000000">
      <w:pPr>
        <w:pStyle w:val="ConsPlusNormal"/>
        <w:spacing w:line="192" w:lineRule="auto"/>
        <w:ind w:firstLineChars="1900" w:firstLine="4560"/>
        <w:outlineLvl w:val="1"/>
        <w:rPr>
          <w:sz w:val="24"/>
          <w:szCs w:val="24"/>
        </w:rPr>
      </w:pPr>
      <w:r>
        <w:rPr>
          <w:sz w:val="24"/>
          <w:szCs w:val="24"/>
        </w:rPr>
        <w:lastRenderedPageBreak/>
        <w:t>Приложение 4</w:t>
      </w:r>
    </w:p>
    <w:p w14:paraId="468DAFE9" w14:textId="35F7604B" w:rsidR="00054A8A" w:rsidRDefault="00000000">
      <w:pPr>
        <w:widowControl/>
        <w:ind w:left="4536"/>
        <w:rPr>
          <w:rFonts w:ascii="Times New Roman" w:hAnsi="Times New Roman" w:cs="Times New Roman"/>
          <w:sz w:val="24"/>
          <w:szCs w:val="24"/>
        </w:rPr>
      </w:pPr>
      <w:r>
        <w:rPr>
          <w:rFonts w:ascii="Times New Roman" w:hAnsi="Times New Roman" w:cs="Times New Roman"/>
          <w:sz w:val="24"/>
          <w:szCs w:val="24"/>
        </w:rPr>
        <w:t xml:space="preserve">к Положению о муниципальном контроле в сфере благоустройства в муниципальном образовании </w:t>
      </w:r>
    </w:p>
    <w:p w14:paraId="44A24700" w14:textId="77777777" w:rsidR="00054A8A" w:rsidRDefault="00000000">
      <w:pPr>
        <w:widowControl/>
        <w:ind w:left="4536"/>
        <w:rPr>
          <w:rFonts w:ascii="Times New Roman" w:hAnsi="Times New Roman" w:cs="Times New Roman"/>
          <w:sz w:val="24"/>
          <w:szCs w:val="24"/>
          <w:vertAlign w:val="superscript"/>
        </w:rPr>
      </w:pPr>
      <w:r>
        <w:rPr>
          <w:rFonts w:ascii="Times New Roman" w:hAnsi="Times New Roman" w:cs="Times New Roman"/>
          <w:sz w:val="24"/>
          <w:szCs w:val="24"/>
        </w:rPr>
        <w:t>«</w:t>
      </w:r>
      <w:proofErr w:type="spellStart"/>
      <w:r>
        <w:rPr>
          <w:rFonts w:ascii="Times New Roman" w:hAnsi="Times New Roman" w:cs="Times New Roman"/>
          <w:sz w:val="24"/>
          <w:szCs w:val="24"/>
        </w:rPr>
        <w:t>Дячкинское</w:t>
      </w:r>
      <w:proofErr w:type="spellEnd"/>
      <w:r>
        <w:rPr>
          <w:rFonts w:ascii="Times New Roman" w:hAnsi="Times New Roman" w:cs="Times New Roman"/>
          <w:sz w:val="24"/>
          <w:szCs w:val="24"/>
        </w:rPr>
        <w:t xml:space="preserve"> сельское поселение» Тарасовского района Ростовской области</w:t>
      </w:r>
    </w:p>
    <w:p w14:paraId="208A9E2C" w14:textId="77777777" w:rsidR="00054A8A" w:rsidRDefault="00000000">
      <w:pPr>
        <w:jc w:val="center"/>
        <w:rPr>
          <w:rFonts w:ascii="Times New Roman" w:hAnsi="Times New Roman" w:cs="Times New Roman"/>
          <w:sz w:val="24"/>
          <w:szCs w:val="24"/>
          <w:vertAlign w:val="superscript"/>
        </w:rPr>
      </w:pPr>
      <w:r>
        <w:rPr>
          <w:rFonts w:ascii="Times New Roman" w:hAnsi="Times New Roman" w:cs="Times New Roman"/>
          <w:b/>
          <w:sz w:val="24"/>
          <w:szCs w:val="24"/>
        </w:rPr>
        <w:t xml:space="preserve">Ключевые показатели вида контроля и их целевые значения, индикативные показатели для муниципального контроля </w:t>
      </w:r>
    </w:p>
    <w:p w14:paraId="00E2C94B" w14:textId="77777777" w:rsidR="00054A8A" w:rsidRDefault="00054A8A">
      <w:pPr>
        <w:ind w:firstLine="540"/>
        <w:jc w:val="both"/>
        <w:rPr>
          <w:rFonts w:ascii="Times New Roman" w:hAnsi="Times New Roman" w:cs="Times New Roman"/>
          <w:sz w:val="24"/>
          <w:szCs w:val="24"/>
          <w:vertAlign w:val="superscript"/>
        </w:rPr>
      </w:pPr>
    </w:p>
    <w:p w14:paraId="1750E46B"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1.Ключевые показатели и их целевые значения:</w:t>
      </w:r>
    </w:p>
    <w:p w14:paraId="155789C2"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Доля устраненных нарушений из числа выявленных нарушений обязательных требований - 70%.</w:t>
      </w:r>
    </w:p>
    <w:p w14:paraId="5A4C8EE2"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Доля обоснованных жалоб на действия (бездействие) контрольного органа и (или) его должностного лица при проведении контрольных мероприятий - 0%.</w:t>
      </w:r>
    </w:p>
    <w:p w14:paraId="46126D86"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Доля отмененных результатов контрольных мероприятий - 0%.</w:t>
      </w:r>
    </w:p>
    <w:p w14:paraId="4C0081C0" w14:textId="77777777" w:rsidR="00054A8A" w:rsidRDefault="00000000">
      <w:pPr>
        <w:ind w:firstLine="540"/>
        <w:jc w:val="both"/>
        <w:rPr>
          <w:rFonts w:ascii="Times New Roman" w:hAnsi="Times New Roman" w:cs="Times New Roman"/>
          <w:sz w:val="24"/>
          <w:szCs w:val="24"/>
        </w:rPr>
      </w:pPr>
      <w:r>
        <w:rPr>
          <w:rFonts w:ascii="Times New Roman" w:hAnsi="Times New Roman" w:cs="Times New Roman"/>
          <w:sz w:val="24"/>
          <w:szCs w:val="24"/>
        </w:rPr>
        <w:t>2. Индикативные показатели:</w:t>
      </w:r>
    </w:p>
    <w:p w14:paraId="4A7E74F2" w14:textId="77777777" w:rsidR="00054A8A" w:rsidRDefault="00000000">
      <w:pPr>
        <w:autoSpaceDE w:val="0"/>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 осуществлении муниципального контроля устанавливаются следующие индикативные показатели:</w:t>
      </w:r>
    </w:p>
    <w:p w14:paraId="70594BB7"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количество внеплановых контрольных мероприятий, проведенных за отчетный период;</w:t>
      </w:r>
    </w:p>
    <w:p w14:paraId="2CBAA996"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общее количество контрольных мероприятий с взаимодействием, проведенных за отчетный период;</w:t>
      </w:r>
    </w:p>
    <w:p w14:paraId="1008ADF2" w14:textId="77777777" w:rsidR="00054A8A" w:rsidRDefault="00000000">
      <w:pPr>
        <w:jc w:val="both"/>
        <w:rPr>
          <w:sz w:val="24"/>
          <w:szCs w:val="24"/>
        </w:rPr>
      </w:pPr>
      <w:r>
        <w:rPr>
          <w:rFonts w:ascii="Times New Roman" w:eastAsia="Times New Roman" w:hAnsi="Times New Roman" w:cs="Times New Roman"/>
          <w:sz w:val="24"/>
          <w:szCs w:val="24"/>
        </w:rPr>
        <w:t xml:space="preserve">    - количество контрольных мероприятий с взаимодействием по каждому виду контрольных мероприятий, проведенных за отчетный период;</w:t>
      </w:r>
    </w:p>
    <w:p w14:paraId="3805D736"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внеплановых контрольных мероприятий, проведенных с использованием средств дистанционного взаимодействия, за отчетный период;</w:t>
      </w:r>
    </w:p>
    <w:p w14:paraId="531DF23B"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обязательных профилактических визитов, проведенных за отчетный период;</w:t>
      </w:r>
    </w:p>
    <w:p w14:paraId="3EE2A371"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предостережений о недопустимости нарушения обязательных требований, объявленных за отчетный период;</w:t>
      </w:r>
    </w:p>
    <w:p w14:paraId="17A4F002"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контрольных мероприятий, по результатам которых выявлены нарушения обязательных требований, за отчетный период;</w:t>
      </w:r>
    </w:p>
    <w:p w14:paraId="2D983AEB"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направленных в органы прокуратуры заявлений о согласовании проведения контрольных мероприятий, за отчетный период;</w:t>
      </w:r>
    </w:p>
    <w:p w14:paraId="44191A12"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направленных в органы прокуратуры заявлений о согласовании проведения контрольных мероприятий, по которым органами прокуратуры отказано в согласовании, за отчетный период;</w:t>
      </w:r>
    </w:p>
    <w:p w14:paraId="1209F012"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количество учтенных объектов контроля на конец отчетного периода;</w:t>
      </w:r>
    </w:p>
    <w:p w14:paraId="224B999D"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учтенных контролируемых лиц на конец отчетного периода;</w:t>
      </w:r>
    </w:p>
    <w:p w14:paraId="4950E2EB"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учтенных контролируемых лиц, в отношении которых проведены контрольные мероприятия, за отчетный период;</w:t>
      </w:r>
    </w:p>
    <w:p w14:paraId="3F1E24C4"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общее количество жалоб, поданных контролируемыми лицами в досудебном прядке за отчетный период;</w:t>
      </w:r>
    </w:p>
    <w:p w14:paraId="0275536A"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жалоб, в отношении которых контрольным органом был нарушен срок рассмотрения, за отчетный период;</w:t>
      </w:r>
    </w:p>
    <w:p w14:paraId="6A0DC5AC"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количество жалоб, поданных контролируемыми лицами в досудебном прядке, по итогам рассмотрения которых принято решение о полной либо частичной отмене решения контрольного </w:t>
      </w:r>
      <w:proofErr w:type="gramStart"/>
      <w:r>
        <w:rPr>
          <w:rFonts w:ascii="Times New Roman" w:eastAsia="Times New Roman" w:hAnsi="Times New Roman" w:cs="Times New Roman"/>
          <w:sz w:val="24"/>
          <w:szCs w:val="24"/>
        </w:rPr>
        <w:t>органа</w:t>
      </w:r>
      <w:proofErr w:type="gramEnd"/>
      <w:r>
        <w:rPr>
          <w:rFonts w:ascii="Times New Roman" w:eastAsia="Times New Roman" w:hAnsi="Times New Roman" w:cs="Times New Roman"/>
          <w:sz w:val="24"/>
          <w:szCs w:val="24"/>
        </w:rPr>
        <w:t xml:space="preserve"> либо о признании действий (бездействий) должностных или контрольных органов недействительными, за отчетный период;</w:t>
      </w:r>
    </w:p>
    <w:p w14:paraId="2D655239"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за отчетный период;</w:t>
      </w:r>
    </w:p>
    <w:p w14:paraId="23100D0E" w14:textId="77777777" w:rsidR="00054A8A" w:rsidRDefault="00000000">
      <w:pPr>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количество исковых заявлений об оспаривании решений, действий (бездействий) должностных лиц контрольных органов, направленных контролируемыми лицами в судебном порядке, по которым принято решение об удовлетворении заявленных требований, за отчетный период.</w:t>
      </w:r>
    </w:p>
    <w:p w14:paraId="39D19C57" w14:textId="77777777" w:rsidR="00054A8A" w:rsidRDefault="00054A8A">
      <w:pPr>
        <w:jc w:val="both"/>
        <w:rPr>
          <w:rFonts w:ascii="Times New Roman" w:eastAsia="Times New Roman" w:hAnsi="Times New Roman" w:cs="Times New Roman"/>
          <w:sz w:val="24"/>
          <w:szCs w:val="24"/>
        </w:rPr>
      </w:pPr>
    </w:p>
    <w:p w14:paraId="39678FAC" w14:textId="77777777" w:rsidR="00054A8A" w:rsidRDefault="00054A8A">
      <w:pPr>
        <w:jc w:val="both"/>
        <w:rPr>
          <w:rFonts w:ascii="Times New Roman" w:eastAsia="Times New Roman" w:hAnsi="Times New Roman" w:cs="Times New Roman"/>
          <w:sz w:val="24"/>
          <w:szCs w:val="24"/>
        </w:rPr>
      </w:pPr>
    </w:p>
    <w:p w14:paraId="54FF79B2" w14:textId="77777777" w:rsidR="00054A8A" w:rsidRDefault="00054A8A">
      <w:pPr>
        <w:jc w:val="both"/>
        <w:rPr>
          <w:rFonts w:ascii="Times New Roman" w:eastAsia="Times New Roman" w:hAnsi="Times New Roman" w:cs="Times New Roman"/>
          <w:sz w:val="24"/>
          <w:szCs w:val="24"/>
        </w:rPr>
      </w:pPr>
    </w:p>
    <w:p w14:paraId="67EC950D" w14:textId="77777777" w:rsidR="00054A8A" w:rsidRDefault="00054A8A">
      <w:pPr>
        <w:jc w:val="both"/>
        <w:rPr>
          <w:rFonts w:ascii="Times New Roman" w:eastAsia="Times New Roman" w:hAnsi="Times New Roman" w:cs="Times New Roman"/>
          <w:sz w:val="24"/>
          <w:szCs w:val="24"/>
        </w:rPr>
      </w:pPr>
    </w:p>
    <w:p w14:paraId="7A1F096F" w14:textId="77777777" w:rsidR="00054A8A" w:rsidRDefault="00054A8A">
      <w:pPr>
        <w:jc w:val="both"/>
        <w:rPr>
          <w:rFonts w:ascii="Times New Roman" w:eastAsia="Times New Roman" w:hAnsi="Times New Roman" w:cs="Times New Roman"/>
          <w:sz w:val="24"/>
          <w:szCs w:val="24"/>
        </w:rPr>
      </w:pPr>
    </w:p>
    <w:p w14:paraId="13B9CEE1" w14:textId="77777777" w:rsidR="00054A8A" w:rsidRDefault="00054A8A">
      <w:pPr>
        <w:jc w:val="both"/>
        <w:rPr>
          <w:rFonts w:ascii="Times New Roman" w:eastAsia="Times New Roman" w:hAnsi="Times New Roman" w:cs="Times New Roman"/>
          <w:sz w:val="24"/>
          <w:szCs w:val="24"/>
        </w:rPr>
      </w:pPr>
    </w:p>
    <w:p w14:paraId="5A424269" w14:textId="77777777" w:rsidR="00054A8A" w:rsidRDefault="00054A8A">
      <w:pPr>
        <w:jc w:val="both"/>
        <w:rPr>
          <w:rFonts w:ascii="Times New Roman" w:eastAsia="Times New Roman" w:hAnsi="Times New Roman" w:cs="Times New Roman"/>
          <w:sz w:val="24"/>
          <w:szCs w:val="24"/>
        </w:rPr>
      </w:pPr>
    </w:p>
    <w:p w14:paraId="3AFAAA95" w14:textId="77777777" w:rsidR="00054A8A" w:rsidRDefault="00054A8A">
      <w:pPr>
        <w:jc w:val="both"/>
        <w:rPr>
          <w:rFonts w:ascii="Times New Roman" w:eastAsia="Times New Roman" w:hAnsi="Times New Roman" w:cs="Times New Roman"/>
          <w:sz w:val="24"/>
          <w:szCs w:val="24"/>
        </w:rPr>
      </w:pPr>
    </w:p>
    <w:p w14:paraId="3D6EFA4F" w14:textId="77777777" w:rsidR="00054A8A" w:rsidRDefault="00054A8A">
      <w:pPr>
        <w:jc w:val="both"/>
        <w:rPr>
          <w:rFonts w:ascii="Times New Roman" w:eastAsia="Times New Roman" w:hAnsi="Times New Roman" w:cs="Times New Roman"/>
          <w:sz w:val="24"/>
          <w:szCs w:val="24"/>
        </w:rPr>
      </w:pPr>
    </w:p>
    <w:p w14:paraId="65857CEB" w14:textId="77777777" w:rsidR="00054A8A" w:rsidRDefault="00054A8A">
      <w:pPr>
        <w:jc w:val="both"/>
        <w:rPr>
          <w:rFonts w:ascii="Times New Roman" w:eastAsia="Times New Roman" w:hAnsi="Times New Roman" w:cs="Times New Roman"/>
          <w:sz w:val="24"/>
          <w:szCs w:val="24"/>
        </w:rPr>
      </w:pPr>
    </w:p>
    <w:p w14:paraId="4D162381" w14:textId="77777777" w:rsidR="00054A8A" w:rsidRDefault="00054A8A">
      <w:pPr>
        <w:jc w:val="both"/>
        <w:rPr>
          <w:rFonts w:ascii="Times New Roman" w:eastAsia="Times New Roman" w:hAnsi="Times New Roman" w:cs="Times New Roman"/>
          <w:sz w:val="24"/>
          <w:szCs w:val="24"/>
        </w:rPr>
      </w:pPr>
    </w:p>
    <w:p w14:paraId="655CE76C" w14:textId="77777777" w:rsidR="00054A8A" w:rsidRDefault="00054A8A">
      <w:pPr>
        <w:jc w:val="both"/>
        <w:rPr>
          <w:rFonts w:ascii="Times New Roman" w:eastAsia="Times New Roman" w:hAnsi="Times New Roman" w:cs="Times New Roman"/>
          <w:sz w:val="24"/>
          <w:szCs w:val="24"/>
        </w:rPr>
      </w:pPr>
    </w:p>
    <w:p w14:paraId="38271917" w14:textId="77777777" w:rsidR="00054A8A" w:rsidRDefault="00054A8A">
      <w:pPr>
        <w:jc w:val="both"/>
        <w:rPr>
          <w:rFonts w:ascii="Times New Roman" w:eastAsia="Times New Roman" w:hAnsi="Times New Roman" w:cs="Times New Roman"/>
          <w:sz w:val="24"/>
          <w:szCs w:val="24"/>
        </w:rPr>
      </w:pPr>
    </w:p>
    <w:p w14:paraId="4EFA4EB0" w14:textId="77777777" w:rsidR="00054A8A" w:rsidRDefault="00054A8A">
      <w:pPr>
        <w:jc w:val="both"/>
        <w:rPr>
          <w:rFonts w:ascii="Times New Roman" w:eastAsia="Times New Roman" w:hAnsi="Times New Roman" w:cs="Times New Roman"/>
          <w:sz w:val="24"/>
          <w:szCs w:val="24"/>
        </w:rPr>
      </w:pPr>
    </w:p>
    <w:p w14:paraId="73A98CC7" w14:textId="77777777" w:rsidR="00054A8A" w:rsidRDefault="00054A8A">
      <w:pPr>
        <w:jc w:val="both"/>
        <w:rPr>
          <w:rFonts w:ascii="Times New Roman" w:eastAsia="Times New Roman" w:hAnsi="Times New Roman" w:cs="Times New Roman"/>
          <w:sz w:val="24"/>
          <w:szCs w:val="24"/>
        </w:rPr>
      </w:pPr>
    </w:p>
    <w:p w14:paraId="4A8A9C23" w14:textId="77777777" w:rsidR="00054A8A" w:rsidRDefault="00054A8A">
      <w:pPr>
        <w:jc w:val="both"/>
        <w:rPr>
          <w:rFonts w:ascii="Times New Roman" w:eastAsia="Times New Roman" w:hAnsi="Times New Roman" w:cs="Times New Roman"/>
          <w:sz w:val="24"/>
          <w:szCs w:val="24"/>
        </w:rPr>
      </w:pPr>
    </w:p>
    <w:p w14:paraId="4294CFA5" w14:textId="77777777" w:rsidR="00054A8A" w:rsidRDefault="00054A8A">
      <w:pPr>
        <w:jc w:val="both"/>
        <w:rPr>
          <w:rFonts w:ascii="Times New Roman" w:eastAsia="Times New Roman" w:hAnsi="Times New Roman" w:cs="Times New Roman"/>
          <w:sz w:val="24"/>
          <w:szCs w:val="24"/>
        </w:rPr>
      </w:pPr>
    </w:p>
    <w:p w14:paraId="61EEBA1E" w14:textId="77777777" w:rsidR="00054A8A" w:rsidRDefault="00054A8A">
      <w:pPr>
        <w:jc w:val="both"/>
        <w:rPr>
          <w:rFonts w:ascii="Times New Roman" w:eastAsia="Times New Roman" w:hAnsi="Times New Roman" w:cs="Times New Roman"/>
          <w:sz w:val="24"/>
          <w:szCs w:val="24"/>
        </w:rPr>
      </w:pPr>
    </w:p>
    <w:p w14:paraId="1E66EE30" w14:textId="77777777" w:rsidR="00054A8A" w:rsidRDefault="00054A8A">
      <w:pPr>
        <w:jc w:val="both"/>
        <w:rPr>
          <w:rFonts w:ascii="Times New Roman" w:eastAsia="Times New Roman" w:hAnsi="Times New Roman" w:cs="Times New Roman"/>
          <w:sz w:val="24"/>
          <w:szCs w:val="24"/>
        </w:rPr>
      </w:pPr>
    </w:p>
    <w:p w14:paraId="6DCC6061" w14:textId="77777777" w:rsidR="00054A8A" w:rsidRDefault="00054A8A">
      <w:pPr>
        <w:jc w:val="both"/>
        <w:rPr>
          <w:rFonts w:ascii="Times New Roman" w:eastAsia="Times New Roman" w:hAnsi="Times New Roman" w:cs="Times New Roman"/>
          <w:sz w:val="24"/>
          <w:szCs w:val="24"/>
        </w:rPr>
      </w:pPr>
    </w:p>
    <w:p w14:paraId="549A6B3D" w14:textId="77777777" w:rsidR="00054A8A" w:rsidRDefault="00054A8A">
      <w:pPr>
        <w:jc w:val="both"/>
        <w:rPr>
          <w:rFonts w:ascii="Times New Roman" w:eastAsia="Times New Roman" w:hAnsi="Times New Roman" w:cs="Times New Roman"/>
          <w:sz w:val="24"/>
          <w:szCs w:val="24"/>
        </w:rPr>
      </w:pPr>
    </w:p>
    <w:p w14:paraId="4310E2B2" w14:textId="77777777" w:rsidR="00054A8A" w:rsidRDefault="00054A8A">
      <w:pPr>
        <w:jc w:val="both"/>
        <w:rPr>
          <w:rFonts w:ascii="Times New Roman" w:eastAsia="Times New Roman" w:hAnsi="Times New Roman" w:cs="Times New Roman"/>
          <w:sz w:val="24"/>
          <w:szCs w:val="24"/>
        </w:rPr>
      </w:pPr>
    </w:p>
    <w:p w14:paraId="79D590D7" w14:textId="77777777" w:rsidR="00054A8A" w:rsidRDefault="00054A8A">
      <w:pPr>
        <w:jc w:val="both"/>
        <w:rPr>
          <w:rFonts w:ascii="Times New Roman" w:eastAsia="Times New Roman" w:hAnsi="Times New Roman" w:cs="Times New Roman"/>
          <w:sz w:val="24"/>
          <w:szCs w:val="24"/>
        </w:rPr>
      </w:pPr>
    </w:p>
    <w:p w14:paraId="11228191" w14:textId="77777777" w:rsidR="00054A8A" w:rsidRDefault="00054A8A">
      <w:pPr>
        <w:jc w:val="both"/>
        <w:rPr>
          <w:rFonts w:ascii="Times New Roman" w:eastAsia="Times New Roman" w:hAnsi="Times New Roman" w:cs="Times New Roman"/>
          <w:sz w:val="24"/>
          <w:szCs w:val="24"/>
        </w:rPr>
      </w:pPr>
    </w:p>
    <w:p w14:paraId="73D15C15" w14:textId="77777777" w:rsidR="00054A8A" w:rsidRDefault="00054A8A">
      <w:pPr>
        <w:jc w:val="both"/>
        <w:rPr>
          <w:rFonts w:ascii="Times New Roman" w:eastAsia="Times New Roman" w:hAnsi="Times New Roman" w:cs="Times New Roman"/>
          <w:sz w:val="24"/>
          <w:szCs w:val="24"/>
        </w:rPr>
      </w:pPr>
    </w:p>
    <w:p w14:paraId="41C68B9D" w14:textId="77777777" w:rsidR="00054A8A" w:rsidRDefault="00054A8A">
      <w:pPr>
        <w:jc w:val="both"/>
        <w:rPr>
          <w:rFonts w:ascii="Times New Roman" w:eastAsia="Times New Roman" w:hAnsi="Times New Roman" w:cs="Times New Roman"/>
          <w:sz w:val="24"/>
          <w:szCs w:val="24"/>
        </w:rPr>
      </w:pPr>
    </w:p>
    <w:p w14:paraId="78E6D4C8" w14:textId="77777777" w:rsidR="00054A8A" w:rsidRDefault="00054A8A">
      <w:pPr>
        <w:jc w:val="both"/>
        <w:rPr>
          <w:rFonts w:ascii="Times New Roman" w:eastAsia="Times New Roman" w:hAnsi="Times New Roman" w:cs="Times New Roman"/>
          <w:sz w:val="24"/>
          <w:szCs w:val="24"/>
        </w:rPr>
      </w:pPr>
    </w:p>
    <w:p w14:paraId="4A7DF930" w14:textId="77777777" w:rsidR="00054A8A" w:rsidRDefault="00054A8A">
      <w:pPr>
        <w:jc w:val="both"/>
        <w:rPr>
          <w:rFonts w:ascii="Times New Roman" w:eastAsia="Times New Roman" w:hAnsi="Times New Roman" w:cs="Times New Roman"/>
          <w:sz w:val="24"/>
          <w:szCs w:val="24"/>
        </w:rPr>
      </w:pPr>
    </w:p>
    <w:p w14:paraId="5DCD7C14" w14:textId="77777777" w:rsidR="00054A8A" w:rsidRDefault="00054A8A">
      <w:pPr>
        <w:jc w:val="both"/>
        <w:rPr>
          <w:rFonts w:ascii="Times New Roman" w:eastAsia="Times New Roman" w:hAnsi="Times New Roman" w:cs="Times New Roman"/>
          <w:sz w:val="24"/>
          <w:szCs w:val="24"/>
        </w:rPr>
      </w:pPr>
    </w:p>
    <w:p w14:paraId="2F1DFCB5" w14:textId="77777777" w:rsidR="00054A8A" w:rsidRDefault="00054A8A">
      <w:pPr>
        <w:jc w:val="both"/>
        <w:rPr>
          <w:rFonts w:ascii="Times New Roman" w:eastAsia="Times New Roman" w:hAnsi="Times New Roman" w:cs="Times New Roman"/>
          <w:sz w:val="24"/>
          <w:szCs w:val="24"/>
        </w:rPr>
      </w:pPr>
    </w:p>
    <w:p w14:paraId="2C7485BF" w14:textId="77777777" w:rsidR="00054A8A" w:rsidRDefault="00054A8A">
      <w:pPr>
        <w:jc w:val="both"/>
        <w:rPr>
          <w:rFonts w:ascii="Times New Roman" w:eastAsia="Times New Roman" w:hAnsi="Times New Roman" w:cs="Times New Roman"/>
          <w:sz w:val="24"/>
          <w:szCs w:val="24"/>
        </w:rPr>
      </w:pPr>
    </w:p>
    <w:p w14:paraId="0D3BA9A3" w14:textId="77777777" w:rsidR="00054A8A" w:rsidRDefault="00054A8A">
      <w:pPr>
        <w:jc w:val="both"/>
        <w:rPr>
          <w:rFonts w:ascii="Times New Roman" w:eastAsia="Times New Roman" w:hAnsi="Times New Roman" w:cs="Times New Roman"/>
          <w:sz w:val="24"/>
          <w:szCs w:val="24"/>
        </w:rPr>
      </w:pPr>
    </w:p>
    <w:p w14:paraId="44E77D00" w14:textId="77777777" w:rsidR="00054A8A" w:rsidRDefault="00054A8A">
      <w:pPr>
        <w:jc w:val="both"/>
        <w:rPr>
          <w:rFonts w:ascii="Times New Roman" w:eastAsia="Times New Roman" w:hAnsi="Times New Roman" w:cs="Times New Roman"/>
          <w:sz w:val="24"/>
          <w:szCs w:val="24"/>
        </w:rPr>
      </w:pPr>
    </w:p>
    <w:p w14:paraId="7FB337F9" w14:textId="77777777" w:rsidR="00054A8A" w:rsidRDefault="00054A8A">
      <w:pPr>
        <w:jc w:val="both"/>
        <w:rPr>
          <w:rFonts w:ascii="Times New Roman" w:eastAsia="Times New Roman" w:hAnsi="Times New Roman" w:cs="Times New Roman"/>
          <w:sz w:val="24"/>
          <w:szCs w:val="24"/>
        </w:rPr>
      </w:pPr>
    </w:p>
    <w:p w14:paraId="19773688" w14:textId="77777777" w:rsidR="00054A8A" w:rsidRDefault="00054A8A">
      <w:pPr>
        <w:jc w:val="both"/>
        <w:rPr>
          <w:rFonts w:ascii="Times New Roman" w:eastAsia="Times New Roman" w:hAnsi="Times New Roman" w:cs="Times New Roman"/>
          <w:sz w:val="24"/>
          <w:szCs w:val="24"/>
        </w:rPr>
      </w:pPr>
    </w:p>
    <w:p w14:paraId="0D73C89D" w14:textId="77777777" w:rsidR="00054A8A" w:rsidRDefault="00054A8A">
      <w:pPr>
        <w:jc w:val="both"/>
        <w:rPr>
          <w:rFonts w:ascii="Times New Roman" w:eastAsia="Times New Roman" w:hAnsi="Times New Roman" w:cs="Times New Roman"/>
          <w:sz w:val="24"/>
          <w:szCs w:val="24"/>
        </w:rPr>
      </w:pPr>
    </w:p>
    <w:p w14:paraId="2DE3F445" w14:textId="77777777" w:rsidR="00054A8A" w:rsidRDefault="00054A8A">
      <w:pPr>
        <w:jc w:val="both"/>
        <w:rPr>
          <w:rFonts w:ascii="Times New Roman" w:eastAsia="Times New Roman" w:hAnsi="Times New Roman" w:cs="Times New Roman"/>
          <w:sz w:val="24"/>
          <w:szCs w:val="24"/>
        </w:rPr>
      </w:pPr>
    </w:p>
    <w:p w14:paraId="1D1ECE9D" w14:textId="77777777" w:rsidR="00054A8A" w:rsidRDefault="00054A8A">
      <w:pPr>
        <w:jc w:val="both"/>
        <w:rPr>
          <w:rFonts w:ascii="Times New Roman" w:eastAsia="Times New Roman" w:hAnsi="Times New Roman" w:cs="Times New Roman"/>
          <w:sz w:val="24"/>
          <w:szCs w:val="24"/>
        </w:rPr>
      </w:pPr>
    </w:p>
    <w:p w14:paraId="41E924D1" w14:textId="77777777" w:rsidR="00054A8A" w:rsidRDefault="00054A8A">
      <w:pPr>
        <w:jc w:val="both"/>
        <w:rPr>
          <w:rFonts w:ascii="Times New Roman" w:eastAsia="Times New Roman" w:hAnsi="Times New Roman" w:cs="Times New Roman"/>
          <w:sz w:val="24"/>
          <w:szCs w:val="24"/>
        </w:rPr>
      </w:pPr>
    </w:p>
    <w:p w14:paraId="28364037" w14:textId="77777777" w:rsidR="00054A8A" w:rsidRDefault="00054A8A">
      <w:pPr>
        <w:jc w:val="both"/>
        <w:rPr>
          <w:rFonts w:ascii="Times New Roman" w:eastAsia="Times New Roman" w:hAnsi="Times New Roman" w:cs="Times New Roman"/>
          <w:sz w:val="24"/>
          <w:szCs w:val="24"/>
        </w:rPr>
      </w:pPr>
    </w:p>
    <w:p w14:paraId="444A5319" w14:textId="77777777" w:rsidR="00054A8A" w:rsidRDefault="00054A8A">
      <w:pPr>
        <w:jc w:val="both"/>
        <w:rPr>
          <w:rFonts w:ascii="Times New Roman" w:eastAsia="Times New Roman" w:hAnsi="Times New Roman" w:cs="Times New Roman"/>
          <w:sz w:val="24"/>
          <w:szCs w:val="24"/>
        </w:rPr>
      </w:pPr>
    </w:p>
    <w:p w14:paraId="7262CD1B" w14:textId="77777777" w:rsidR="00054A8A" w:rsidRDefault="00054A8A">
      <w:pPr>
        <w:jc w:val="both"/>
        <w:rPr>
          <w:rFonts w:ascii="Times New Roman" w:eastAsia="Times New Roman" w:hAnsi="Times New Roman" w:cs="Times New Roman"/>
          <w:sz w:val="24"/>
          <w:szCs w:val="24"/>
        </w:rPr>
      </w:pPr>
    </w:p>
    <w:p w14:paraId="53637BA5" w14:textId="77777777" w:rsidR="00054A8A" w:rsidRDefault="00054A8A">
      <w:pPr>
        <w:jc w:val="both"/>
        <w:rPr>
          <w:rFonts w:ascii="Times New Roman" w:eastAsia="Times New Roman" w:hAnsi="Times New Roman" w:cs="Times New Roman"/>
          <w:sz w:val="24"/>
          <w:szCs w:val="24"/>
        </w:rPr>
      </w:pPr>
    </w:p>
    <w:p w14:paraId="2A8B4614" w14:textId="77777777" w:rsidR="00054A8A" w:rsidRDefault="00054A8A">
      <w:pPr>
        <w:jc w:val="both"/>
        <w:rPr>
          <w:rFonts w:ascii="Times New Roman" w:eastAsia="Times New Roman" w:hAnsi="Times New Roman" w:cs="Times New Roman"/>
          <w:sz w:val="24"/>
          <w:szCs w:val="24"/>
        </w:rPr>
      </w:pPr>
    </w:p>
    <w:p w14:paraId="3C0C3EA3" w14:textId="77777777" w:rsidR="00054A8A" w:rsidRDefault="00054A8A">
      <w:pPr>
        <w:jc w:val="both"/>
        <w:rPr>
          <w:rFonts w:ascii="Times New Roman" w:eastAsia="Times New Roman" w:hAnsi="Times New Roman" w:cs="Times New Roman"/>
          <w:sz w:val="24"/>
          <w:szCs w:val="24"/>
        </w:rPr>
      </w:pPr>
    </w:p>
    <w:p w14:paraId="3CCBD718" w14:textId="77777777" w:rsidR="00054A8A" w:rsidRDefault="00054A8A">
      <w:pPr>
        <w:jc w:val="both"/>
        <w:rPr>
          <w:rFonts w:ascii="Times New Roman" w:eastAsia="Times New Roman" w:hAnsi="Times New Roman" w:cs="Times New Roman"/>
          <w:sz w:val="24"/>
          <w:szCs w:val="24"/>
        </w:rPr>
      </w:pPr>
    </w:p>
    <w:p w14:paraId="7307926D" w14:textId="77777777" w:rsidR="00054A8A" w:rsidRDefault="00054A8A">
      <w:pPr>
        <w:jc w:val="both"/>
        <w:rPr>
          <w:rFonts w:ascii="Times New Roman" w:eastAsia="Times New Roman" w:hAnsi="Times New Roman" w:cs="Times New Roman"/>
          <w:sz w:val="24"/>
          <w:szCs w:val="24"/>
        </w:rPr>
      </w:pPr>
    </w:p>
    <w:p w14:paraId="04895038" w14:textId="77777777" w:rsidR="00054A8A" w:rsidRDefault="00054A8A">
      <w:pPr>
        <w:jc w:val="both"/>
        <w:rPr>
          <w:rFonts w:ascii="Times New Roman" w:eastAsia="Times New Roman" w:hAnsi="Times New Roman" w:cs="Times New Roman"/>
          <w:sz w:val="24"/>
          <w:szCs w:val="24"/>
        </w:rPr>
      </w:pPr>
    </w:p>
    <w:p w14:paraId="22D7281F" w14:textId="77777777" w:rsidR="00054A8A" w:rsidRDefault="00054A8A">
      <w:pPr>
        <w:jc w:val="both"/>
        <w:rPr>
          <w:rFonts w:ascii="Times New Roman" w:eastAsia="Times New Roman" w:hAnsi="Times New Roman" w:cs="Times New Roman"/>
          <w:sz w:val="24"/>
          <w:szCs w:val="24"/>
        </w:rPr>
      </w:pPr>
    </w:p>
    <w:p w14:paraId="332AF472" w14:textId="77777777" w:rsidR="00054A8A" w:rsidRDefault="00054A8A">
      <w:pPr>
        <w:jc w:val="both"/>
        <w:rPr>
          <w:rFonts w:ascii="Times New Roman" w:eastAsia="Times New Roman" w:hAnsi="Times New Roman" w:cs="Times New Roman"/>
          <w:sz w:val="24"/>
          <w:szCs w:val="24"/>
        </w:rPr>
      </w:pPr>
    </w:p>
    <w:p w14:paraId="11F08253" w14:textId="77777777" w:rsidR="00054A8A" w:rsidRDefault="00000000" w:rsidP="005D7764">
      <w:pPr>
        <w:pStyle w:val="ConsPlusNormal"/>
        <w:spacing w:line="192" w:lineRule="auto"/>
        <w:ind w:firstLine="0"/>
        <w:jc w:val="right"/>
        <w:outlineLvl w:val="1"/>
        <w:rPr>
          <w:sz w:val="24"/>
          <w:szCs w:val="24"/>
        </w:rPr>
      </w:pPr>
      <w:r>
        <w:rPr>
          <w:color w:val="000000"/>
          <w:sz w:val="24"/>
          <w:szCs w:val="24"/>
        </w:rPr>
        <w:t xml:space="preserve">                                                                                       </w:t>
      </w:r>
      <w:r w:rsidRPr="00BB14B6">
        <w:rPr>
          <w:sz w:val="24"/>
          <w:szCs w:val="24"/>
        </w:rPr>
        <w:t>Приложение 5</w:t>
      </w:r>
    </w:p>
    <w:p w14:paraId="50C4AC9E" w14:textId="5F15320C" w:rsidR="00054A8A" w:rsidRDefault="00000000" w:rsidP="005D7764">
      <w:pPr>
        <w:widowControl/>
        <w:ind w:left="4536"/>
        <w:jc w:val="right"/>
        <w:rPr>
          <w:rFonts w:ascii="Times New Roman" w:hAnsi="Times New Roman" w:cs="Times New Roman"/>
          <w:sz w:val="24"/>
          <w:szCs w:val="24"/>
        </w:rPr>
      </w:pPr>
      <w:r>
        <w:rPr>
          <w:rFonts w:ascii="Times New Roman" w:hAnsi="Times New Roman" w:cs="Times New Roman"/>
          <w:sz w:val="24"/>
          <w:szCs w:val="24"/>
        </w:rPr>
        <w:t xml:space="preserve">           к Положению о муниципальном контроле   в сфере благоустройства в муниципальном</w:t>
      </w:r>
    </w:p>
    <w:p w14:paraId="241F160C" w14:textId="77777777" w:rsidR="00054A8A" w:rsidRDefault="00000000" w:rsidP="005D7764">
      <w:pPr>
        <w:widowControl/>
        <w:ind w:left="4536"/>
        <w:jc w:val="right"/>
        <w:rPr>
          <w:rFonts w:ascii="Times New Roman" w:hAnsi="Times New Roman" w:cs="Times New Roman"/>
          <w:sz w:val="24"/>
          <w:szCs w:val="24"/>
        </w:rPr>
      </w:pPr>
      <w:r>
        <w:rPr>
          <w:rFonts w:ascii="Times New Roman" w:hAnsi="Times New Roman" w:cs="Times New Roman"/>
          <w:sz w:val="24"/>
          <w:szCs w:val="24"/>
        </w:rPr>
        <w:t xml:space="preserve">           образовании «</w:t>
      </w:r>
      <w:proofErr w:type="spellStart"/>
      <w:r>
        <w:rPr>
          <w:rFonts w:ascii="Times New Roman" w:hAnsi="Times New Roman" w:cs="Times New Roman"/>
          <w:sz w:val="24"/>
          <w:szCs w:val="24"/>
        </w:rPr>
        <w:t>Дячкинское</w:t>
      </w:r>
      <w:proofErr w:type="spellEnd"/>
      <w:r>
        <w:rPr>
          <w:rFonts w:ascii="Times New Roman" w:hAnsi="Times New Roman" w:cs="Times New Roman"/>
          <w:sz w:val="24"/>
          <w:szCs w:val="24"/>
        </w:rPr>
        <w:t xml:space="preserve"> сельское </w:t>
      </w:r>
    </w:p>
    <w:p w14:paraId="579D8C5F" w14:textId="77777777" w:rsidR="00054A8A" w:rsidRDefault="00000000" w:rsidP="005D7764">
      <w:pPr>
        <w:widowControl/>
        <w:ind w:left="4536"/>
        <w:jc w:val="right"/>
        <w:rPr>
          <w:rFonts w:ascii="Times New Roman" w:hAnsi="Times New Roman" w:cs="Times New Roman"/>
          <w:sz w:val="24"/>
          <w:szCs w:val="24"/>
        </w:rPr>
      </w:pPr>
      <w:r>
        <w:rPr>
          <w:rFonts w:ascii="Times New Roman" w:hAnsi="Times New Roman" w:cs="Times New Roman"/>
          <w:sz w:val="24"/>
          <w:szCs w:val="24"/>
        </w:rPr>
        <w:t xml:space="preserve">           поселение» Тарасовского района </w:t>
      </w:r>
    </w:p>
    <w:p w14:paraId="521EF353" w14:textId="77777777" w:rsidR="00054A8A" w:rsidRDefault="00000000" w:rsidP="005D7764">
      <w:pPr>
        <w:widowControl/>
        <w:ind w:left="4536"/>
        <w:jc w:val="right"/>
        <w:rPr>
          <w:rFonts w:ascii="Times New Roman" w:eastAsia="Times New Roman" w:hAnsi="Times New Roman" w:cs="Times New Roman"/>
          <w:sz w:val="24"/>
          <w:szCs w:val="24"/>
        </w:rPr>
      </w:pPr>
      <w:r>
        <w:rPr>
          <w:rFonts w:ascii="Times New Roman" w:hAnsi="Times New Roman" w:cs="Times New Roman"/>
          <w:sz w:val="24"/>
          <w:szCs w:val="24"/>
        </w:rPr>
        <w:t xml:space="preserve">           Ростовской области</w:t>
      </w:r>
    </w:p>
    <w:p w14:paraId="086996B1" w14:textId="77777777" w:rsidR="00054A8A" w:rsidRDefault="00054A8A">
      <w:pPr>
        <w:jc w:val="both"/>
        <w:rPr>
          <w:rFonts w:ascii="Times New Roman" w:eastAsia="Times New Roman" w:hAnsi="Times New Roman" w:cs="Times New Roman"/>
          <w:sz w:val="24"/>
          <w:szCs w:val="24"/>
        </w:rPr>
      </w:pPr>
    </w:p>
    <w:p w14:paraId="55C6A81E" w14:textId="77777777" w:rsidR="00054A8A" w:rsidRDefault="00054A8A">
      <w:pPr>
        <w:jc w:val="both"/>
        <w:rPr>
          <w:rFonts w:ascii="Times New Roman" w:eastAsia="Times New Roman" w:hAnsi="Times New Roman" w:cs="Times New Roman"/>
          <w:sz w:val="24"/>
          <w:szCs w:val="24"/>
        </w:rPr>
      </w:pPr>
    </w:p>
    <w:p w14:paraId="412C59FF" w14:textId="77777777" w:rsidR="00054A8A" w:rsidRDefault="00054A8A">
      <w:pPr>
        <w:jc w:val="both"/>
        <w:outlineLvl w:val="1"/>
        <w:rPr>
          <w:rFonts w:ascii="Times New Roman" w:eastAsia="Times New Roman" w:hAnsi="Times New Roman" w:cs="Times New Roman"/>
          <w:iCs/>
          <w:sz w:val="24"/>
          <w:szCs w:val="24"/>
        </w:rPr>
      </w:pPr>
    </w:p>
    <w:p w14:paraId="5D854FF8" w14:textId="77777777" w:rsidR="00054A8A" w:rsidRDefault="00000000">
      <w:pPr>
        <w:pStyle w:val="ConsPlusNormal"/>
        <w:ind w:firstLine="0"/>
        <w:jc w:val="center"/>
        <w:rPr>
          <w:iCs/>
          <w:sz w:val="24"/>
          <w:szCs w:val="24"/>
        </w:rPr>
      </w:pPr>
      <w:r>
        <w:rPr>
          <w:iCs/>
          <w:color w:val="000000"/>
          <w:sz w:val="24"/>
          <w:szCs w:val="24"/>
        </w:rPr>
        <w:t xml:space="preserve">                                                               </w:t>
      </w:r>
    </w:p>
    <w:p w14:paraId="5E59D01B" w14:textId="77777777" w:rsidR="00054A8A" w:rsidRDefault="00000000">
      <w:pPr>
        <w:pStyle w:val="ConsPlusNormal"/>
        <w:ind w:firstLine="0"/>
        <w:jc w:val="center"/>
        <w:rPr>
          <w:b/>
          <w:sz w:val="24"/>
          <w:szCs w:val="24"/>
        </w:rPr>
      </w:pPr>
      <w:r>
        <w:rPr>
          <w:b/>
          <w:sz w:val="24"/>
          <w:szCs w:val="24"/>
        </w:rPr>
        <w:t>Форма предписания Контрольного органа</w:t>
      </w:r>
    </w:p>
    <w:p w14:paraId="3691950B" w14:textId="77777777" w:rsidR="00054A8A" w:rsidRDefault="00054A8A">
      <w:pPr>
        <w:ind w:firstLine="540"/>
        <w:jc w:val="both"/>
        <w:rPr>
          <w:rFonts w:ascii="Times New Roman" w:eastAsia="Times New Roman" w:hAnsi="Times New Roman" w:cs="Times New Roman"/>
          <w:b/>
          <w:color w:val="auto"/>
          <w:sz w:val="24"/>
          <w:szCs w:val="24"/>
        </w:rPr>
      </w:pPr>
    </w:p>
    <w:tbl>
      <w:tblPr>
        <w:tblW w:w="9071" w:type="dxa"/>
        <w:tblLayout w:type="fixed"/>
        <w:tblCellMar>
          <w:top w:w="102" w:type="dxa"/>
          <w:left w:w="62" w:type="dxa"/>
          <w:bottom w:w="102" w:type="dxa"/>
          <w:right w:w="62" w:type="dxa"/>
        </w:tblCellMar>
        <w:tblLook w:val="04A0" w:firstRow="1" w:lastRow="0" w:firstColumn="1" w:lastColumn="0" w:noHBand="0" w:noVBand="1"/>
      </w:tblPr>
      <w:tblGrid>
        <w:gridCol w:w="4252"/>
        <w:gridCol w:w="4819"/>
      </w:tblGrid>
      <w:tr w:rsidR="00054A8A" w14:paraId="637F720F" w14:textId="77777777">
        <w:tc>
          <w:tcPr>
            <w:tcW w:w="4252" w:type="dxa"/>
          </w:tcPr>
          <w:p w14:paraId="0A0F9CCB" w14:textId="77777777" w:rsidR="00054A8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Бланк Контрольного органа</w:t>
            </w:r>
          </w:p>
        </w:tc>
        <w:tc>
          <w:tcPr>
            <w:tcW w:w="4819" w:type="dxa"/>
          </w:tcPr>
          <w:p w14:paraId="13FECA67"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w:t>
            </w:r>
          </w:p>
          <w:p w14:paraId="30A77CCD"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(указывается должность руководителя контролируемого лица)</w:t>
            </w:r>
          </w:p>
          <w:p w14:paraId="246BA4D5"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w:t>
            </w:r>
          </w:p>
          <w:p w14:paraId="509F497B"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(указывается полное наименование контролируемого лица)</w:t>
            </w:r>
          </w:p>
          <w:p w14:paraId="09D2E62D"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w:t>
            </w:r>
          </w:p>
          <w:p w14:paraId="7AD514CD"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(указывается фамилия, имя, отчество</w:t>
            </w:r>
          </w:p>
          <w:p w14:paraId="5B8BEF1D"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(при наличии) руководителя контролируемого лица)</w:t>
            </w:r>
          </w:p>
          <w:p w14:paraId="22610214"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w:t>
            </w:r>
          </w:p>
          <w:p w14:paraId="7E998B3C" w14:textId="77777777" w:rsidR="00054A8A" w:rsidRDefault="00000000">
            <w:pPr>
              <w:spacing w:line="240" w:lineRule="exact"/>
              <w:ind w:firstLine="5"/>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(указывается адрес места нахождения контролируемого лица)</w:t>
            </w:r>
          </w:p>
        </w:tc>
      </w:tr>
    </w:tbl>
    <w:p w14:paraId="2B478DA1" w14:textId="77777777" w:rsidR="00054A8A" w:rsidRDefault="00054A8A">
      <w:pPr>
        <w:jc w:val="center"/>
        <w:rPr>
          <w:rFonts w:ascii="Times New Roman" w:eastAsia="Times New Roman" w:hAnsi="Times New Roman" w:cs="Times New Roman"/>
          <w:color w:val="auto"/>
          <w:sz w:val="24"/>
          <w:szCs w:val="24"/>
        </w:rPr>
      </w:pPr>
    </w:p>
    <w:p w14:paraId="73112DB4" w14:textId="77777777" w:rsidR="00054A8A" w:rsidRDefault="00000000">
      <w:pPr>
        <w:jc w:val="center"/>
        <w:rPr>
          <w:rFonts w:ascii="Times New Roman" w:eastAsia="Times New Roman" w:hAnsi="Times New Roman" w:cs="Times New Roman"/>
          <w:sz w:val="24"/>
          <w:szCs w:val="24"/>
        </w:rPr>
      </w:pPr>
      <w:bookmarkStart w:id="14" w:name="Par320"/>
      <w:bookmarkEnd w:id="14"/>
      <w:r>
        <w:rPr>
          <w:rFonts w:ascii="Times New Roman" w:eastAsia="Times New Roman" w:hAnsi="Times New Roman" w:cs="Times New Roman"/>
          <w:sz w:val="24"/>
          <w:szCs w:val="24"/>
        </w:rPr>
        <w:t>ПРЕДПИСАНИЕ</w:t>
      </w:r>
    </w:p>
    <w:p w14:paraId="751358E2" w14:textId="77777777" w:rsidR="00054A8A" w:rsidRDefault="00054A8A">
      <w:pPr>
        <w:jc w:val="center"/>
        <w:rPr>
          <w:rFonts w:ascii="Times New Roman" w:eastAsia="Times New Roman" w:hAnsi="Times New Roman" w:cs="Times New Roman"/>
          <w:sz w:val="24"/>
          <w:szCs w:val="24"/>
        </w:rPr>
      </w:pPr>
    </w:p>
    <w:p w14:paraId="0245D81B" w14:textId="77777777" w:rsidR="00054A8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_____________________________________________________________________</w:t>
      </w:r>
    </w:p>
    <w:p w14:paraId="4C803CFA" w14:textId="77777777" w:rsidR="00054A8A" w:rsidRDefault="00000000">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(указывается полное наименование контролируемого лица в дательном падеже)</w:t>
      </w:r>
    </w:p>
    <w:p w14:paraId="6EB0335D" w14:textId="77777777" w:rsidR="00054A8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об устранении выявленных нарушений обязательных требований</w:t>
      </w:r>
    </w:p>
    <w:p w14:paraId="78AF60E1" w14:textId="77777777" w:rsidR="00054A8A" w:rsidRDefault="00054A8A">
      <w:pPr>
        <w:jc w:val="center"/>
        <w:rPr>
          <w:rFonts w:ascii="Times New Roman" w:eastAsia="Times New Roman" w:hAnsi="Times New Roman" w:cs="Times New Roman"/>
          <w:sz w:val="24"/>
          <w:szCs w:val="24"/>
        </w:rPr>
      </w:pPr>
    </w:p>
    <w:p w14:paraId="7B249FBB"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 результатам _____________________________________________________________,</w:t>
      </w:r>
    </w:p>
    <w:p w14:paraId="4710BCD9" w14:textId="77777777" w:rsidR="00054A8A" w:rsidRDefault="00000000">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(указываются вид и форма контрольного мероприятия в соответствии </w:t>
      </w:r>
    </w:p>
    <w:p w14:paraId="6829AAAB" w14:textId="77777777" w:rsidR="00054A8A" w:rsidRDefault="00000000">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с решением Контрольного органа)</w:t>
      </w:r>
    </w:p>
    <w:p w14:paraId="21855A29"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проведенной _______________________________________________________________</w:t>
      </w:r>
    </w:p>
    <w:p w14:paraId="13E089EC" w14:textId="77777777" w:rsidR="00054A8A" w:rsidRDefault="00000000">
      <w:pPr>
        <w:jc w:val="both"/>
        <w:rPr>
          <w:rFonts w:ascii="Courier New" w:eastAsia="Times New Roman" w:hAnsi="Courier New" w:cs="Courier New"/>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(указывается полное наименование контрольного органа)</w:t>
      </w:r>
    </w:p>
    <w:p w14:paraId="2817F0F6"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отношении _______________________________________________________________</w:t>
      </w:r>
    </w:p>
    <w:p w14:paraId="3983D91F" w14:textId="77777777" w:rsidR="00054A8A" w:rsidRDefault="00000000">
      <w:pPr>
        <w:jc w:val="both"/>
        <w:rPr>
          <w:rFonts w:ascii="Courier New" w:eastAsia="Times New Roman" w:hAnsi="Courier New" w:cs="Courier New"/>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(указывается полное наименование контролируемого лица)</w:t>
      </w:r>
    </w:p>
    <w:p w14:paraId="122D463E"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период с «__» _________________ 20__ г. по «__» _________________ 20__ г.</w:t>
      </w:r>
    </w:p>
    <w:p w14:paraId="6DEC730A" w14:textId="77777777" w:rsidR="00054A8A" w:rsidRDefault="00054A8A">
      <w:pPr>
        <w:jc w:val="both"/>
        <w:rPr>
          <w:rFonts w:ascii="Times New Roman" w:eastAsia="Times New Roman" w:hAnsi="Times New Roman" w:cs="Times New Roman"/>
          <w:sz w:val="24"/>
          <w:szCs w:val="24"/>
        </w:rPr>
      </w:pPr>
    </w:p>
    <w:p w14:paraId="23064184"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 основании ______________________________________________________________</w:t>
      </w:r>
    </w:p>
    <w:p w14:paraId="420C3A99" w14:textId="77777777" w:rsidR="00054A8A" w:rsidRDefault="00000000">
      <w:pPr>
        <w:jc w:val="center"/>
        <w:rPr>
          <w:rFonts w:ascii="Courier New" w:eastAsia="Times New Roman" w:hAnsi="Courier New" w:cs="Courier New"/>
          <w:sz w:val="24"/>
          <w:szCs w:val="24"/>
        </w:rPr>
      </w:pPr>
      <w:r>
        <w:rPr>
          <w:rFonts w:ascii="Times New Roman" w:eastAsia="Times New Roman" w:hAnsi="Times New Roman" w:cs="Times New Roman"/>
          <w:i/>
          <w:sz w:val="24"/>
          <w:szCs w:val="24"/>
        </w:rPr>
        <w:t>(указываются наименование и реквизиты акта Контрольного органа о проведении контрольного мероприятия)</w:t>
      </w:r>
    </w:p>
    <w:p w14:paraId="6A30CAA8" w14:textId="77777777" w:rsidR="00054A8A" w:rsidRDefault="00054A8A">
      <w:pPr>
        <w:jc w:val="both"/>
        <w:rPr>
          <w:rFonts w:ascii="Times New Roman" w:eastAsia="Times New Roman" w:hAnsi="Times New Roman" w:cs="Times New Roman"/>
          <w:i/>
          <w:sz w:val="24"/>
          <w:szCs w:val="24"/>
        </w:rPr>
      </w:pPr>
    </w:p>
    <w:p w14:paraId="6CDB8F62"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выявлены нарушения обязательных требований ________________ законодательства:</w:t>
      </w:r>
    </w:p>
    <w:p w14:paraId="3E188236" w14:textId="77777777" w:rsidR="00054A8A" w:rsidRDefault="00000000">
      <w:pPr>
        <w:jc w:val="center"/>
        <w:rPr>
          <w:rFonts w:ascii="Times New Roman" w:eastAsia="Times New Roman" w:hAnsi="Times New Roman" w:cs="Times New Roman"/>
          <w:i/>
          <w:sz w:val="24"/>
          <w:szCs w:val="24"/>
        </w:rPr>
      </w:pPr>
      <w:r>
        <w:rPr>
          <w:rFonts w:ascii="Times New Roman" w:eastAsia="Times New Roman" w:hAnsi="Times New Roman" w:cs="Times New Roman"/>
          <w:i/>
          <w:sz w:val="24"/>
          <w:szCs w:val="24"/>
        </w:rPr>
        <w:t>(перечисляются выявленные нарушения обязательных требований с указанием структурных единиц нормативных правовых актов, которыми установлены данные обязательные требования)</w:t>
      </w:r>
    </w:p>
    <w:p w14:paraId="4D4822C4" w14:textId="77777777" w:rsidR="00054A8A" w:rsidRDefault="00054A8A">
      <w:pPr>
        <w:jc w:val="both"/>
        <w:rPr>
          <w:rFonts w:ascii="Times New Roman" w:eastAsia="Times New Roman" w:hAnsi="Times New Roman" w:cs="Times New Roman"/>
          <w:i/>
          <w:sz w:val="24"/>
          <w:szCs w:val="24"/>
        </w:rPr>
      </w:pPr>
    </w:p>
    <w:p w14:paraId="636A882D" w14:textId="77777777" w:rsidR="00054A8A" w:rsidRDefault="00000000">
      <w:pPr>
        <w:jc w:val="both"/>
        <w:rPr>
          <w:rFonts w:ascii="Courier New" w:eastAsia="Times New Roman" w:hAnsi="Courier New" w:cs="Courier New"/>
          <w:sz w:val="24"/>
          <w:szCs w:val="24"/>
        </w:rPr>
      </w:pPr>
      <w:r>
        <w:rPr>
          <w:rFonts w:ascii="Times New Roman" w:eastAsia="Times New Roman" w:hAnsi="Times New Roman" w:cs="Times New Roman"/>
          <w:sz w:val="24"/>
          <w:szCs w:val="24"/>
        </w:rPr>
        <w:lastRenderedPageBreak/>
        <w:t>На основании изложенного, в соответствии с пунктом 1 части 2 статьи 90 Федерального закона от 31 июля 2020 г. № 248-ФЗ «О государственном контроле (надзоре) и муниципальном контроле в Российской Федерации» ___________________________________________________________________________</w:t>
      </w:r>
    </w:p>
    <w:p w14:paraId="08F7116D" w14:textId="77777777" w:rsidR="00054A8A" w:rsidRDefault="00000000">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(указывается полное наименование Контрольного органа)</w:t>
      </w:r>
    </w:p>
    <w:p w14:paraId="0964255E" w14:textId="77777777" w:rsidR="00054A8A" w:rsidRDefault="00054A8A">
      <w:pPr>
        <w:jc w:val="both"/>
        <w:rPr>
          <w:rFonts w:ascii="Times New Roman" w:eastAsia="Times New Roman" w:hAnsi="Times New Roman" w:cs="Times New Roman"/>
          <w:i/>
          <w:sz w:val="24"/>
          <w:szCs w:val="24"/>
        </w:rPr>
      </w:pPr>
    </w:p>
    <w:p w14:paraId="61FA4569" w14:textId="77777777" w:rsidR="00054A8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ПРЕДПИСЫВАЕТ:</w:t>
      </w:r>
    </w:p>
    <w:p w14:paraId="5945CB2C" w14:textId="77777777" w:rsidR="00054A8A" w:rsidRDefault="00054A8A">
      <w:pPr>
        <w:jc w:val="both"/>
        <w:rPr>
          <w:rFonts w:ascii="Times New Roman" w:eastAsia="Times New Roman" w:hAnsi="Times New Roman" w:cs="Times New Roman"/>
          <w:sz w:val="24"/>
          <w:szCs w:val="24"/>
        </w:rPr>
      </w:pPr>
    </w:p>
    <w:p w14:paraId="659044C1"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Устранить выявленные нарушения обязательных требований в срок до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______» ______________ 20_____ г.</w:t>
      </w:r>
    </w:p>
    <w:p w14:paraId="6AAA7DEC" w14:textId="77777777" w:rsidR="00054A8A" w:rsidRDefault="00054A8A">
      <w:pPr>
        <w:jc w:val="both"/>
        <w:rPr>
          <w:rFonts w:ascii="Times New Roman" w:eastAsia="Times New Roman" w:hAnsi="Times New Roman" w:cs="Times New Roman"/>
          <w:sz w:val="24"/>
          <w:szCs w:val="24"/>
        </w:rPr>
      </w:pPr>
    </w:p>
    <w:p w14:paraId="29ADB076" w14:textId="77777777" w:rsidR="00054A8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Неисполнение настоящего предписания в установленный срок влечет ответственность, установленную законодательством Российской Федерации.</w:t>
      </w:r>
    </w:p>
    <w:p w14:paraId="07575DA9" w14:textId="77777777" w:rsidR="00054A8A" w:rsidRDefault="00054A8A">
      <w:pPr>
        <w:jc w:val="both"/>
        <w:rPr>
          <w:rFonts w:ascii="Times New Roman" w:eastAsia="Times New Roman" w:hAnsi="Times New Roman" w:cs="Times New Roman"/>
          <w:sz w:val="24"/>
          <w:szCs w:val="24"/>
        </w:rPr>
      </w:pPr>
    </w:p>
    <w:p w14:paraId="3DB0D81D" w14:textId="77777777" w:rsidR="00054A8A" w:rsidRDefault="00000000">
      <w:pPr>
        <w:jc w:val="both"/>
        <w:rPr>
          <w:rFonts w:ascii="Courier New" w:eastAsia="Times New Roman" w:hAnsi="Courier New" w:cs="Courier New"/>
          <w:sz w:val="24"/>
          <w:szCs w:val="24"/>
        </w:rPr>
      </w:pPr>
      <w:r>
        <w:rPr>
          <w:rFonts w:ascii="Times New Roman" w:eastAsia="Times New Roman" w:hAnsi="Times New Roman" w:cs="Times New Roman"/>
          <w:bCs/>
          <w:sz w:val="24"/>
          <w:szCs w:val="24"/>
        </w:rPr>
        <w:t xml:space="preserve">О     результатах    исполнения    настоящего    Предписания </w:t>
      </w:r>
      <w:r>
        <w:rPr>
          <w:rFonts w:ascii="Times New Roman" w:eastAsia="Times New Roman" w:hAnsi="Times New Roman" w:cs="Times New Roman"/>
          <w:sz w:val="24"/>
          <w:szCs w:val="24"/>
        </w:rPr>
        <w:t xml:space="preserve">___________________________________________________________________________ </w:t>
      </w:r>
    </w:p>
    <w:p w14:paraId="445FA175" w14:textId="77777777" w:rsidR="00054A8A" w:rsidRDefault="00000000">
      <w:pPr>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(указывается полное наименование контролируемого лица)</w:t>
      </w:r>
    </w:p>
    <w:p w14:paraId="23C1E5F0" w14:textId="77777777" w:rsidR="00054A8A" w:rsidRDefault="00000000">
      <w:pPr>
        <w:jc w:val="both"/>
        <w:rPr>
          <w:rFonts w:ascii="Courier New" w:eastAsia="Times New Roman" w:hAnsi="Courier New" w:cs="Courier New"/>
          <w:sz w:val="24"/>
          <w:szCs w:val="24"/>
        </w:rPr>
      </w:pPr>
      <w:r>
        <w:rPr>
          <w:rFonts w:ascii="Times New Roman" w:eastAsia="Times New Roman" w:hAnsi="Times New Roman" w:cs="Times New Roman"/>
          <w:bCs/>
          <w:sz w:val="24"/>
          <w:szCs w:val="24"/>
        </w:rPr>
        <w:t xml:space="preserve">вправе </w:t>
      </w:r>
      <w:proofErr w:type="gramStart"/>
      <w:r>
        <w:rPr>
          <w:rFonts w:ascii="Times New Roman" w:eastAsia="Times New Roman" w:hAnsi="Times New Roman" w:cs="Times New Roman"/>
          <w:bCs/>
          <w:sz w:val="24"/>
          <w:szCs w:val="24"/>
        </w:rPr>
        <w:t xml:space="preserve">проинформировать  </w:t>
      </w:r>
      <w:r>
        <w:rPr>
          <w:rFonts w:ascii="Times New Roman" w:eastAsia="Times New Roman" w:hAnsi="Times New Roman" w:cs="Times New Roman"/>
          <w:sz w:val="24"/>
          <w:szCs w:val="24"/>
        </w:rPr>
        <w:t>_</w:t>
      </w:r>
      <w:proofErr w:type="gramEnd"/>
      <w:r>
        <w:rPr>
          <w:rFonts w:ascii="Times New Roman" w:eastAsia="Times New Roman" w:hAnsi="Times New Roman" w:cs="Times New Roman"/>
          <w:sz w:val="24"/>
          <w:szCs w:val="24"/>
        </w:rPr>
        <w:t>__________________________________________________</w:t>
      </w:r>
    </w:p>
    <w:p w14:paraId="609EF942" w14:textId="77777777" w:rsidR="00054A8A" w:rsidRDefault="00000000">
      <w:pPr>
        <w:jc w:val="both"/>
        <w:rPr>
          <w:rFonts w:ascii="Courier New" w:eastAsia="Times New Roman" w:hAnsi="Courier New" w:cs="Courier New"/>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(указывается полное наименование контрольного органа)</w:t>
      </w:r>
    </w:p>
    <w:p w14:paraId="4DCD4758" w14:textId="77777777" w:rsidR="00054A8A" w:rsidRDefault="00000000">
      <w:pPr>
        <w:widowControl/>
        <w:tabs>
          <w:tab w:val="left" w:pos="0"/>
        </w:tabs>
        <w:autoSpaceDE w:val="0"/>
        <w:spacing w:line="276" w:lineRule="auto"/>
        <w:jc w:val="both"/>
        <w:outlineLvl w:val="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с приложением документов и сведений, подтверждающих устранение выявленных нарушений обязательных требований.</w:t>
      </w:r>
    </w:p>
    <w:p w14:paraId="5736EA29" w14:textId="77777777" w:rsidR="00054A8A" w:rsidRDefault="00054A8A">
      <w:pPr>
        <w:ind w:firstLine="540"/>
        <w:jc w:val="both"/>
        <w:rPr>
          <w:rFonts w:ascii="Times New Roman" w:eastAsia="Times New Roman" w:hAnsi="Times New Roman" w:cs="Times New Roman"/>
          <w:b/>
          <w:bCs/>
          <w:color w:val="auto"/>
          <w:sz w:val="24"/>
          <w:szCs w:val="24"/>
        </w:rPr>
      </w:pPr>
    </w:p>
    <w:tbl>
      <w:tblPr>
        <w:tblW w:w="9031" w:type="dxa"/>
        <w:tblLayout w:type="fixed"/>
        <w:tblCellMar>
          <w:top w:w="102" w:type="dxa"/>
          <w:left w:w="62" w:type="dxa"/>
          <w:bottom w:w="102" w:type="dxa"/>
          <w:right w:w="62" w:type="dxa"/>
        </w:tblCellMar>
        <w:tblLook w:val="04A0" w:firstRow="1" w:lastRow="0" w:firstColumn="1" w:lastColumn="0" w:noHBand="0" w:noVBand="1"/>
      </w:tblPr>
      <w:tblGrid>
        <w:gridCol w:w="3010"/>
        <w:gridCol w:w="3010"/>
        <w:gridCol w:w="3011"/>
      </w:tblGrid>
      <w:tr w:rsidR="00054A8A" w14:paraId="2E2CD89A" w14:textId="77777777">
        <w:tc>
          <w:tcPr>
            <w:tcW w:w="3010" w:type="dxa"/>
          </w:tcPr>
          <w:p w14:paraId="70C21603" w14:textId="77777777" w:rsidR="00054A8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tc>
        <w:tc>
          <w:tcPr>
            <w:tcW w:w="3010" w:type="dxa"/>
          </w:tcPr>
          <w:p w14:paraId="60D3593D" w14:textId="77777777" w:rsidR="00054A8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w:t>
            </w:r>
          </w:p>
        </w:tc>
        <w:tc>
          <w:tcPr>
            <w:tcW w:w="3011" w:type="dxa"/>
          </w:tcPr>
          <w:p w14:paraId="27136595" w14:textId="77777777" w:rsidR="00054A8A" w:rsidRDefault="00000000">
            <w:pPr>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w:t>
            </w:r>
          </w:p>
        </w:tc>
      </w:tr>
      <w:tr w:rsidR="00054A8A" w14:paraId="48449CCD" w14:textId="77777777">
        <w:tc>
          <w:tcPr>
            <w:tcW w:w="3010" w:type="dxa"/>
          </w:tcPr>
          <w:p w14:paraId="097E4CC3" w14:textId="77777777" w:rsidR="00054A8A" w:rsidRDefault="00000000">
            <w:pPr>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(должность лица, уполномоченного на проведение контрольных мероприятий)</w:t>
            </w:r>
          </w:p>
        </w:tc>
        <w:tc>
          <w:tcPr>
            <w:tcW w:w="3010" w:type="dxa"/>
          </w:tcPr>
          <w:p w14:paraId="4D538CE3" w14:textId="77777777" w:rsidR="00054A8A" w:rsidRDefault="00000000">
            <w:pPr>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(подпись должностного лица, уполномоченного на проведение контрольных мероприятий)</w:t>
            </w:r>
          </w:p>
        </w:tc>
        <w:tc>
          <w:tcPr>
            <w:tcW w:w="3011" w:type="dxa"/>
          </w:tcPr>
          <w:p w14:paraId="1950B536" w14:textId="77777777" w:rsidR="00054A8A" w:rsidRDefault="00000000">
            <w:pPr>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vertAlign w:val="superscript"/>
              </w:rPr>
              <w:t>(фамилия, имя, отчество (при наличии) должностного лица, уполномоченного на проведение контрольных мероприятий)</w:t>
            </w:r>
          </w:p>
        </w:tc>
      </w:tr>
    </w:tbl>
    <w:p w14:paraId="0B40498E" w14:textId="77777777" w:rsidR="00054A8A" w:rsidRDefault="00054A8A">
      <w:pPr>
        <w:widowControl/>
        <w:spacing w:after="200" w:line="276" w:lineRule="auto"/>
        <w:rPr>
          <w:rFonts w:ascii="Times New Roman" w:eastAsia="Times New Roman" w:hAnsi="Times New Roman" w:cs="Times New Roman"/>
          <w:color w:val="4F81BD"/>
          <w:sz w:val="24"/>
          <w:szCs w:val="24"/>
        </w:rPr>
      </w:pPr>
    </w:p>
    <w:p w14:paraId="3C528156" w14:textId="77777777" w:rsidR="00054A8A" w:rsidRDefault="00054A8A">
      <w:pPr>
        <w:suppressAutoHyphens w:val="0"/>
        <w:ind w:firstLine="720"/>
        <w:rPr>
          <w:rFonts w:ascii="Times New Roman" w:eastAsia="Times New Roman" w:hAnsi="Times New Roman" w:cs="Times New Roman"/>
          <w:color w:val="auto"/>
          <w:sz w:val="24"/>
          <w:szCs w:val="24"/>
          <w:lang w:eastAsia="ru-RU"/>
        </w:rPr>
      </w:pPr>
    </w:p>
    <w:p w14:paraId="44389549" w14:textId="77777777" w:rsidR="00054A8A" w:rsidRDefault="00054A8A">
      <w:pPr>
        <w:suppressAutoHyphens w:val="0"/>
        <w:ind w:firstLine="720"/>
        <w:rPr>
          <w:rFonts w:ascii="Times New Roman" w:eastAsia="Times New Roman" w:hAnsi="Times New Roman" w:cs="Times New Roman"/>
          <w:color w:val="auto"/>
          <w:sz w:val="24"/>
          <w:szCs w:val="24"/>
          <w:lang w:eastAsia="ru-RU"/>
        </w:rPr>
      </w:pPr>
    </w:p>
    <w:p w14:paraId="49C3F194" w14:textId="77777777" w:rsidR="00054A8A" w:rsidRDefault="00054A8A">
      <w:pPr>
        <w:suppressAutoHyphens w:val="0"/>
        <w:ind w:firstLine="720"/>
        <w:rPr>
          <w:rFonts w:ascii="Times New Roman" w:eastAsia="Times New Roman" w:hAnsi="Times New Roman" w:cs="Times New Roman"/>
          <w:color w:val="auto"/>
          <w:sz w:val="24"/>
          <w:szCs w:val="24"/>
          <w:lang w:eastAsia="ru-RU"/>
        </w:rPr>
      </w:pPr>
    </w:p>
    <w:p w14:paraId="7D178F5B" w14:textId="77777777" w:rsidR="00054A8A" w:rsidRDefault="00054A8A">
      <w:pPr>
        <w:suppressAutoHyphens w:val="0"/>
        <w:ind w:firstLine="720"/>
        <w:rPr>
          <w:rFonts w:ascii="Times New Roman" w:eastAsia="Times New Roman" w:hAnsi="Times New Roman" w:cs="Times New Roman"/>
          <w:color w:val="auto"/>
          <w:sz w:val="24"/>
          <w:szCs w:val="24"/>
          <w:lang w:eastAsia="ru-RU"/>
        </w:rPr>
      </w:pPr>
    </w:p>
    <w:p w14:paraId="0BE39909" w14:textId="77777777" w:rsidR="00054A8A" w:rsidRDefault="00054A8A">
      <w:pPr>
        <w:jc w:val="both"/>
        <w:outlineLvl w:val="1"/>
        <w:rPr>
          <w:rFonts w:ascii="Times New Roman" w:eastAsia="Times New Roman" w:hAnsi="Times New Roman" w:cs="Times New Roman"/>
          <w:iCs/>
          <w:sz w:val="24"/>
          <w:szCs w:val="24"/>
        </w:rPr>
      </w:pPr>
    </w:p>
    <w:p w14:paraId="3572B53A" w14:textId="77777777" w:rsidR="00054A8A" w:rsidRDefault="00054A8A">
      <w:pPr>
        <w:jc w:val="both"/>
        <w:rPr>
          <w:rFonts w:ascii="Times New Roman" w:hAnsi="Times New Roman" w:cs="Times New Roman"/>
          <w:sz w:val="24"/>
          <w:szCs w:val="24"/>
        </w:rPr>
      </w:pPr>
    </w:p>
    <w:p w14:paraId="0C9F4C70" w14:textId="77777777" w:rsidR="00054A8A" w:rsidRDefault="00054A8A">
      <w:pPr>
        <w:pStyle w:val="ConsPlusNormal"/>
        <w:ind w:firstLine="0"/>
        <w:jc w:val="both"/>
        <w:rPr>
          <w:sz w:val="24"/>
          <w:szCs w:val="24"/>
        </w:rPr>
      </w:pPr>
    </w:p>
    <w:p w14:paraId="56441A69" w14:textId="77777777" w:rsidR="00054A8A" w:rsidRDefault="00054A8A">
      <w:pPr>
        <w:widowControl/>
        <w:ind w:left="5103"/>
        <w:jc w:val="both"/>
        <w:rPr>
          <w:rFonts w:ascii="Times New Roman" w:eastAsia="Times New Roman" w:hAnsi="Times New Roman" w:cs="Times New Roman"/>
          <w:sz w:val="24"/>
          <w:szCs w:val="24"/>
        </w:rPr>
      </w:pPr>
    </w:p>
    <w:p w14:paraId="0DB6110E" w14:textId="77777777" w:rsidR="00054A8A" w:rsidRDefault="00054A8A">
      <w:pPr>
        <w:pStyle w:val="ConsPlusNormal"/>
        <w:ind w:firstLine="0"/>
        <w:jc w:val="both"/>
        <w:rPr>
          <w:sz w:val="24"/>
          <w:szCs w:val="24"/>
        </w:rPr>
      </w:pPr>
    </w:p>
    <w:p w14:paraId="1CB8F093" w14:textId="77777777" w:rsidR="00054A8A" w:rsidRDefault="00054A8A">
      <w:pPr>
        <w:pStyle w:val="ConsPlusNormal"/>
        <w:ind w:firstLine="0"/>
        <w:jc w:val="both"/>
        <w:rPr>
          <w:sz w:val="24"/>
          <w:szCs w:val="24"/>
        </w:rPr>
      </w:pPr>
    </w:p>
    <w:p w14:paraId="7DF1EA80" w14:textId="77777777" w:rsidR="00054A8A" w:rsidRDefault="00054A8A">
      <w:pPr>
        <w:pStyle w:val="ConsPlusNormal"/>
        <w:ind w:firstLine="0"/>
        <w:jc w:val="both"/>
        <w:rPr>
          <w:sz w:val="24"/>
          <w:szCs w:val="24"/>
        </w:rPr>
      </w:pPr>
    </w:p>
    <w:p w14:paraId="44BE2C0F" w14:textId="77777777" w:rsidR="00054A8A" w:rsidRDefault="00054A8A">
      <w:pPr>
        <w:pStyle w:val="ConsPlusNormal"/>
        <w:ind w:firstLine="0"/>
        <w:jc w:val="both"/>
        <w:rPr>
          <w:sz w:val="24"/>
          <w:szCs w:val="24"/>
        </w:rPr>
      </w:pPr>
    </w:p>
    <w:p w14:paraId="4EAD0328" w14:textId="77777777" w:rsidR="00054A8A" w:rsidRDefault="00000000">
      <w:pPr>
        <w:pStyle w:val="ConsPlusNormal"/>
        <w:ind w:firstLine="0"/>
        <w:jc w:val="both"/>
        <w:rPr>
          <w:sz w:val="24"/>
          <w:szCs w:val="24"/>
        </w:rPr>
      </w:pPr>
      <w:r>
        <w:rPr>
          <w:iCs/>
          <w:color w:val="000000"/>
          <w:sz w:val="24"/>
          <w:szCs w:val="24"/>
        </w:rPr>
        <w:t xml:space="preserve">                    </w:t>
      </w:r>
    </w:p>
    <w:sectPr w:rsidR="00054A8A">
      <w:pgSz w:w="11906" w:h="16838"/>
      <w:pgMar w:top="1134" w:right="850" w:bottom="1134" w:left="1701" w:header="0" w:footer="0" w:gutter="0"/>
      <w:pgNumType w:start="1"/>
      <w:cols w:space="720"/>
      <w:formProt w:val="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1"/>
    <w:family w:val="roman"/>
    <w:pitch w:val="variable"/>
  </w:font>
  <w:font w:name="Source Han Serif CN">
    <w:altName w:val="SimSun"/>
    <w:panose1 w:val="00000000000000000000"/>
    <w:charset w:val="00"/>
    <w:family w:val="roman"/>
    <w:notTrueType/>
    <w:pitch w:val="default"/>
  </w:font>
  <w:font w:name="Noto Sans">
    <w:altName w:val="Arial"/>
    <w:charset w:val="00"/>
    <w:family w:val="swiss"/>
    <w:pitch w:val="variable"/>
    <w:sig w:usb0="E00082FF" w:usb1="400078FF" w:usb2="00000021"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Source Han Sans CN">
    <w:altName w:val="Segoe Print"/>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DejaVu San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013F39F"/>
    <w:multiLevelType w:val="singleLevel"/>
    <w:tmpl w:val="AE7EA022"/>
    <w:lvl w:ilvl="0">
      <w:start w:val="1"/>
      <w:numFmt w:val="decimal"/>
      <w:suff w:val="space"/>
      <w:lvlText w:val="%1)"/>
      <w:lvlJc w:val="left"/>
      <w:rPr>
        <w:rFonts w:ascii="Times New Roman" w:hAnsi="Times New Roman" w:cs="Times New Roman" w:hint="default"/>
        <w:sz w:val="24"/>
        <w:szCs w:val="24"/>
      </w:rPr>
    </w:lvl>
  </w:abstractNum>
  <w:abstractNum w:abstractNumId="1" w15:restartNumberingAfterBreak="0">
    <w:nsid w:val="21A6163D"/>
    <w:multiLevelType w:val="multilevel"/>
    <w:tmpl w:val="21A6163D"/>
    <w:lvl w:ilvl="0">
      <w:start w:val="1"/>
      <w:numFmt w:val="none"/>
      <w:suff w:val="nothing"/>
      <w:lvlText w:val=""/>
      <w:lvlJc w:val="left"/>
      <w:pPr>
        <w:tabs>
          <w:tab w:val="left" w:pos="0"/>
        </w:tabs>
        <w:ind w:left="432" w:hanging="432"/>
      </w:pPr>
    </w:lvl>
    <w:lvl w:ilvl="1">
      <w:start w:val="1"/>
      <w:numFmt w:val="none"/>
      <w:suff w:val="nothing"/>
      <w:lvlText w:val=""/>
      <w:lvlJc w:val="left"/>
      <w:pPr>
        <w:tabs>
          <w:tab w:val="left" w:pos="0"/>
        </w:tabs>
        <w:ind w:left="576" w:hanging="576"/>
      </w:pPr>
    </w:lvl>
    <w:lvl w:ilvl="2">
      <w:start w:val="1"/>
      <w:numFmt w:val="none"/>
      <w:pStyle w:val="3"/>
      <w:suff w:val="nothing"/>
      <w:lvlText w:val=""/>
      <w:lvlJc w:val="left"/>
      <w:pPr>
        <w:tabs>
          <w:tab w:val="left" w:pos="0"/>
        </w:tabs>
        <w:ind w:left="720" w:hanging="720"/>
      </w:pPr>
    </w:lvl>
    <w:lvl w:ilvl="3">
      <w:start w:val="1"/>
      <w:numFmt w:val="none"/>
      <w:suff w:val="nothing"/>
      <w:lvlText w:val=""/>
      <w:lvlJc w:val="left"/>
      <w:pPr>
        <w:tabs>
          <w:tab w:val="left" w:pos="0"/>
        </w:tabs>
        <w:ind w:left="864" w:hanging="864"/>
      </w:pPr>
    </w:lvl>
    <w:lvl w:ilvl="4">
      <w:start w:val="1"/>
      <w:numFmt w:val="none"/>
      <w:suff w:val="nothing"/>
      <w:lvlText w:val=""/>
      <w:lvlJc w:val="left"/>
      <w:pPr>
        <w:tabs>
          <w:tab w:val="left" w:pos="0"/>
        </w:tabs>
        <w:ind w:left="1008" w:hanging="1008"/>
      </w:pPr>
    </w:lvl>
    <w:lvl w:ilvl="5">
      <w:start w:val="1"/>
      <w:numFmt w:val="none"/>
      <w:suff w:val="nothing"/>
      <w:lvlText w:val=""/>
      <w:lvlJc w:val="left"/>
      <w:pPr>
        <w:tabs>
          <w:tab w:val="left" w:pos="0"/>
        </w:tabs>
        <w:ind w:left="1152" w:hanging="1152"/>
      </w:pPr>
    </w:lvl>
    <w:lvl w:ilvl="6">
      <w:start w:val="1"/>
      <w:numFmt w:val="none"/>
      <w:suff w:val="nothing"/>
      <w:lvlText w:val=""/>
      <w:lvlJc w:val="left"/>
      <w:pPr>
        <w:tabs>
          <w:tab w:val="left" w:pos="0"/>
        </w:tabs>
        <w:ind w:left="1296" w:hanging="1296"/>
      </w:pPr>
    </w:lvl>
    <w:lvl w:ilvl="7">
      <w:start w:val="1"/>
      <w:numFmt w:val="none"/>
      <w:suff w:val="nothing"/>
      <w:lvlText w:val=""/>
      <w:lvlJc w:val="left"/>
      <w:pPr>
        <w:tabs>
          <w:tab w:val="left" w:pos="0"/>
        </w:tabs>
        <w:ind w:left="1440" w:hanging="1440"/>
      </w:pPr>
    </w:lvl>
    <w:lvl w:ilvl="8">
      <w:start w:val="1"/>
      <w:numFmt w:val="none"/>
      <w:suff w:val="nothing"/>
      <w:lvlText w:val=""/>
      <w:lvlJc w:val="left"/>
      <w:pPr>
        <w:tabs>
          <w:tab w:val="left" w:pos="0"/>
        </w:tabs>
        <w:ind w:left="1584" w:hanging="1584"/>
      </w:pPr>
    </w:lvl>
  </w:abstractNum>
  <w:abstractNum w:abstractNumId="2" w15:restartNumberingAfterBreak="0">
    <w:nsid w:val="7F983F7C"/>
    <w:multiLevelType w:val="multilevel"/>
    <w:tmpl w:val="7F983F7C"/>
    <w:lvl w:ilvl="0">
      <w:start w:val="1"/>
      <w:numFmt w:val="bullet"/>
      <w:lvlText w:val=""/>
      <w:lvlJc w:val="left"/>
      <w:pPr>
        <w:tabs>
          <w:tab w:val="left" w:pos="720"/>
        </w:tabs>
        <w:ind w:left="720" w:hanging="360"/>
      </w:pPr>
      <w:rPr>
        <w:rFonts w:ascii="Symbol" w:hAnsi="Symbol" w:cs="Symbol" w:hint="default"/>
      </w:rPr>
    </w:lvl>
    <w:lvl w:ilvl="1">
      <w:start w:val="1"/>
      <w:numFmt w:val="bullet"/>
      <w:lvlText w:val=""/>
      <w:lvlJc w:val="left"/>
      <w:pPr>
        <w:tabs>
          <w:tab w:val="left" w:pos="1080"/>
        </w:tabs>
        <w:ind w:left="1080" w:hanging="360"/>
      </w:pPr>
      <w:rPr>
        <w:rFonts w:ascii="Symbol" w:hAnsi="Symbol" w:cs="Symbol" w:hint="default"/>
      </w:rPr>
    </w:lvl>
    <w:lvl w:ilvl="2">
      <w:start w:val="1"/>
      <w:numFmt w:val="bullet"/>
      <w:lvlText w:val=""/>
      <w:lvlJc w:val="left"/>
      <w:pPr>
        <w:tabs>
          <w:tab w:val="left" w:pos="1440"/>
        </w:tabs>
        <w:ind w:left="1440" w:hanging="360"/>
      </w:pPr>
      <w:rPr>
        <w:rFonts w:ascii="Symbol" w:hAnsi="Symbol" w:cs="Symbol" w:hint="default"/>
      </w:rPr>
    </w:lvl>
    <w:lvl w:ilvl="3">
      <w:start w:val="1"/>
      <w:numFmt w:val="bullet"/>
      <w:lvlText w:val=""/>
      <w:lvlJc w:val="left"/>
      <w:pPr>
        <w:tabs>
          <w:tab w:val="left" w:pos="1800"/>
        </w:tabs>
        <w:ind w:left="1800" w:hanging="360"/>
      </w:pPr>
      <w:rPr>
        <w:rFonts w:ascii="Symbol" w:hAnsi="Symbol" w:cs="Symbol" w:hint="default"/>
      </w:rPr>
    </w:lvl>
    <w:lvl w:ilvl="4">
      <w:start w:val="1"/>
      <w:numFmt w:val="bullet"/>
      <w:lvlText w:val=""/>
      <w:lvlJc w:val="left"/>
      <w:pPr>
        <w:tabs>
          <w:tab w:val="left" w:pos="2160"/>
        </w:tabs>
        <w:ind w:left="2160" w:hanging="360"/>
      </w:pPr>
      <w:rPr>
        <w:rFonts w:ascii="Symbol" w:hAnsi="Symbol" w:cs="Symbol" w:hint="default"/>
      </w:rPr>
    </w:lvl>
    <w:lvl w:ilvl="5">
      <w:start w:val="1"/>
      <w:numFmt w:val="bullet"/>
      <w:lvlText w:val=""/>
      <w:lvlJc w:val="left"/>
      <w:pPr>
        <w:tabs>
          <w:tab w:val="left" w:pos="2520"/>
        </w:tabs>
        <w:ind w:left="2520" w:hanging="360"/>
      </w:pPr>
      <w:rPr>
        <w:rFonts w:ascii="Symbol" w:hAnsi="Symbol" w:cs="Symbol" w:hint="default"/>
      </w:rPr>
    </w:lvl>
    <w:lvl w:ilvl="6">
      <w:start w:val="1"/>
      <w:numFmt w:val="bullet"/>
      <w:lvlText w:val=""/>
      <w:lvlJc w:val="left"/>
      <w:pPr>
        <w:tabs>
          <w:tab w:val="left" w:pos="2880"/>
        </w:tabs>
        <w:ind w:left="2880" w:hanging="360"/>
      </w:pPr>
      <w:rPr>
        <w:rFonts w:ascii="Symbol" w:hAnsi="Symbol" w:cs="Symbol" w:hint="default"/>
      </w:rPr>
    </w:lvl>
    <w:lvl w:ilvl="7">
      <w:start w:val="1"/>
      <w:numFmt w:val="bullet"/>
      <w:lvlText w:val=""/>
      <w:lvlJc w:val="left"/>
      <w:pPr>
        <w:tabs>
          <w:tab w:val="left" w:pos="3240"/>
        </w:tabs>
        <w:ind w:left="3240" w:hanging="360"/>
      </w:pPr>
      <w:rPr>
        <w:rFonts w:ascii="Symbol" w:hAnsi="Symbol" w:cs="Symbol" w:hint="default"/>
      </w:rPr>
    </w:lvl>
    <w:lvl w:ilvl="8">
      <w:start w:val="1"/>
      <w:numFmt w:val="bullet"/>
      <w:lvlText w:val=""/>
      <w:lvlJc w:val="left"/>
      <w:pPr>
        <w:tabs>
          <w:tab w:val="left" w:pos="3600"/>
        </w:tabs>
        <w:ind w:left="3600" w:hanging="360"/>
      </w:pPr>
      <w:rPr>
        <w:rFonts w:ascii="Symbol" w:hAnsi="Symbol" w:cs="Symbol" w:hint="default"/>
      </w:rPr>
    </w:lvl>
  </w:abstractNum>
  <w:num w:numId="1" w16cid:durableId="675115142">
    <w:abstractNumId w:val="1"/>
  </w:num>
  <w:num w:numId="2" w16cid:durableId="98107668">
    <w:abstractNumId w:val="0"/>
  </w:num>
  <w:num w:numId="3" w16cid:durableId="1305043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autoHyphenation/>
  <w:hyphenationZone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4793"/>
    <w:rsid w:val="00003CB7"/>
    <w:rsid w:val="0000532E"/>
    <w:rsid w:val="00007B88"/>
    <w:rsid w:val="0002453C"/>
    <w:rsid w:val="00024F27"/>
    <w:rsid w:val="000252AC"/>
    <w:rsid w:val="00026B62"/>
    <w:rsid w:val="000274CD"/>
    <w:rsid w:val="000318EB"/>
    <w:rsid w:val="0003240E"/>
    <w:rsid w:val="00032453"/>
    <w:rsid w:val="00040DF4"/>
    <w:rsid w:val="00041285"/>
    <w:rsid w:val="00041A4A"/>
    <w:rsid w:val="00043184"/>
    <w:rsid w:val="00044FAE"/>
    <w:rsid w:val="00045572"/>
    <w:rsid w:val="00046C81"/>
    <w:rsid w:val="00051A23"/>
    <w:rsid w:val="00052A10"/>
    <w:rsid w:val="0005378A"/>
    <w:rsid w:val="00054A8A"/>
    <w:rsid w:val="00054BBD"/>
    <w:rsid w:val="00064CDB"/>
    <w:rsid w:val="000665A1"/>
    <w:rsid w:val="00066BBD"/>
    <w:rsid w:val="00067492"/>
    <w:rsid w:val="00071930"/>
    <w:rsid w:val="00071CEC"/>
    <w:rsid w:val="00072A10"/>
    <w:rsid w:val="00081FB4"/>
    <w:rsid w:val="00093F68"/>
    <w:rsid w:val="0009475A"/>
    <w:rsid w:val="000A3839"/>
    <w:rsid w:val="000A42CB"/>
    <w:rsid w:val="000A6E66"/>
    <w:rsid w:val="000B20DE"/>
    <w:rsid w:val="000B4024"/>
    <w:rsid w:val="000B62B2"/>
    <w:rsid w:val="000B786B"/>
    <w:rsid w:val="000C0090"/>
    <w:rsid w:val="000C32FF"/>
    <w:rsid w:val="000C5936"/>
    <w:rsid w:val="000D4B39"/>
    <w:rsid w:val="000D61B9"/>
    <w:rsid w:val="000E4749"/>
    <w:rsid w:val="000E5EBA"/>
    <w:rsid w:val="000F3553"/>
    <w:rsid w:val="000F5F93"/>
    <w:rsid w:val="001037B4"/>
    <w:rsid w:val="00104737"/>
    <w:rsid w:val="0010547A"/>
    <w:rsid w:val="00111027"/>
    <w:rsid w:val="00112348"/>
    <w:rsid w:val="00115AC5"/>
    <w:rsid w:val="00116909"/>
    <w:rsid w:val="00120300"/>
    <w:rsid w:val="00121A6B"/>
    <w:rsid w:val="00122685"/>
    <w:rsid w:val="001227F8"/>
    <w:rsid w:val="001242C6"/>
    <w:rsid w:val="00127A3B"/>
    <w:rsid w:val="001300A6"/>
    <w:rsid w:val="00132E64"/>
    <w:rsid w:val="001345B6"/>
    <w:rsid w:val="00134E31"/>
    <w:rsid w:val="00136642"/>
    <w:rsid w:val="00140559"/>
    <w:rsid w:val="0014260A"/>
    <w:rsid w:val="00143C09"/>
    <w:rsid w:val="00144149"/>
    <w:rsid w:val="00144B30"/>
    <w:rsid w:val="00153E61"/>
    <w:rsid w:val="00156A1F"/>
    <w:rsid w:val="00157EFF"/>
    <w:rsid w:val="001601C4"/>
    <w:rsid w:val="00163ADE"/>
    <w:rsid w:val="00166408"/>
    <w:rsid w:val="0017559E"/>
    <w:rsid w:val="001779C0"/>
    <w:rsid w:val="00177AB2"/>
    <w:rsid w:val="0018226C"/>
    <w:rsid w:val="00182A66"/>
    <w:rsid w:val="00190498"/>
    <w:rsid w:val="00190C00"/>
    <w:rsid w:val="00194430"/>
    <w:rsid w:val="001949CC"/>
    <w:rsid w:val="00195DB8"/>
    <w:rsid w:val="001968B3"/>
    <w:rsid w:val="00196A06"/>
    <w:rsid w:val="00197F2B"/>
    <w:rsid w:val="001A196C"/>
    <w:rsid w:val="001A6AE3"/>
    <w:rsid w:val="001A7B8D"/>
    <w:rsid w:val="001B18E6"/>
    <w:rsid w:val="001B1940"/>
    <w:rsid w:val="001B20B2"/>
    <w:rsid w:val="001B4793"/>
    <w:rsid w:val="001B490C"/>
    <w:rsid w:val="001B49CA"/>
    <w:rsid w:val="001B6541"/>
    <w:rsid w:val="001C2AFD"/>
    <w:rsid w:val="001C3EF1"/>
    <w:rsid w:val="001C58EB"/>
    <w:rsid w:val="001D5F01"/>
    <w:rsid w:val="001E3EF5"/>
    <w:rsid w:val="001E5211"/>
    <w:rsid w:val="001E640D"/>
    <w:rsid w:val="001E7AAF"/>
    <w:rsid w:val="001F1214"/>
    <w:rsid w:val="001F1F59"/>
    <w:rsid w:val="001F2104"/>
    <w:rsid w:val="00207C5D"/>
    <w:rsid w:val="00212674"/>
    <w:rsid w:val="0021301C"/>
    <w:rsid w:val="00215473"/>
    <w:rsid w:val="00216C84"/>
    <w:rsid w:val="00217CAE"/>
    <w:rsid w:val="002268E2"/>
    <w:rsid w:val="00230A00"/>
    <w:rsid w:val="00232B92"/>
    <w:rsid w:val="0024385B"/>
    <w:rsid w:val="002450D9"/>
    <w:rsid w:val="0024547C"/>
    <w:rsid w:val="00251B5C"/>
    <w:rsid w:val="00256416"/>
    <w:rsid w:val="002567E5"/>
    <w:rsid w:val="0026190C"/>
    <w:rsid w:val="00261A09"/>
    <w:rsid w:val="00267E04"/>
    <w:rsid w:val="00275070"/>
    <w:rsid w:val="0027786E"/>
    <w:rsid w:val="00286C4B"/>
    <w:rsid w:val="00291AFE"/>
    <w:rsid w:val="0029286F"/>
    <w:rsid w:val="002A089C"/>
    <w:rsid w:val="002A0BAC"/>
    <w:rsid w:val="002A1F60"/>
    <w:rsid w:val="002A75AF"/>
    <w:rsid w:val="002B47CF"/>
    <w:rsid w:val="002C02D0"/>
    <w:rsid w:val="002C1F6A"/>
    <w:rsid w:val="002D1A2D"/>
    <w:rsid w:val="002D5684"/>
    <w:rsid w:val="002E0F4F"/>
    <w:rsid w:val="002E6BE9"/>
    <w:rsid w:val="002F0AD6"/>
    <w:rsid w:val="002F4C44"/>
    <w:rsid w:val="002F4EE3"/>
    <w:rsid w:val="00310566"/>
    <w:rsid w:val="00311416"/>
    <w:rsid w:val="00312936"/>
    <w:rsid w:val="003150FB"/>
    <w:rsid w:val="00315AA7"/>
    <w:rsid w:val="00317056"/>
    <w:rsid w:val="003178DF"/>
    <w:rsid w:val="00320EC9"/>
    <w:rsid w:val="0032286E"/>
    <w:rsid w:val="00325ED2"/>
    <w:rsid w:val="00330928"/>
    <w:rsid w:val="003321B4"/>
    <w:rsid w:val="00332D30"/>
    <w:rsid w:val="00335264"/>
    <w:rsid w:val="00336B44"/>
    <w:rsid w:val="003404C6"/>
    <w:rsid w:val="00343F17"/>
    <w:rsid w:val="00345CC1"/>
    <w:rsid w:val="003469F0"/>
    <w:rsid w:val="00347B4E"/>
    <w:rsid w:val="00350AF3"/>
    <w:rsid w:val="00353502"/>
    <w:rsid w:val="003572C2"/>
    <w:rsid w:val="00357E02"/>
    <w:rsid w:val="00361B37"/>
    <w:rsid w:val="003630E2"/>
    <w:rsid w:val="003710F3"/>
    <w:rsid w:val="00371DC0"/>
    <w:rsid w:val="00381643"/>
    <w:rsid w:val="003821FE"/>
    <w:rsid w:val="00383575"/>
    <w:rsid w:val="003840C4"/>
    <w:rsid w:val="003958B4"/>
    <w:rsid w:val="00397CC9"/>
    <w:rsid w:val="003A1413"/>
    <w:rsid w:val="003A179D"/>
    <w:rsid w:val="003A1C7C"/>
    <w:rsid w:val="003A3802"/>
    <w:rsid w:val="003A5385"/>
    <w:rsid w:val="003A54E6"/>
    <w:rsid w:val="003A7185"/>
    <w:rsid w:val="003B3267"/>
    <w:rsid w:val="003D0669"/>
    <w:rsid w:val="003D7087"/>
    <w:rsid w:val="003D76A9"/>
    <w:rsid w:val="003E1BB0"/>
    <w:rsid w:val="003E345F"/>
    <w:rsid w:val="003E5926"/>
    <w:rsid w:val="003E5A50"/>
    <w:rsid w:val="003F03B7"/>
    <w:rsid w:val="003F43DE"/>
    <w:rsid w:val="0040082D"/>
    <w:rsid w:val="00403909"/>
    <w:rsid w:val="00405F3A"/>
    <w:rsid w:val="00407A48"/>
    <w:rsid w:val="00410DBC"/>
    <w:rsid w:val="00411BD9"/>
    <w:rsid w:val="00417B90"/>
    <w:rsid w:val="00424631"/>
    <w:rsid w:val="00426CC8"/>
    <w:rsid w:val="00427ED2"/>
    <w:rsid w:val="0043003B"/>
    <w:rsid w:val="00430D90"/>
    <w:rsid w:val="00433048"/>
    <w:rsid w:val="004362C8"/>
    <w:rsid w:val="00441CDF"/>
    <w:rsid w:val="004443FF"/>
    <w:rsid w:val="004452FD"/>
    <w:rsid w:val="00451518"/>
    <w:rsid w:val="00455A90"/>
    <w:rsid w:val="004560E8"/>
    <w:rsid w:val="00456346"/>
    <w:rsid w:val="0046453A"/>
    <w:rsid w:val="0046469E"/>
    <w:rsid w:val="00470230"/>
    <w:rsid w:val="00472D68"/>
    <w:rsid w:val="004742E9"/>
    <w:rsid w:val="00480F24"/>
    <w:rsid w:val="00482BD2"/>
    <w:rsid w:val="00483489"/>
    <w:rsid w:val="00485F57"/>
    <w:rsid w:val="00486BA2"/>
    <w:rsid w:val="00487FF3"/>
    <w:rsid w:val="00491A7F"/>
    <w:rsid w:val="004940E5"/>
    <w:rsid w:val="004A15F0"/>
    <w:rsid w:val="004B17B5"/>
    <w:rsid w:val="004B6373"/>
    <w:rsid w:val="004C0FA0"/>
    <w:rsid w:val="004C2063"/>
    <w:rsid w:val="004C2484"/>
    <w:rsid w:val="004C6022"/>
    <w:rsid w:val="004D6284"/>
    <w:rsid w:val="004D6356"/>
    <w:rsid w:val="004D6C6E"/>
    <w:rsid w:val="004E117C"/>
    <w:rsid w:val="004E17DC"/>
    <w:rsid w:val="004E2631"/>
    <w:rsid w:val="004E3500"/>
    <w:rsid w:val="004E378E"/>
    <w:rsid w:val="004E41AE"/>
    <w:rsid w:val="004E4866"/>
    <w:rsid w:val="004E553C"/>
    <w:rsid w:val="004E66CF"/>
    <w:rsid w:val="004F1020"/>
    <w:rsid w:val="004F2423"/>
    <w:rsid w:val="004F3055"/>
    <w:rsid w:val="004F5711"/>
    <w:rsid w:val="004F6238"/>
    <w:rsid w:val="004F7BBD"/>
    <w:rsid w:val="00507124"/>
    <w:rsid w:val="00512604"/>
    <w:rsid w:val="00512E1C"/>
    <w:rsid w:val="005156C3"/>
    <w:rsid w:val="00515F32"/>
    <w:rsid w:val="00520934"/>
    <w:rsid w:val="005224DF"/>
    <w:rsid w:val="0053133F"/>
    <w:rsid w:val="00531FEE"/>
    <w:rsid w:val="00532715"/>
    <w:rsid w:val="005344C4"/>
    <w:rsid w:val="005346D2"/>
    <w:rsid w:val="0053713B"/>
    <w:rsid w:val="00541D2A"/>
    <w:rsid w:val="00542151"/>
    <w:rsid w:val="00543CA2"/>
    <w:rsid w:val="005445F8"/>
    <w:rsid w:val="005551E8"/>
    <w:rsid w:val="0055675F"/>
    <w:rsid w:val="00562E4F"/>
    <w:rsid w:val="00564C9F"/>
    <w:rsid w:val="00566F5A"/>
    <w:rsid w:val="00570E30"/>
    <w:rsid w:val="0057489F"/>
    <w:rsid w:val="00576375"/>
    <w:rsid w:val="005804F1"/>
    <w:rsid w:val="00585629"/>
    <w:rsid w:val="00586D97"/>
    <w:rsid w:val="00590679"/>
    <w:rsid w:val="005926F1"/>
    <w:rsid w:val="00592F7C"/>
    <w:rsid w:val="00593AEE"/>
    <w:rsid w:val="00596A7D"/>
    <w:rsid w:val="005A0747"/>
    <w:rsid w:val="005A352D"/>
    <w:rsid w:val="005A39FD"/>
    <w:rsid w:val="005A3E17"/>
    <w:rsid w:val="005A7242"/>
    <w:rsid w:val="005B0A74"/>
    <w:rsid w:val="005B6F96"/>
    <w:rsid w:val="005C1394"/>
    <w:rsid w:val="005C438C"/>
    <w:rsid w:val="005D005E"/>
    <w:rsid w:val="005D00AB"/>
    <w:rsid w:val="005D0374"/>
    <w:rsid w:val="005D0960"/>
    <w:rsid w:val="005D4FDE"/>
    <w:rsid w:val="005D626F"/>
    <w:rsid w:val="005D7764"/>
    <w:rsid w:val="005E6A77"/>
    <w:rsid w:val="005E6F31"/>
    <w:rsid w:val="005E750F"/>
    <w:rsid w:val="005F6225"/>
    <w:rsid w:val="005F7F83"/>
    <w:rsid w:val="00602287"/>
    <w:rsid w:val="00603BF1"/>
    <w:rsid w:val="00603F97"/>
    <w:rsid w:val="00607DCB"/>
    <w:rsid w:val="0061072A"/>
    <w:rsid w:val="006122FE"/>
    <w:rsid w:val="00614E73"/>
    <w:rsid w:val="006209FE"/>
    <w:rsid w:val="006233DA"/>
    <w:rsid w:val="006238FA"/>
    <w:rsid w:val="006249CE"/>
    <w:rsid w:val="0062505A"/>
    <w:rsid w:val="00626BAD"/>
    <w:rsid w:val="006274FE"/>
    <w:rsid w:val="00630188"/>
    <w:rsid w:val="00633744"/>
    <w:rsid w:val="00635C3E"/>
    <w:rsid w:val="00637320"/>
    <w:rsid w:val="006400BD"/>
    <w:rsid w:val="006417B0"/>
    <w:rsid w:val="00642A82"/>
    <w:rsid w:val="00642CCB"/>
    <w:rsid w:val="00643E8C"/>
    <w:rsid w:val="00650B11"/>
    <w:rsid w:val="00652680"/>
    <w:rsid w:val="00653608"/>
    <w:rsid w:val="006668C3"/>
    <w:rsid w:val="0067010B"/>
    <w:rsid w:val="00670401"/>
    <w:rsid w:val="00673DE9"/>
    <w:rsid w:val="00674A01"/>
    <w:rsid w:val="006765B2"/>
    <w:rsid w:val="00676E5B"/>
    <w:rsid w:val="006824C0"/>
    <w:rsid w:val="00691369"/>
    <w:rsid w:val="0069373E"/>
    <w:rsid w:val="00696EF8"/>
    <w:rsid w:val="00697299"/>
    <w:rsid w:val="006A0018"/>
    <w:rsid w:val="006A0E1C"/>
    <w:rsid w:val="006A4504"/>
    <w:rsid w:val="006A644E"/>
    <w:rsid w:val="006A7EA9"/>
    <w:rsid w:val="006B0481"/>
    <w:rsid w:val="006B0F97"/>
    <w:rsid w:val="006B12FA"/>
    <w:rsid w:val="006B5330"/>
    <w:rsid w:val="006C1236"/>
    <w:rsid w:val="006C19D5"/>
    <w:rsid w:val="006C2238"/>
    <w:rsid w:val="006C263A"/>
    <w:rsid w:val="006C358C"/>
    <w:rsid w:val="006C3C94"/>
    <w:rsid w:val="006C4060"/>
    <w:rsid w:val="006D1453"/>
    <w:rsid w:val="006D219F"/>
    <w:rsid w:val="006E1141"/>
    <w:rsid w:val="006E3F27"/>
    <w:rsid w:val="006E62AB"/>
    <w:rsid w:val="006E7498"/>
    <w:rsid w:val="006F007A"/>
    <w:rsid w:val="006F1E90"/>
    <w:rsid w:val="006F51B2"/>
    <w:rsid w:val="006F6EB6"/>
    <w:rsid w:val="00706640"/>
    <w:rsid w:val="00710099"/>
    <w:rsid w:val="0071479A"/>
    <w:rsid w:val="00720391"/>
    <w:rsid w:val="0072647C"/>
    <w:rsid w:val="00726F39"/>
    <w:rsid w:val="00727060"/>
    <w:rsid w:val="007324A1"/>
    <w:rsid w:val="00742F42"/>
    <w:rsid w:val="0074549A"/>
    <w:rsid w:val="00746E65"/>
    <w:rsid w:val="00752CC9"/>
    <w:rsid w:val="00752ECC"/>
    <w:rsid w:val="00756CAE"/>
    <w:rsid w:val="007574FD"/>
    <w:rsid w:val="00763AB9"/>
    <w:rsid w:val="0077074C"/>
    <w:rsid w:val="007712A5"/>
    <w:rsid w:val="007724A7"/>
    <w:rsid w:val="007755F9"/>
    <w:rsid w:val="007802E3"/>
    <w:rsid w:val="00781413"/>
    <w:rsid w:val="00783595"/>
    <w:rsid w:val="00786546"/>
    <w:rsid w:val="00787CFE"/>
    <w:rsid w:val="00793B86"/>
    <w:rsid w:val="00795709"/>
    <w:rsid w:val="00795CDA"/>
    <w:rsid w:val="007A11AA"/>
    <w:rsid w:val="007A1895"/>
    <w:rsid w:val="007A3A89"/>
    <w:rsid w:val="007A3BA2"/>
    <w:rsid w:val="007B0D00"/>
    <w:rsid w:val="007B3E41"/>
    <w:rsid w:val="007B49E6"/>
    <w:rsid w:val="007B55DC"/>
    <w:rsid w:val="007C441D"/>
    <w:rsid w:val="007C52B6"/>
    <w:rsid w:val="007C6795"/>
    <w:rsid w:val="007C6B7F"/>
    <w:rsid w:val="007D3507"/>
    <w:rsid w:val="007E08C6"/>
    <w:rsid w:val="007E16D8"/>
    <w:rsid w:val="007E18FA"/>
    <w:rsid w:val="007E3C50"/>
    <w:rsid w:val="007E6073"/>
    <w:rsid w:val="007E74EC"/>
    <w:rsid w:val="007F4499"/>
    <w:rsid w:val="0080276D"/>
    <w:rsid w:val="00802A90"/>
    <w:rsid w:val="008048DB"/>
    <w:rsid w:val="00807AAE"/>
    <w:rsid w:val="00811010"/>
    <w:rsid w:val="00811D90"/>
    <w:rsid w:val="008134F2"/>
    <w:rsid w:val="00815AED"/>
    <w:rsid w:val="00817334"/>
    <w:rsid w:val="0082072D"/>
    <w:rsid w:val="008229B5"/>
    <w:rsid w:val="00822DF0"/>
    <w:rsid w:val="00835A7D"/>
    <w:rsid w:val="008426DB"/>
    <w:rsid w:val="00842DF8"/>
    <w:rsid w:val="00844D9B"/>
    <w:rsid w:val="008455CA"/>
    <w:rsid w:val="0084613B"/>
    <w:rsid w:val="00846EA8"/>
    <w:rsid w:val="008477D3"/>
    <w:rsid w:val="00850122"/>
    <w:rsid w:val="00850C39"/>
    <w:rsid w:val="00851143"/>
    <w:rsid w:val="00857502"/>
    <w:rsid w:val="00860B3D"/>
    <w:rsid w:val="0086247D"/>
    <w:rsid w:val="008659FB"/>
    <w:rsid w:val="00865A12"/>
    <w:rsid w:val="00873B2C"/>
    <w:rsid w:val="00886CDF"/>
    <w:rsid w:val="00887644"/>
    <w:rsid w:val="008906DE"/>
    <w:rsid w:val="00892076"/>
    <w:rsid w:val="00893B29"/>
    <w:rsid w:val="00894FCE"/>
    <w:rsid w:val="0089571D"/>
    <w:rsid w:val="008967B2"/>
    <w:rsid w:val="008A12F3"/>
    <w:rsid w:val="008B1032"/>
    <w:rsid w:val="008B1D9D"/>
    <w:rsid w:val="008B3671"/>
    <w:rsid w:val="008B534D"/>
    <w:rsid w:val="008C0F71"/>
    <w:rsid w:val="008C598F"/>
    <w:rsid w:val="008D1A94"/>
    <w:rsid w:val="008D1C13"/>
    <w:rsid w:val="008D57EE"/>
    <w:rsid w:val="008D5E61"/>
    <w:rsid w:val="008D6A23"/>
    <w:rsid w:val="008E3C77"/>
    <w:rsid w:val="008E3D52"/>
    <w:rsid w:val="008E7E2A"/>
    <w:rsid w:val="008F057A"/>
    <w:rsid w:val="008F0C12"/>
    <w:rsid w:val="008F2333"/>
    <w:rsid w:val="008F51C2"/>
    <w:rsid w:val="008F56A9"/>
    <w:rsid w:val="008F5C2C"/>
    <w:rsid w:val="008F6ECB"/>
    <w:rsid w:val="008F7C6B"/>
    <w:rsid w:val="00907771"/>
    <w:rsid w:val="009143D5"/>
    <w:rsid w:val="009164E7"/>
    <w:rsid w:val="009168D4"/>
    <w:rsid w:val="00917DDD"/>
    <w:rsid w:val="00921D78"/>
    <w:rsid w:val="00923725"/>
    <w:rsid w:val="009241CB"/>
    <w:rsid w:val="00924ED2"/>
    <w:rsid w:val="009335F4"/>
    <w:rsid w:val="00933C16"/>
    <w:rsid w:val="00934A41"/>
    <w:rsid w:val="00936CCA"/>
    <w:rsid w:val="00936F2F"/>
    <w:rsid w:val="00940994"/>
    <w:rsid w:val="00940A93"/>
    <w:rsid w:val="00940D17"/>
    <w:rsid w:val="009449F7"/>
    <w:rsid w:val="009453D3"/>
    <w:rsid w:val="00945FC4"/>
    <w:rsid w:val="00946D48"/>
    <w:rsid w:val="00947067"/>
    <w:rsid w:val="009472B4"/>
    <w:rsid w:val="009501A6"/>
    <w:rsid w:val="00950901"/>
    <w:rsid w:val="00957193"/>
    <w:rsid w:val="009575F3"/>
    <w:rsid w:val="00961599"/>
    <w:rsid w:val="00963721"/>
    <w:rsid w:val="0096463F"/>
    <w:rsid w:val="00965070"/>
    <w:rsid w:val="00973EF5"/>
    <w:rsid w:val="0097410F"/>
    <w:rsid w:val="00974857"/>
    <w:rsid w:val="00975509"/>
    <w:rsid w:val="00976EE4"/>
    <w:rsid w:val="0098027D"/>
    <w:rsid w:val="00980C2E"/>
    <w:rsid w:val="00983010"/>
    <w:rsid w:val="00984BCE"/>
    <w:rsid w:val="00986011"/>
    <w:rsid w:val="00987ACE"/>
    <w:rsid w:val="0099029C"/>
    <w:rsid w:val="00991969"/>
    <w:rsid w:val="00992B86"/>
    <w:rsid w:val="00994F98"/>
    <w:rsid w:val="009951DF"/>
    <w:rsid w:val="009954D0"/>
    <w:rsid w:val="00997940"/>
    <w:rsid w:val="009A3D80"/>
    <w:rsid w:val="009A5087"/>
    <w:rsid w:val="009A75E7"/>
    <w:rsid w:val="009A7676"/>
    <w:rsid w:val="009B175D"/>
    <w:rsid w:val="009B4923"/>
    <w:rsid w:val="009B7D0D"/>
    <w:rsid w:val="009C11B3"/>
    <w:rsid w:val="009C2C3E"/>
    <w:rsid w:val="009C5D9D"/>
    <w:rsid w:val="009C6650"/>
    <w:rsid w:val="009D0945"/>
    <w:rsid w:val="009D1150"/>
    <w:rsid w:val="009E03F6"/>
    <w:rsid w:val="009E2D68"/>
    <w:rsid w:val="009E3A4C"/>
    <w:rsid w:val="009E5E06"/>
    <w:rsid w:val="009F0DF3"/>
    <w:rsid w:val="009F2BA0"/>
    <w:rsid w:val="009F2DCB"/>
    <w:rsid w:val="00A000AE"/>
    <w:rsid w:val="00A022A7"/>
    <w:rsid w:val="00A02C1D"/>
    <w:rsid w:val="00A02C9E"/>
    <w:rsid w:val="00A03CA6"/>
    <w:rsid w:val="00A04526"/>
    <w:rsid w:val="00A155A4"/>
    <w:rsid w:val="00A16808"/>
    <w:rsid w:val="00A240FF"/>
    <w:rsid w:val="00A25BF2"/>
    <w:rsid w:val="00A26174"/>
    <w:rsid w:val="00A269DE"/>
    <w:rsid w:val="00A27A10"/>
    <w:rsid w:val="00A34844"/>
    <w:rsid w:val="00A34CEE"/>
    <w:rsid w:val="00A35819"/>
    <w:rsid w:val="00A36C07"/>
    <w:rsid w:val="00A41440"/>
    <w:rsid w:val="00A4309B"/>
    <w:rsid w:val="00A43E26"/>
    <w:rsid w:val="00A43E8E"/>
    <w:rsid w:val="00A52F1E"/>
    <w:rsid w:val="00A544D9"/>
    <w:rsid w:val="00A545DB"/>
    <w:rsid w:val="00A56026"/>
    <w:rsid w:val="00A571C4"/>
    <w:rsid w:val="00A61473"/>
    <w:rsid w:val="00A630B7"/>
    <w:rsid w:val="00A6354A"/>
    <w:rsid w:val="00A65650"/>
    <w:rsid w:val="00A6690F"/>
    <w:rsid w:val="00A67AE1"/>
    <w:rsid w:val="00A70A86"/>
    <w:rsid w:val="00A71BBC"/>
    <w:rsid w:val="00A81A8C"/>
    <w:rsid w:val="00A822D7"/>
    <w:rsid w:val="00A82C81"/>
    <w:rsid w:val="00A83D72"/>
    <w:rsid w:val="00A86A79"/>
    <w:rsid w:val="00A8745C"/>
    <w:rsid w:val="00A9291A"/>
    <w:rsid w:val="00A93099"/>
    <w:rsid w:val="00AA4D26"/>
    <w:rsid w:val="00AA6BEC"/>
    <w:rsid w:val="00AA71AC"/>
    <w:rsid w:val="00AB2F4D"/>
    <w:rsid w:val="00AB6457"/>
    <w:rsid w:val="00AB7FA8"/>
    <w:rsid w:val="00AC2909"/>
    <w:rsid w:val="00AC540A"/>
    <w:rsid w:val="00AC7E5B"/>
    <w:rsid w:val="00AC7F24"/>
    <w:rsid w:val="00AD227F"/>
    <w:rsid w:val="00AD4110"/>
    <w:rsid w:val="00AD500E"/>
    <w:rsid w:val="00AD6398"/>
    <w:rsid w:val="00AD7BCF"/>
    <w:rsid w:val="00AE0271"/>
    <w:rsid w:val="00AE2AAA"/>
    <w:rsid w:val="00AF12C9"/>
    <w:rsid w:val="00AF38F5"/>
    <w:rsid w:val="00AF674B"/>
    <w:rsid w:val="00B00069"/>
    <w:rsid w:val="00B01BD9"/>
    <w:rsid w:val="00B025FB"/>
    <w:rsid w:val="00B05009"/>
    <w:rsid w:val="00B06AAF"/>
    <w:rsid w:val="00B12395"/>
    <w:rsid w:val="00B15BFF"/>
    <w:rsid w:val="00B209AC"/>
    <w:rsid w:val="00B20FAD"/>
    <w:rsid w:val="00B2137F"/>
    <w:rsid w:val="00B2157A"/>
    <w:rsid w:val="00B23EAB"/>
    <w:rsid w:val="00B25D70"/>
    <w:rsid w:val="00B25EAB"/>
    <w:rsid w:val="00B3097F"/>
    <w:rsid w:val="00B30AC7"/>
    <w:rsid w:val="00B31F5C"/>
    <w:rsid w:val="00B33671"/>
    <w:rsid w:val="00B4166E"/>
    <w:rsid w:val="00B43838"/>
    <w:rsid w:val="00B43ADB"/>
    <w:rsid w:val="00B51376"/>
    <w:rsid w:val="00B56EAE"/>
    <w:rsid w:val="00B57B58"/>
    <w:rsid w:val="00B57D6D"/>
    <w:rsid w:val="00B661D4"/>
    <w:rsid w:val="00B6660F"/>
    <w:rsid w:val="00B703F1"/>
    <w:rsid w:val="00B70FF2"/>
    <w:rsid w:val="00B7147F"/>
    <w:rsid w:val="00B71759"/>
    <w:rsid w:val="00B71BF0"/>
    <w:rsid w:val="00B742C9"/>
    <w:rsid w:val="00B74525"/>
    <w:rsid w:val="00B75230"/>
    <w:rsid w:val="00B80943"/>
    <w:rsid w:val="00B812A5"/>
    <w:rsid w:val="00B837B0"/>
    <w:rsid w:val="00B86CFC"/>
    <w:rsid w:val="00B922F8"/>
    <w:rsid w:val="00B929AB"/>
    <w:rsid w:val="00BA190B"/>
    <w:rsid w:val="00BA5F50"/>
    <w:rsid w:val="00BB06E8"/>
    <w:rsid w:val="00BB084D"/>
    <w:rsid w:val="00BB14B6"/>
    <w:rsid w:val="00BB19F0"/>
    <w:rsid w:val="00BB6517"/>
    <w:rsid w:val="00BB679B"/>
    <w:rsid w:val="00BC1705"/>
    <w:rsid w:val="00BC275D"/>
    <w:rsid w:val="00BC56ED"/>
    <w:rsid w:val="00BC5F79"/>
    <w:rsid w:val="00BC67D2"/>
    <w:rsid w:val="00BC6882"/>
    <w:rsid w:val="00BD0AB1"/>
    <w:rsid w:val="00BD179F"/>
    <w:rsid w:val="00BD1E1E"/>
    <w:rsid w:val="00BD4A4A"/>
    <w:rsid w:val="00BE29C9"/>
    <w:rsid w:val="00BE51B8"/>
    <w:rsid w:val="00BF2AAE"/>
    <w:rsid w:val="00BF7FC1"/>
    <w:rsid w:val="00C06F90"/>
    <w:rsid w:val="00C12DB0"/>
    <w:rsid w:val="00C155FF"/>
    <w:rsid w:val="00C15F9E"/>
    <w:rsid w:val="00C16988"/>
    <w:rsid w:val="00C21573"/>
    <w:rsid w:val="00C21E14"/>
    <w:rsid w:val="00C2354F"/>
    <w:rsid w:val="00C24636"/>
    <w:rsid w:val="00C26FA4"/>
    <w:rsid w:val="00C31496"/>
    <w:rsid w:val="00C336DF"/>
    <w:rsid w:val="00C33AE4"/>
    <w:rsid w:val="00C422E2"/>
    <w:rsid w:val="00C42910"/>
    <w:rsid w:val="00C46DEA"/>
    <w:rsid w:val="00C608DA"/>
    <w:rsid w:val="00C60A82"/>
    <w:rsid w:val="00C62BE7"/>
    <w:rsid w:val="00C643A8"/>
    <w:rsid w:val="00C6472D"/>
    <w:rsid w:val="00C673FE"/>
    <w:rsid w:val="00C70457"/>
    <w:rsid w:val="00C75F5F"/>
    <w:rsid w:val="00C76B2C"/>
    <w:rsid w:val="00C777E7"/>
    <w:rsid w:val="00C80531"/>
    <w:rsid w:val="00C82EB8"/>
    <w:rsid w:val="00C86E0B"/>
    <w:rsid w:val="00C87446"/>
    <w:rsid w:val="00C875CA"/>
    <w:rsid w:val="00C92A71"/>
    <w:rsid w:val="00CA002B"/>
    <w:rsid w:val="00CA1C76"/>
    <w:rsid w:val="00CA3767"/>
    <w:rsid w:val="00CB3A1A"/>
    <w:rsid w:val="00CB4B38"/>
    <w:rsid w:val="00CB5061"/>
    <w:rsid w:val="00CB515C"/>
    <w:rsid w:val="00CC00D6"/>
    <w:rsid w:val="00CC0A2A"/>
    <w:rsid w:val="00CC17DE"/>
    <w:rsid w:val="00CC47C3"/>
    <w:rsid w:val="00CC52BB"/>
    <w:rsid w:val="00CC638E"/>
    <w:rsid w:val="00CD1B7B"/>
    <w:rsid w:val="00CD7B31"/>
    <w:rsid w:val="00CE22D0"/>
    <w:rsid w:val="00CE28BE"/>
    <w:rsid w:val="00CE3259"/>
    <w:rsid w:val="00CE3308"/>
    <w:rsid w:val="00CE75A8"/>
    <w:rsid w:val="00CF2FED"/>
    <w:rsid w:val="00CF59CD"/>
    <w:rsid w:val="00D01828"/>
    <w:rsid w:val="00D057BA"/>
    <w:rsid w:val="00D06516"/>
    <w:rsid w:val="00D07D1E"/>
    <w:rsid w:val="00D1086A"/>
    <w:rsid w:val="00D12525"/>
    <w:rsid w:val="00D14A00"/>
    <w:rsid w:val="00D15DB9"/>
    <w:rsid w:val="00D21425"/>
    <w:rsid w:val="00D21D30"/>
    <w:rsid w:val="00D31354"/>
    <w:rsid w:val="00D3262D"/>
    <w:rsid w:val="00D33780"/>
    <w:rsid w:val="00D35CD7"/>
    <w:rsid w:val="00D43090"/>
    <w:rsid w:val="00D515CF"/>
    <w:rsid w:val="00D522EC"/>
    <w:rsid w:val="00D52526"/>
    <w:rsid w:val="00D6047E"/>
    <w:rsid w:val="00D6297B"/>
    <w:rsid w:val="00D64510"/>
    <w:rsid w:val="00D667BD"/>
    <w:rsid w:val="00D70C1D"/>
    <w:rsid w:val="00D75FE0"/>
    <w:rsid w:val="00D76D96"/>
    <w:rsid w:val="00D805BD"/>
    <w:rsid w:val="00D86838"/>
    <w:rsid w:val="00D90917"/>
    <w:rsid w:val="00D937A7"/>
    <w:rsid w:val="00DA2E25"/>
    <w:rsid w:val="00DB19CE"/>
    <w:rsid w:val="00DB21CB"/>
    <w:rsid w:val="00DB4C0A"/>
    <w:rsid w:val="00DC1E8E"/>
    <w:rsid w:val="00DC2D16"/>
    <w:rsid w:val="00DC61AC"/>
    <w:rsid w:val="00DC6E7A"/>
    <w:rsid w:val="00DC7E7C"/>
    <w:rsid w:val="00DD166A"/>
    <w:rsid w:val="00DD30C9"/>
    <w:rsid w:val="00DD3154"/>
    <w:rsid w:val="00DD41FA"/>
    <w:rsid w:val="00DE1AFD"/>
    <w:rsid w:val="00DF096A"/>
    <w:rsid w:val="00DF3D3A"/>
    <w:rsid w:val="00DF7952"/>
    <w:rsid w:val="00E03996"/>
    <w:rsid w:val="00E05276"/>
    <w:rsid w:val="00E10B98"/>
    <w:rsid w:val="00E201B0"/>
    <w:rsid w:val="00E20A6D"/>
    <w:rsid w:val="00E26DB2"/>
    <w:rsid w:val="00E27181"/>
    <w:rsid w:val="00E34B05"/>
    <w:rsid w:val="00E365AB"/>
    <w:rsid w:val="00E37FDC"/>
    <w:rsid w:val="00E4284B"/>
    <w:rsid w:val="00E43E0E"/>
    <w:rsid w:val="00E45AEF"/>
    <w:rsid w:val="00E51CC4"/>
    <w:rsid w:val="00E530D7"/>
    <w:rsid w:val="00E56406"/>
    <w:rsid w:val="00E66A3F"/>
    <w:rsid w:val="00E67960"/>
    <w:rsid w:val="00E71645"/>
    <w:rsid w:val="00E72CD1"/>
    <w:rsid w:val="00E7740F"/>
    <w:rsid w:val="00E77FFA"/>
    <w:rsid w:val="00E81F81"/>
    <w:rsid w:val="00E8412D"/>
    <w:rsid w:val="00E85121"/>
    <w:rsid w:val="00E8723E"/>
    <w:rsid w:val="00E9059D"/>
    <w:rsid w:val="00E9412B"/>
    <w:rsid w:val="00E9784C"/>
    <w:rsid w:val="00EA115D"/>
    <w:rsid w:val="00EA1CEB"/>
    <w:rsid w:val="00EA71DF"/>
    <w:rsid w:val="00EB6161"/>
    <w:rsid w:val="00EC76CB"/>
    <w:rsid w:val="00EE3EF7"/>
    <w:rsid w:val="00EE3F85"/>
    <w:rsid w:val="00EE61DF"/>
    <w:rsid w:val="00EF3200"/>
    <w:rsid w:val="00F00C62"/>
    <w:rsid w:val="00F01D25"/>
    <w:rsid w:val="00F05D51"/>
    <w:rsid w:val="00F10752"/>
    <w:rsid w:val="00F13EFE"/>
    <w:rsid w:val="00F14AA9"/>
    <w:rsid w:val="00F14C69"/>
    <w:rsid w:val="00F208BB"/>
    <w:rsid w:val="00F233F2"/>
    <w:rsid w:val="00F23C9D"/>
    <w:rsid w:val="00F25E0F"/>
    <w:rsid w:val="00F26707"/>
    <w:rsid w:val="00F30136"/>
    <w:rsid w:val="00F318DC"/>
    <w:rsid w:val="00F34F4C"/>
    <w:rsid w:val="00F41927"/>
    <w:rsid w:val="00F4626F"/>
    <w:rsid w:val="00F46ED9"/>
    <w:rsid w:val="00F50BC5"/>
    <w:rsid w:val="00F54D22"/>
    <w:rsid w:val="00F551AC"/>
    <w:rsid w:val="00F55B03"/>
    <w:rsid w:val="00F55F9E"/>
    <w:rsid w:val="00F5713D"/>
    <w:rsid w:val="00F66F9E"/>
    <w:rsid w:val="00F74275"/>
    <w:rsid w:val="00F75191"/>
    <w:rsid w:val="00F9240C"/>
    <w:rsid w:val="00F92C75"/>
    <w:rsid w:val="00F92F0F"/>
    <w:rsid w:val="00F9463D"/>
    <w:rsid w:val="00F947EA"/>
    <w:rsid w:val="00F9612A"/>
    <w:rsid w:val="00FA08FD"/>
    <w:rsid w:val="00FA3AD7"/>
    <w:rsid w:val="00FA47F6"/>
    <w:rsid w:val="00FA4A7A"/>
    <w:rsid w:val="00FB0CB9"/>
    <w:rsid w:val="00FB2583"/>
    <w:rsid w:val="00FB3626"/>
    <w:rsid w:val="00FB5F63"/>
    <w:rsid w:val="00FB6DDF"/>
    <w:rsid w:val="00FB739E"/>
    <w:rsid w:val="00FC155A"/>
    <w:rsid w:val="00FC1AA0"/>
    <w:rsid w:val="00FC2782"/>
    <w:rsid w:val="00FC6F47"/>
    <w:rsid w:val="00FD02D5"/>
    <w:rsid w:val="00FD0A1C"/>
    <w:rsid w:val="00FD0DEE"/>
    <w:rsid w:val="00FD6C31"/>
    <w:rsid w:val="00FD6E6A"/>
    <w:rsid w:val="00FE4F14"/>
    <w:rsid w:val="00FE7DCF"/>
    <w:rsid w:val="00FF0E59"/>
    <w:rsid w:val="00FF5B64"/>
    <w:rsid w:val="00FF62FC"/>
    <w:rsid w:val="00FF71D6"/>
    <w:rsid w:val="4CDB16A0"/>
    <w:rsid w:val="735B4AE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A4AD3"/>
  <w15:docId w15:val="{56BBF9AD-6FB8-4A96-B4A9-DE7B0A96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ource Han Serif CN" w:hAnsi="Liberation Serif" w:cs="Noto Sans"/>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uiPriority="0"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0"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ascii="Arial" w:eastAsia="Calibri" w:hAnsi="Arial" w:cs="Arial"/>
      <w:color w:val="000000"/>
      <w:lang w:eastAsia="zh-CN"/>
    </w:rPr>
  </w:style>
  <w:style w:type="paragraph" w:styleId="3">
    <w:name w:val="heading 3"/>
    <w:basedOn w:val="a"/>
    <w:next w:val="a"/>
    <w:qFormat/>
    <w:pPr>
      <w:keepNext/>
      <w:widowControl/>
      <w:numPr>
        <w:ilvl w:val="2"/>
        <w:numId w:val="1"/>
      </w:numPr>
      <w:jc w:val="center"/>
      <w:outlineLvl w:val="2"/>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563C1"/>
      <w:u w:val="single"/>
    </w:rPr>
  </w:style>
  <w:style w:type="paragraph" w:styleId="a4">
    <w:name w:val="Balloon Text"/>
    <w:basedOn w:val="a"/>
    <w:qFormat/>
    <w:rPr>
      <w:rFonts w:ascii="Segoe UI" w:hAnsi="Segoe UI" w:cs="Segoe UI"/>
      <w:sz w:val="18"/>
      <w:szCs w:val="18"/>
      <w:lang w:val="en-US"/>
    </w:rPr>
  </w:style>
  <w:style w:type="paragraph" w:styleId="a5">
    <w:name w:val="caption"/>
    <w:basedOn w:val="a"/>
    <w:qFormat/>
    <w:pPr>
      <w:suppressLineNumbers/>
      <w:spacing w:before="120" w:after="120"/>
    </w:pPr>
    <w:rPr>
      <w:rFonts w:cs="Noto Sans"/>
      <w:i/>
      <w:iCs/>
      <w:sz w:val="24"/>
      <w:szCs w:val="24"/>
    </w:rPr>
  </w:style>
  <w:style w:type="paragraph" w:styleId="a6">
    <w:name w:val="Document Map"/>
    <w:basedOn w:val="a"/>
    <w:qFormat/>
    <w:pPr>
      <w:shd w:val="clear" w:color="auto" w:fill="000080"/>
    </w:pPr>
    <w:rPr>
      <w:rFonts w:ascii="Tahoma" w:hAnsi="Tahoma" w:cs="Tahoma"/>
    </w:rPr>
  </w:style>
  <w:style w:type="paragraph" w:styleId="a7">
    <w:name w:val="footnote text"/>
    <w:basedOn w:val="a"/>
    <w:qFormat/>
    <w:pPr>
      <w:widowControl/>
    </w:pPr>
    <w:rPr>
      <w:rFonts w:ascii="Times New Roman" w:hAnsi="Times New Roman" w:cs="Times New Roman"/>
    </w:rPr>
  </w:style>
  <w:style w:type="paragraph" w:styleId="a8">
    <w:name w:val="Body Text"/>
    <w:basedOn w:val="a"/>
    <w:qFormat/>
    <w:pPr>
      <w:spacing w:after="140" w:line="276" w:lineRule="auto"/>
    </w:pPr>
  </w:style>
  <w:style w:type="paragraph" w:styleId="a9">
    <w:name w:val="List"/>
    <w:basedOn w:val="a8"/>
    <w:qFormat/>
    <w:rPr>
      <w:rFonts w:cs="Noto Sans"/>
    </w:rPr>
  </w:style>
  <w:style w:type="paragraph" w:styleId="aa">
    <w:name w:val="Normal (Web)"/>
    <w:basedOn w:val="a"/>
    <w:uiPriority w:val="99"/>
    <w:unhideWhenUsed/>
    <w:qFormat/>
    <w:pPr>
      <w:widowControl/>
      <w:suppressAutoHyphens w:val="0"/>
      <w:spacing w:before="100" w:beforeAutospacing="1" w:after="119"/>
    </w:pPr>
    <w:rPr>
      <w:rFonts w:ascii="Times New Roman" w:eastAsia="Times New Roman" w:hAnsi="Times New Roman" w:cs="Times New Roman"/>
      <w:color w:val="auto"/>
      <w:sz w:val="24"/>
      <w:szCs w:val="24"/>
      <w:lang w:eastAsia="ru-RU"/>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WW8Num2z0">
    <w:name w:val="WW8Num2z0"/>
    <w:qFormat/>
    <w:rPr>
      <w:rFonts w:ascii="Symbol" w:hAnsi="Symbol" w:cs="Symbol"/>
    </w:rPr>
  </w:style>
  <w:style w:type="character" w:customStyle="1" w:styleId="ConsPlusNormal1">
    <w:name w:val="ConsPlusNormal1"/>
    <w:qFormat/>
    <w:rPr>
      <w:sz w:val="22"/>
      <w:szCs w:val="22"/>
      <w:lang w:val="ru-RU" w:bidi="ar-SA"/>
    </w:rPr>
  </w:style>
  <w:style w:type="character" w:customStyle="1" w:styleId="FootnoteCharacters">
    <w:name w:val="Footnote Characters"/>
    <w:qFormat/>
    <w:rPr>
      <w:rFonts w:ascii="Calibri" w:eastAsia="Calibri" w:hAnsi="Calibri" w:cs="Calibri"/>
      <w:vertAlign w:val="superscript"/>
      <w:lang w:val="ru-RU" w:bidi="ar-SA"/>
    </w:rPr>
  </w:style>
  <w:style w:type="character" w:customStyle="1" w:styleId="ListParagraphChar">
    <w:name w:val="List Paragraph Char"/>
    <w:qFormat/>
    <w:rPr>
      <w:rFonts w:ascii="Arial" w:hAnsi="Arial" w:cs="Arial"/>
      <w:lang w:val="ru-RU" w:bidi="ar-SA"/>
    </w:rPr>
  </w:style>
  <w:style w:type="character" w:customStyle="1" w:styleId="ConsPlusTitle1">
    <w:name w:val="ConsPlusTitle1"/>
    <w:qFormat/>
    <w:rPr>
      <w:b/>
      <w:sz w:val="22"/>
      <w:szCs w:val="22"/>
      <w:lang w:val="ru-RU" w:bidi="ar-SA"/>
    </w:rPr>
  </w:style>
  <w:style w:type="character" w:customStyle="1" w:styleId="ab">
    <w:name w:val="Текст сноски Знак"/>
    <w:qFormat/>
    <w:rPr>
      <w:rFonts w:eastAsia="Calibri"/>
      <w:lang w:val="ru-RU" w:bidi="ar-SA"/>
    </w:rPr>
  </w:style>
  <w:style w:type="character" w:customStyle="1" w:styleId="HTML0">
    <w:name w:val="Стандартный HTML Знак"/>
    <w:qFormat/>
    <w:rPr>
      <w:rFonts w:ascii="Courier New" w:eastAsia="Calibri" w:hAnsi="Courier New" w:cs="Courier New"/>
      <w:lang w:val="ru-RU" w:bidi="ar-SA"/>
    </w:rPr>
  </w:style>
  <w:style w:type="character" w:customStyle="1" w:styleId="ac">
    <w:name w:val="Абзац списка Знак"/>
    <w:qFormat/>
    <w:rPr>
      <w:rFonts w:ascii="Arial" w:hAnsi="Arial" w:cs="Arial"/>
      <w:lang w:val="en-US" w:bidi="ar-SA"/>
    </w:rPr>
  </w:style>
  <w:style w:type="character" w:customStyle="1" w:styleId="ad">
    <w:name w:val="Знак Знак"/>
    <w:qFormat/>
    <w:rPr>
      <w:rFonts w:ascii="Courier New" w:hAnsi="Courier New" w:cs="Courier New"/>
      <w:lang w:val="en-US" w:bidi="ar-SA"/>
    </w:rPr>
  </w:style>
  <w:style w:type="character" w:customStyle="1" w:styleId="30">
    <w:name w:val="Знак Знак3"/>
    <w:qFormat/>
    <w:rPr>
      <w:lang w:val="en-US" w:bidi="ar-SA"/>
    </w:rPr>
  </w:style>
  <w:style w:type="character" w:customStyle="1" w:styleId="ae">
    <w:name w:val="Текст выноски Знак"/>
    <w:qFormat/>
    <w:rPr>
      <w:rFonts w:ascii="Segoe UI" w:eastAsia="Calibri" w:hAnsi="Segoe UI" w:cs="Segoe UI"/>
      <w:color w:val="000000"/>
      <w:sz w:val="18"/>
      <w:szCs w:val="18"/>
    </w:rPr>
  </w:style>
  <w:style w:type="character" w:customStyle="1" w:styleId="31">
    <w:name w:val="Заголовок 3 Знак"/>
    <w:qFormat/>
    <w:rPr>
      <w:b/>
      <w:bCs/>
      <w:sz w:val="28"/>
      <w:szCs w:val="28"/>
    </w:rPr>
  </w:style>
  <w:style w:type="paragraph" w:customStyle="1" w:styleId="Heading">
    <w:name w:val="Heading"/>
    <w:basedOn w:val="a"/>
    <w:next w:val="a8"/>
    <w:qFormat/>
    <w:pPr>
      <w:keepNext/>
      <w:spacing w:before="240" w:after="120"/>
    </w:pPr>
    <w:rPr>
      <w:rFonts w:ascii="Liberation Sans" w:eastAsia="Source Han Sans CN" w:hAnsi="Liberation Sans" w:cs="Noto Sans"/>
      <w:sz w:val="28"/>
      <w:szCs w:val="28"/>
    </w:rPr>
  </w:style>
  <w:style w:type="paragraph" w:customStyle="1" w:styleId="Index">
    <w:name w:val="Index"/>
    <w:basedOn w:val="a"/>
    <w:qFormat/>
    <w:pPr>
      <w:suppressLineNumbers/>
    </w:pPr>
    <w:rPr>
      <w:rFonts w:cs="Noto Sans"/>
    </w:rPr>
  </w:style>
  <w:style w:type="paragraph" w:customStyle="1" w:styleId="ConsPlusNormal">
    <w:name w:val="ConsPlusNormal"/>
    <w:qFormat/>
    <w:pPr>
      <w:widowControl w:val="0"/>
      <w:suppressAutoHyphens/>
      <w:ind w:firstLine="720"/>
    </w:pPr>
    <w:rPr>
      <w:rFonts w:ascii="Times New Roman" w:eastAsia="Times New Roman" w:hAnsi="Times New Roman" w:cs="Times New Roman"/>
      <w:sz w:val="22"/>
      <w:szCs w:val="22"/>
      <w:lang w:eastAsia="zh-CN"/>
    </w:rPr>
  </w:style>
  <w:style w:type="paragraph" w:customStyle="1" w:styleId="1">
    <w:name w:val="Знак сноски1"/>
    <w:basedOn w:val="a"/>
    <w:qFormat/>
    <w:pPr>
      <w:widowControl/>
      <w:spacing w:after="200" w:line="276" w:lineRule="auto"/>
    </w:pPr>
    <w:rPr>
      <w:rFonts w:ascii="Calibri" w:hAnsi="Calibri" w:cs="Calibri"/>
      <w:vertAlign w:val="superscript"/>
    </w:rPr>
  </w:style>
  <w:style w:type="paragraph" w:styleId="af">
    <w:name w:val="List Paragraph"/>
    <w:basedOn w:val="a"/>
    <w:qFormat/>
    <w:pPr>
      <w:ind w:left="720"/>
      <w:contextualSpacing/>
    </w:pPr>
    <w:rPr>
      <w:rFonts w:eastAsia="Times New Roman"/>
      <w:lang w:val="en-US"/>
    </w:rPr>
  </w:style>
  <w:style w:type="paragraph" w:customStyle="1" w:styleId="ConsPlusTitle">
    <w:name w:val="ConsPlusTitle"/>
    <w:qFormat/>
    <w:pPr>
      <w:widowControl w:val="0"/>
      <w:suppressAutoHyphens/>
    </w:pPr>
    <w:rPr>
      <w:rFonts w:ascii="Times New Roman" w:eastAsia="Times New Roman" w:hAnsi="Times New Roman" w:cs="Times New Roman"/>
      <w:b/>
      <w:sz w:val="22"/>
      <w:szCs w:val="22"/>
      <w:lang w:eastAsia="zh-CN"/>
    </w:rPr>
  </w:style>
  <w:style w:type="paragraph" w:customStyle="1" w:styleId="s1">
    <w:name w:val="s_1"/>
    <w:basedOn w:val="a"/>
    <w:pPr>
      <w:widowControl/>
      <w:suppressAutoHyphens w:val="0"/>
      <w:spacing w:before="100" w:beforeAutospacing="1" w:after="100" w:afterAutospacing="1"/>
    </w:pPr>
    <w:rPr>
      <w:rFonts w:ascii="Times New Roman" w:eastAsia="Times New Roman" w:hAnsi="Times New Roman" w:cs="Times New Roman"/>
      <w:color w:val="auto"/>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3" Type="http://schemas.openxmlformats.org/officeDocument/2006/relationships/styles" Target="styles.xml"/><Relationship Id="rId7" Type="http://schemas.openxmlformats.org/officeDocument/2006/relationships/hyperlink" Target="consultantplus://offline/ref=5E6A5980DDC49DEF879D2EC1F223EBC9DB01A1693AC1EF7FF63C704701E48CD1DE1B2C709B4C735C6643BD95F3420E3B41FAB0A6E5258E6Cl8RF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E3612-5344-4EC8-92BB-BA9507DB3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33</Pages>
  <Words>14238</Words>
  <Characters>81161</Characters>
  <Application>Microsoft Office Word</Application>
  <DocSecurity>0</DocSecurity>
  <Lines>676</Lines>
  <Paragraphs>190</Paragraphs>
  <ScaleCrop>false</ScaleCrop>
  <HeadingPairs>
    <vt:vector size="2" baseType="variant">
      <vt:variant>
        <vt:lpstr>Название</vt:lpstr>
      </vt:variant>
      <vt:variant>
        <vt:i4>1</vt:i4>
      </vt:variant>
    </vt:vector>
  </HeadingPairs>
  <TitlesOfParts>
    <vt:vector size="1" baseType="lpstr">
      <vt:lpstr>Модельный муниципальный нормативный правовой акт</vt:lpstr>
    </vt:vector>
  </TitlesOfParts>
  <Company>SPecialiST RePack</Company>
  <LinksUpToDate>false</LinksUpToDate>
  <CharactersWithSpaces>95209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Модельный муниципальный нормативный правовой акт</dc:title>
  <dc:creator>user92</dc:creator>
  <cp:lastModifiedBy>Admin</cp:lastModifiedBy>
  <cp:revision>18</cp:revision>
  <cp:lastPrinted>2026-03-03T06:09:00Z</cp:lastPrinted>
  <dcterms:created xsi:type="dcterms:W3CDTF">2025-03-03T10:06:00Z</dcterms:created>
  <dcterms:modified xsi:type="dcterms:W3CDTF">2026-03-03T06:09:00Z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97B1ADABF6D546B196299703695CE6C0_12</vt:lpwstr>
  </property>
</Properties>
</file>