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06" w:rsidRDefault="00EA1206" w:rsidP="00EA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A1206" w:rsidRDefault="00EA1206" w:rsidP="00EA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</w:t>
      </w:r>
    </w:p>
    <w:p w:rsidR="00EA1206" w:rsidRDefault="0021149F" w:rsidP="00EA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Тарасовский район</w:t>
      </w:r>
    </w:p>
    <w:p w:rsidR="00EA1206" w:rsidRDefault="00EA1206" w:rsidP="00EA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«</w:t>
      </w:r>
      <w:r w:rsidR="007E0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Дячкинское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EA1206" w:rsidRDefault="00EA1206" w:rsidP="00EA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7E0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Дячкинского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EA1206" w:rsidRDefault="00EA1206" w:rsidP="00EA1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Pr="004D4382" w:rsidRDefault="0021149F" w:rsidP="00EA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ПОСТАНОВЛЕНИ</w:t>
      </w:r>
      <w:r w:rsidR="004D43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283"/>
        <w:gridCol w:w="6955"/>
      </w:tblGrid>
      <w:tr w:rsidR="00EA1206" w:rsidTr="00EA1206">
        <w:trPr>
          <w:trHeight w:val="64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206" w:rsidRDefault="00EA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06" w:rsidRDefault="004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</w:t>
            </w:r>
            <w:r w:rsid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A12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206" w:rsidRDefault="00EA1206">
            <w:pPr>
              <w:spacing w:after="0"/>
              <w:rPr>
                <w:rFonts w:cs="Times New Roman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206" w:rsidRDefault="00EA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06" w:rsidRDefault="00EA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2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№ </w:t>
            </w:r>
            <w:r w:rsid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EA1206" w:rsidRDefault="00EA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сл.</w:t>
            </w:r>
            <w:r w:rsidR="002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Дячкино</w:t>
            </w:r>
          </w:p>
        </w:tc>
      </w:tr>
    </w:tbl>
    <w:p w:rsidR="00EA1206" w:rsidRDefault="00EA1206" w:rsidP="005D467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1206" w:rsidRDefault="00EA1206" w:rsidP="005D467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EA1206" w:rsidRDefault="005D4674" w:rsidP="005D467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«Передача в муниципальную собственность ранее приватизированных жилых помещений»</w:t>
      </w:r>
    </w:p>
    <w:p w:rsidR="005D4674" w:rsidRDefault="005D4674" w:rsidP="005D4674">
      <w:pPr>
        <w:suppressAutoHyphens/>
        <w:spacing w:after="0" w:line="240" w:lineRule="auto"/>
        <w:ind w:right="5655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EA1206" w:rsidRPr="005D4674" w:rsidRDefault="00EA1206" w:rsidP="005D4674">
      <w:pPr>
        <w:suppressAutoHyphens/>
        <w:spacing w:after="0" w:line="240" w:lineRule="auto"/>
        <w:ind w:right="5655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A3051" w:rsidRPr="001A3051" w:rsidRDefault="005D4674" w:rsidP="001A3051">
      <w:pPr>
        <w:ind w:firstLine="567"/>
        <w:jc w:val="both"/>
        <w:rPr>
          <w:rFonts w:ascii="Times New Roman" w:hAnsi="Times New Roman" w:cs="Times New Roman"/>
        </w:rPr>
      </w:pPr>
      <w:r w:rsidRPr="001A3051">
        <w:rPr>
          <w:rFonts w:ascii="Times New Roman" w:eastAsia="Times New Roman" w:hAnsi="Times New Roman" w:cs="Times New Roman"/>
          <w:lang w:eastAsia="ar-SA"/>
        </w:rPr>
        <w:t>В соответствии с Земельным кодексом Российской Федерации от 25.10.2001 № 136-ФЗ,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3F6E10" w:rsidRPr="001A305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3051">
        <w:rPr>
          <w:rFonts w:ascii="Times New Roman" w:eastAsia="Times New Roman" w:hAnsi="Times New Roman" w:cs="Times New Roman"/>
          <w:lang w:eastAsia="ar-SA"/>
        </w:rPr>
        <w:t xml:space="preserve">руководствуясь Уставом муниципального образования </w:t>
      </w:r>
      <w:r w:rsidR="003F6E10" w:rsidRPr="001A305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3051">
        <w:rPr>
          <w:rFonts w:ascii="Times New Roman" w:eastAsia="Times New Roman" w:hAnsi="Times New Roman" w:cs="Times New Roman"/>
          <w:lang w:eastAsia="ar-SA"/>
        </w:rPr>
        <w:t>«</w:t>
      </w:r>
      <w:r w:rsidR="007E089A" w:rsidRPr="001A3051">
        <w:rPr>
          <w:rFonts w:ascii="Times New Roman" w:eastAsia="Times New Roman" w:hAnsi="Times New Roman" w:cs="Times New Roman"/>
          <w:lang w:eastAsia="ar-SA"/>
        </w:rPr>
        <w:t>Дячкинское</w:t>
      </w:r>
      <w:r w:rsidR="003F6E10" w:rsidRPr="001A305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3051">
        <w:rPr>
          <w:rFonts w:ascii="Times New Roman" w:eastAsia="Times New Roman" w:hAnsi="Times New Roman" w:cs="Times New Roman"/>
          <w:lang w:eastAsia="ar-SA"/>
        </w:rPr>
        <w:t xml:space="preserve"> сельское поселение», </w:t>
      </w:r>
      <w:r w:rsidR="001A3051" w:rsidRPr="001A3051">
        <w:rPr>
          <w:rFonts w:ascii="Times New Roman" w:hAnsi="Times New Roman" w:cs="Times New Roman"/>
        </w:rPr>
        <w:t>постановлением Администрации Дячкинского сельского поселения от 15.05.2017 № 27 «Об утверждении Порядка формирования и ведения реестра муниципальных услуг (функций), предоставляемых Администрацией Дячкинского сельского поселения», администрация Дячкинского сельского поселения</w:t>
      </w:r>
    </w:p>
    <w:p w:rsidR="005D4674" w:rsidRPr="001A3051" w:rsidRDefault="005D4674" w:rsidP="00EA120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D4674" w:rsidRPr="001A3051" w:rsidRDefault="005D4674" w:rsidP="005D46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</w:rPr>
      </w:pPr>
    </w:p>
    <w:p w:rsidR="005D4674" w:rsidRPr="005D4674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5D46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ПОСТАНОВЛЯ</w:t>
      </w:r>
      <w:r w:rsidR="00F1396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ЕТ</w:t>
      </w:r>
      <w:bookmarkStart w:id="0" w:name="_GoBack"/>
      <w:bookmarkEnd w:id="0"/>
      <w:r w:rsidRPr="005D46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:</w:t>
      </w:r>
    </w:p>
    <w:p w:rsidR="005D4674" w:rsidRPr="005D4674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</w:p>
    <w:p w:rsidR="005D4674" w:rsidRPr="005D4674" w:rsidRDefault="005D4674" w:rsidP="005D467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Утвердить административный регламент 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 услуги «Передача в муниципальную собственность ранее приватизированных жилых помещений» (приложение).</w:t>
      </w:r>
    </w:p>
    <w:p w:rsidR="0021149F" w:rsidRPr="0021149F" w:rsidRDefault="0021149F" w:rsidP="0021149F">
      <w:pPr>
        <w:pStyle w:val="af1"/>
        <w:numPr>
          <w:ilvl w:val="0"/>
          <w:numId w:val="20"/>
        </w:numPr>
        <w:jc w:val="both"/>
      </w:pPr>
      <w:r w:rsidRPr="0021149F">
        <w:t xml:space="preserve"> Настоящее постановление вступает в силу со дня его официального обнародования.</w:t>
      </w:r>
    </w:p>
    <w:p w:rsidR="0021149F" w:rsidRPr="0021149F" w:rsidRDefault="0021149F" w:rsidP="0021149F">
      <w:pPr>
        <w:pStyle w:val="af1"/>
        <w:numPr>
          <w:ilvl w:val="0"/>
          <w:numId w:val="20"/>
        </w:numPr>
        <w:jc w:val="both"/>
      </w:pPr>
      <w:r>
        <w:t xml:space="preserve"> </w:t>
      </w:r>
      <w:r w:rsidRPr="0021149F">
        <w:t>Контроль за выполнением постановления оставляю за собой.</w:t>
      </w:r>
    </w:p>
    <w:p w:rsidR="00EA1206" w:rsidRDefault="00EA1206" w:rsidP="005D46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5D46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5D46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5D46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Pr="005D4674" w:rsidRDefault="00EA1206" w:rsidP="005D46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674" w:rsidRPr="005D4674" w:rsidRDefault="005D4674" w:rsidP="005D46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1206" w:rsidRPr="00EA1206" w:rsidRDefault="0021149F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EA1206"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EA1206" w:rsidRPr="00EA1206" w:rsidRDefault="007E089A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Дячкинского</w:t>
      </w:r>
      <w:r w:rsidR="00EA1206"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</w:t>
      </w:r>
      <w:r w:rsidR="0021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В.Ю.Пруцаков</w:t>
      </w:r>
    </w:p>
    <w:p w:rsidR="00EA1206" w:rsidRP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P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Default="00EA1206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49F" w:rsidRDefault="0021149F" w:rsidP="00EA12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49F" w:rsidRDefault="0021149F" w:rsidP="00EA12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06" w:rsidRPr="00EA1206" w:rsidRDefault="00EA1206" w:rsidP="00EA12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EA1206" w:rsidRPr="00EA1206" w:rsidRDefault="00EA1206" w:rsidP="00EA12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A1206" w:rsidRPr="00EA1206" w:rsidRDefault="007E089A" w:rsidP="00EA12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Дячкинского</w:t>
      </w:r>
      <w:r w:rsidR="00EA1206" w:rsidRP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5D4674" w:rsidRPr="00EA1206" w:rsidRDefault="0021149F" w:rsidP="00EA12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D4382">
        <w:rPr>
          <w:rFonts w:ascii="Times New Roman" w:eastAsia="Times New Roman" w:hAnsi="Times New Roman" w:cs="Times New Roman"/>
          <w:sz w:val="24"/>
          <w:szCs w:val="24"/>
          <w:lang w:eastAsia="ru-RU"/>
        </w:rPr>
        <w:t>21.06.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EA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D4382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</w:p>
    <w:p w:rsidR="005D4674" w:rsidRPr="005D4674" w:rsidRDefault="005D4674" w:rsidP="005D46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D4674" w:rsidRPr="005D4674" w:rsidRDefault="005D4674" w:rsidP="005D46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D4674" w:rsidRPr="00EA1206" w:rsidRDefault="005D4674" w:rsidP="005D46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АДМИНИСТРАТИВНЫЙ РЕГЛАМЕНТ</w:t>
      </w:r>
    </w:p>
    <w:p w:rsidR="005D4674" w:rsidRPr="00EA1206" w:rsidRDefault="005D4674" w:rsidP="005D4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«ПЕРЕДАЧА В МУНИЦИПАЛЬНУЮ СОБСТВЕННОСТЬ РАНЕЕ</w:t>
      </w:r>
    </w:p>
    <w:p w:rsidR="005D4674" w:rsidRPr="00EA1206" w:rsidRDefault="005D4674" w:rsidP="005D4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</w:t>
      </w:r>
      <w:r w:rsidR="00EA12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ИВАТИЗИРОВАННЫХ ЖИЛЫХ ПОМЕЩЕНИЙ</w:t>
      </w:r>
      <w:r w:rsidRPr="00EA12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EA1206" w:rsidRDefault="00EA1206" w:rsidP="005D4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EA1206" w:rsidRDefault="005D4674" w:rsidP="005D4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Общие положения</w:t>
      </w:r>
    </w:p>
    <w:p w:rsidR="005D4674" w:rsidRPr="005D4674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Предмет регулирования регламента</w:t>
      </w:r>
    </w:p>
    <w:p w:rsidR="005D4674" w:rsidRPr="00F834FC" w:rsidRDefault="005D4674" w:rsidP="005D46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«Передача в муниципальную собственность ранее приватизированных жилых помещений» (далее – Регламент) </w:t>
      </w: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</w:t>
      </w:r>
      <w:r w:rsidRPr="00F834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Администрации </w:t>
      </w:r>
      <w:r w:rsidR="007E08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Дячкинского</w:t>
      </w:r>
      <w:r w:rsidRPr="00F834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сельского поселения в ходе ее предоставления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5D4674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Круг заявителей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Заявителями являются  граждане Российской Федерации.</w:t>
      </w:r>
    </w:p>
    <w:p w:rsidR="005D4674" w:rsidRPr="00F834FC" w:rsidRDefault="005D4674" w:rsidP="005D46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Заявитель).</w:t>
      </w:r>
    </w:p>
    <w:p w:rsidR="005D4674" w:rsidRPr="00F834FC" w:rsidRDefault="005D4674" w:rsidP="005D4674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Требования к порядку информирования о предоставлении муниципальной услуги</w:t>
      </w:r>
    </w:p>
    <w:p w:rsidR="005D4674" w:rsidRPr="00F834FC" w:rsidRDefault="005D4674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Муниципальная услуга предоставляется  Администрацией </w:t>
      </w:r>
      <w:r w:rsidR="007E08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Дячкинского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 поселения (далее – Администрация).  Прием заявлений, информирование заявителей и выдача документов по результатам рассмотрения представленных заявлений </w:t>
      </w:r>
      <w:r w:rsidR="0021149F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осуществляются  Администрацией.</w:t>
      </w:r>
    </w:p>
    <w:p w:rsidR="005D4674" w:rsidRPr="00F834FC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Адреса: 346054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1149F">
        <w:rPr>
          <w:rFonts w:ascii="Times New Roman" w:eastAsia="Times New Roman" w:hAnsi="Times New Roman" w:cs="Times New Roman"/>
          <w:sz w:val="24"/>
          <w:szCs w:val="24"/>
          <w:lang w:eastAsia="ar-SA"/>
        </w:rPr>
        <w:t>сл. Дячкино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 Мира, 40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района, Ростовской области,  Администрация </w:t>
      </w:r>
      <w:r w:rsidR="007E089A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Дячкинского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5D4674" w:rsidRPr="00F834FC" w:rsidRDefault="005D4674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(режим) приема запросов, предоставления консультаций и информации специалистами Администрации:</w:t>
      </w:r>
    </w:p>
    <w:p w:rsidR="005D4674" w:rsidRPr="00F834FC" w:rsidRDefault="005D4674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вторник-четверг – с 8.00 до </w:t>
      </w:r>
      <w:r w:rsidR="00CF5FB7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.00, перерыв 12.00-13.00.</w:t>
      </w:r>
    </w:p>
    <w:p w:rsidR="005D4674" w:rsidRPr="00F834FC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346054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Ростовская область, </w:t>
      </w:r>
      <w:r w:rsidR="0021149F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Тарасовский район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1149F">
        <w:rPr>
          <w:rFonts w:ascii="Times New Roman" w:eastAsia="Times New Roman" w:hAnsi="Times New Roman" w:cs="Times New Roman"/>
          <w:sz w:val="24"/>
          <w:szCs w:val="24"/>
          <w:lang w:eastAsia="ar-SA"/>
        </w:rPr>
        <w:t>сл. Дячкино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 Мира 40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5D4674" w:rsidRPr="00F834FC" w:rsidRDefault="005D4674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(режим) приема запросов, предоставления консультаций и ин</w:t>
      </w:r>
      <w:r w:rsidR="00CF5FB7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D4674" w:rsidRPr="00F834FC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понедельник 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с 8.00 до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.00  перерыв с 12.00-13.00;</w:t>
      </w:r>
    </w:p>
    <w:p w:rsidR="00CF5FB7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вторник – с 8.00 до 15.00</w:t>
      </w:r>
      <w:r w:rsidRPr="00CF5F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перерыв с 12.00-13.00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F5FB7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среда – с 8.00 до 15.00</w:t>
      </w:r>
      <w:r w:rsidRPr="00CF5F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перерыв с 12.00-13.00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D4674" w:rsidRPr="00F834FC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четверг – с 8.00 до 15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перерыв с 12.00-13.00;</w:t>
      </w:r>
    </w:p>
    <w:p w:rsidR="005D4674" w:rsidRPr="00F834FC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пятница – с 8.00 до 15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перерыв с 12.00-13.00;</w:t>
      </w:r>
    </w:p>
    <w:p w:rsidR="005D4674" w:rsidRPr="00F834FC" w:rsidRDefault="00CF5FB7" w:rsidP="00CF5FB7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выходные дни: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суббота,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воскресенье.</w:t>
      </w:r>
    </w:p>
    <w:p w:rsidR="005D4674" w:rsidRPr="00F834FC" w:rsidRDefault="005D4674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3.2.Телефоны организаций, предоставляющих муниципальную услугу: </w:t>
      </w:r>
    </w:p>
    <w:p w:rsidR="005D4674" w:rsidRPr="00F834FC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 Дячкин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ского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Тарасов</w:t>
      </w:r>
      <w:r w:rsidR="007E089A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района, телефоны: 8(86386) 35-2-42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CF5FB7" w:rsidRDefault="00CF5FB7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5FB7" w:rsidRDefault="00CF5FB7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5FB7" w:rsidRDefault="00CF5FB7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5FB7" w:rsidRDefault="00CF5FB7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5FB7" w:rsidRDefault="00CF5FB7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Адреса официальных сайтов  организаций, предоставляющих муниципальную услугу:</w:t>
      </w:r>
    </w:p>
    <w:p w:rsidR="005D4674" w:rsidRPr="00F834FC" w:rsidRDefault="005D4674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сайт Администрации </w:t>
      </w:r>
      <w:r w:rsidR="007E089A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Дячкинского</w:t>
      </w:r>
      <w:r w:rsidR="00CF5F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CF5FB7" w:rsidRPr="00CF5FB7">
        <w:t xml:space="preserve"> </w:t>
      </w:r>
      <w:hyperlink r:id="rId8" w:history="1">
        <w:r w:rsidR="00CF5FB7" w:rsidRPr="00E47680">
          <w:rPr>
            <w:rStyle w:val="ad"/>
            <w:rFonts w:ascii="Times New Roman" w:hAnsi="Times New Roman"/>
            <w:u w:val="none"/>
          </w:rPr>
          <w:t>http://dyachkinskoe.r</w:t>
        </w:r>
        <w:r w:rsidR="00CF5FB7" w:rsidRPr="00E47680">
          <w:rPr>
            <w:rStyle w:val="ad"/>
            <w:rFonts w:ascii="Times New Roman" w:hAnsi="Times New Roman"/>
            <w:u w:val="none"/>
            <w:lang w:val="en-US"/>
          </w:rPr>
          <w:t>u</w:t>
        </w:r>
      </w:hyperlink>
      <w:r w:rsidR="00CF5FB7">
        <w:rPr>
          <w:rFonts w:ascii="Times New Roman" w:hAnsi="Times New Roman" w:cs="Times New Roman"/>
          <w:sz w:val="24"/>
          <w:szCs w:val="24"/>
        </w:rPr>
        <w:t>,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разделе (сельские поселения),  </w:t>
      </w:r>
    </w:p>
    <w:p w:rsidR="00CF5FB7" w:rsidRDefault="00CF5FB7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CF5FB7" w:rsidRDefault="005D4674" w:rsidP="00CF5FB7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 электронной почты: </w:t>
      </w:r>
      <w:r w:rsidRPr="00F834F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sp</w:t>
      </w:r>
      <w:r w:rsidR="00CF5F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37384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Pr="00F834F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donpac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834F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r w:rsidR="00CF5FB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5D4674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5D4674" w:rsidRPr="00F834FC" w:rsidRDefault="005D4674" w:rsidP="005D467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5D4674" w:rsidRPr="00F834FC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ответах на телефонные звонки и обращения заявителей лично в рабочее время специалисты Администрации</w:t>
      </w:r>
      <w:r w:rsidRPr="00F834FC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,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5D4674" w:rsidRPr="00EA1206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Письменный ответ на обращение подписывается Главой 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Дячкнс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либо уполномоченным им лицом, направляется почтовым отправлением или иным способом </w:t>
      </w: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заявителю.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9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информационных ст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>ендах в помещении Администрации,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сайте </w:t>
      </w:r>
      <w:r w:rsidR="007E089A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Дячкинского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разделе «сельские пос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еления»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размещаются:</w:t>
      </w: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5D4674" w:rsidRPr="00EA1206" w:rsidRDefault="008C1EA0" w:rsidP="008C1EA0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Регламента с приложениями (полная версия - на сайте </w:t>
      </w:r>
      <w:r w:rsidR="007E089A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Дячкинского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поселения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региональной государственной информационной системе "Портал государственных и </w:t>
      </w:r>
      <w:r w:rsidR="005D4674"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услуг Ростовской области" и извлечения - на информационных стендах);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hyperlink w:anchor="Par314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2 к Регламенту) и краткое описание порядка предоставления услуги;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з) местонахождение, номера телефонов для консультаций (справок), номер факса и график работы (режим) приема запросов, предоставления консульта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ций и информации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и) адр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 электронной почты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5D4674" w:rsidRPr="00EA1206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D4674" w:rsidRPr="00EA1206" w:rsidRDefault="005D4674" w:rsidP="005D4674">
      <w:pPr>
        <w:widowControl w:val="0"/>
        <w:suppressAutoHyphens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Стандарт предоставления муниципальной услуги</w:t>
      </w:r>
    </w:p>
    <w:p w:rsidR="005D4674" w:rsidRPr="00F834FC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Наименование муниципальной услуги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«Передача в муниципальную собственность ранее приватизированных помещений».</w:t>
      </w:r>
    </w:p>
    <w:p w:rsidR="005D4674" w:rsidRPr="00F834FC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Наименование органа, предоставляющего муниципальную услугу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Дячкинс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:rsidR="005D4674" w:rsidRPr="00EA1206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5D4674" w:rsidRPr="00F834FC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Результат предоставления муниципальной услуги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 об отмене правового акта Администрации 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Дячкинс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 передачи квартиры в собственность граждан в порядке приватизации либо выдача уведомления об отказе в оформлении документов по указанной услуге - в случаях, предусмотренных Регламентом (в случае передачи в муниципальную собственность ранее приватизированных жилых помещений).</w:t>
      </w:r>
    </w:p>
    <w:p w:rsidR="005D4674" w:rsidRPr="00F834FC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 Срок предоставления муниципальной услуги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«Передача в муниципальную собственность ранее приватизированных помещений», включая проведение всех необходимых административных процедур, осуществляется в течение 2 месяцев с момента регистрации заявления, в том числе: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прием заявления, пакета документов и регистрация в</w:t>
      </w:r>
      <w:r w:rsidR="00AD7F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- 15 минут;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и направление межведомственного запроса в рамках предоставления муниципальной услуги - 2 рабочих дня;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получение ответа на межведомственный запрос в рамках предоставления муниципальной услуги - 5 рабочих дней;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рассмотрение заявления в Администрации - 17 календарных дней;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оформление пакета документов - 27 календарных дней;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Время выдачи документа, являющегося результатом предоставления услуги, составляет не более 15 минут.</w:t>
      </w: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Максимальное время ожидания в очереди при подаче документов составляет не более 15 минут; максимальная продолжительность приема у специалиста, осуществляющего прием документов, составляет не более 15 минут.</w:t>
      </w:r>
    </w:p>
    <w:p w:rsidR="005D4674" w:rsidRPr="005D4674" w:rsidRDefault="008C1EA0" w:rsidP="008C1EA0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Максимальное время ожидания в очереди при получении документов составляет не более 15 минут; максимальная продолжительность приема у специалиста, осущест</w:t>
      </w:r>
      <w:r w:rsidR="005D4674"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вляющего выдачу </w:t>
      </w:r>
      <w:r w:rsidR="005D4674"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документов, составляет не более 15 минут.</w:t>
      </w:r>
    </w:p>
    <w:p w:rsidR="005D4674" w:rsidRPr="00EA1206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5D46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 </w:t>
      </w: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Перечень нормативных правовых актов, регулирующих отношения, возникающие в 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связи с предоставлением муниципальной услуги</w:t>
      </w:r>
    </w:p>
    <w:p w:rsidR="005D4674" w:rsidRPr="00EA1206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hyperlink r:id="rId10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N 1541-1 от 04.07.1991, </w:t>
      </w:r>
      <w:hyperlink r:id="rId11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ст. 1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12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ст. 2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13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ст. 4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"О приватизации жилищного фонда в РФ";</w:t>
      </w:r>
    </w:p>
    <w:p w:rsidR="005D4674" w:rsidRPr="00EA1206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hyperlink r:id="rId14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ФЗ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 122-ФЗ от 21.07.1997 "О государственной регистрации прав на недвижимое имущество и сделок с ним";</w:t>
      </w:r>
    </w:p>
    <w:p w:rsidR="005D4674" w:rsidRPr="00EA1206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hyperlink r:id="rId15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ФЗ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 221-ФЗ от 24.07.2007 "О государственном кадастре недвижимости";</w:t>
      </w:r>
    </w:p>
    <w:p w:rsidR="005D4674" w:rsidRPr="00EA1206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Жилищный </w:t>
      </w:r>
      <w:hyperlink r:id="rId16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кодекс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РФ;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hyperlink r:id="rId17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Постановление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РФ N 713 от 17.07.1995 "Об утверждении Правил регистрации и снятия граждан Российской Федерации с регистрационного 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учета по месту пребывания и по месту жительства в пределах РФ";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ФЗ № 181-ФЗ ОТ 24.11.1995 «О Социальной защите инвалидов в Российской Федерации».</w:t>
      </w:r>
    </w:p>
    <w:p w:rsidR="005D4674" w:rsidRPr="005D4674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6.1.Для получения услуги «Передача в собственность граждан занимаемых ими жилых помещений, находящихся в муниципальной собственности» рассматриваются следующие документы:</w:t>
      </w:r>
    </w:p>
    <w:p w:rsidR="005D4674" w:rsidRPr="005D4674" w:rsidRDefault="00EA1206" w:rsidP="005D4674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D4674"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1) заявление, оригинал;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2) технический план (технический паспорт), при наличии, копия при предъявлении оригинала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3) кадастровый паспорт, копия при предъявлении оригинала;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4) справка из БТИ о собственниках, запретах и арестах, копия при предъявлении оригинала;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Par155"/>
      <w:bookmarkEnd w:id="1"/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5) выписка из Единого государственного реестра прав (ЕГРП) по состоянию на дату подачи заявления (о правах на объект недвижимого имущества), оригинал;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6) документ, удостоверяющий личность заявителя (представителя заявителя) и всех членов семьи, указанных в договоре социального найма (совершеннолетних и несовершеннолетних), копия при предъявлении оригинала;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7)документ, удостоверяющий права (полномочия) представителя физического лица, если с заявлением обращается представитель заявителя, копия при предъявлении оригинала;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8) договор на передачу квартир (домов) в собственность граждан или/и свидетельство о государственной регистрации права, оригинал;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9) </w:t>
      </w:r>
      <w:bookmarkStart w:id="2" w:name="Par159"/>
      <w:bookmarkEnd w:id="2"/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справка о зарегистрированных лицах, оригинал;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10) поквартирная карточка (копия), заверенная уполномоченным органом или выписка с лицевого счета, копия при предъявлении оригинала; 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11) справка об отсутствии задолженности по коммунальным услугам, копия при предъявлении оригинала;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12) нотариально оформленный отказ иных членов семьи от участия в передаче в муниципальную собственность ранее приватизированных жилых помещений (при личном обращении), оригинал;</w:t>
      </w:r>
    </w:p>
    <w:p w:rsidR="008C1EA0" w:rsidRDefault="008C1EA0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13) разрешение органов опеки и попечительства на отказ либо участие в передаче в муниципальную собственность ранее приватизированных жилых помещений (для опекунов и законных представителей несовершеннолетних и/или недееспособных граждан), оригинал.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документы, не указанные в данном перечне, могут быть приняты по инициативе заявителя.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Представленные документы должны соответствовать следующим требованиям: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текст документа написан разборчиво от руки или при помощи средств электронно-вычислительной техники;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документах отсутствуют неоговоренные исправления;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документы не исполнены карандашом.</w:t>
      </w:r>
    </w:p>
    <w:p w:rsidR="005D4674" w:rsidRPr="005D4674" w:rsidRDefault="005D4674" w:rsidP="005D467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D4674" w:rsidRPr="005D4674" w:rsidRDefault="005D4674" w:rsidP="00EA1206">
      <w:pPr>
        <w:suppressAutoHyphens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1) технический план (паспорт);</w:t>
      </w:r>
    </w:p>
    <w:p w:rsidR="005D4674" w:rsidRPr="005D4674" w:rsidRDefault="005D4674" w:rsidP="00EA1206">
      <w:pPr>
        <w:suppressAutoHyphens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кадастровый паспорт;</w:t>
      </w:r>
    </w:p>
    <w:p w:rsidR="005D4674" w:rsidRPr="005D4674" w:rsidRDefault="005D4674" w:rsidP="00EA1206">
      <w:pPr>
        <w:suppressAutoHyphens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справка из БТИ о собственниках, запретах и арестах;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4) выписка из Единого государственного реестра прав (ЕГРП) по состоянию на дату подачи заявления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учет;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5) справка о зарегистрированных лицах (на момент подачи заявления).</w:t>
      </w:r>
    </w:p>
    <w:p w:rsidR="005D4674" w:rsidRPr="005D4674" w:rsidRDefault="005D4674" w:rsidP="005D4674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Запрещено требовать у заявителя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заявителя запрещается требовать: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8C1EA0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</w:t>
      </w: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5D4674" w:rsidRPr="005D4674" w:rsidRDefault="005D4674" w:rsidP="005D4674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Исчерпывающий перечень оснований для отказа в приеме документов, необходимых для предоставления муниципальной  услуги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представление документов, не соответствующих перечню, указанному в настоящем Регламенте, за исключением документов, которые могут быть запрошены в рамках межведомственного информационного взаимодействия;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документ поврежден, текст не поддается прочтению.</w:t>
      </w:r>
    </w:p>
    <w:p w:rsidR="005D4674" w:rsidRPr="005D4674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10. Исчерпывающий перечень оснований для приостановления или отказа в предоставлении муниципальной услуги</w:t>
      </w:r>
    </w:p>
    <w:p w:rsidR="005D4674" w:rsidRPr="005D4674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для отказа: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отсутствие у заявителя права на получение услуги в соответствии с действующим законодательством РФ (в случае приватизации).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нарушение требований к оформлению документов.</w:t>
      </w:r>
    </w:p>
    <w:p w:rsidR="005D4674" w:rsidRPr="005D4674" w:rsidRDefault="005D4674" w:rsidP="00EA120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Приостановление предоставления услуги законодательством Российской Федерации не предусмотрено.</w:t>
      </w:r>
    </w:p>
    <w:p w:rsidR="005D4674" w:rsidRPr="005D4674" w:rsidRDefault="005D4674" w:rsidP="005D4674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D4674" w:rsidRPr="005D4674" w:rsidRDefault="005D4674" w:rsidP="005D4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5D4674" w:rsidRPr="005D4674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D4674" w:rsidRPr="005D4674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Муниципальная услуга предоставляется бесплатно.</w:t>
      </w:r>
    </w:p>
    <w:p w:rsidR="005D4674" w:rsidRPr="005D4674" w:rsidRDefault="005D4674" w:rsidP="005D467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D4674" w:rsidRPr="005D4674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5D4674" w:rsidRPr="005D4674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5D4674" w:rsidRPr="005D4674" w:rsidRDefault="005D4674" w:rsidP="005D46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5D4674" w:rsidRPr="005D4674" w:rsidRDefault="005D4674" w:rsidP="005D4674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8C1EA0" w:rsidRDefault="005D4674" w:rsidP="005D4674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15.1. </w:t>
      </w: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Прием и регистрация заявления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пакетом материалов</w:t>
      </w: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должностным лицом, ответственного за ведение делопроизводства, не позднее одного рабочего дня, следующего </w:t>
      </w:r>
    </w:p>
    <w:p w:rsidR="008C1EA0" w:rsidRDefault="008C1EA0" w:rsidP="005D4674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C1EA0" w:rsidRDefault="008C1EA0" w:rsidP="005D4674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C1EA0" w:rsidRDefault="008C1EA0" w:rsidP="005D4674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C1EA0" w:rsidRDefault="008C1EA0" w:rsidP="005D4674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C1EA0" w:rsidRDefault="008C1EA0" w:rsidP="005D4674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D4674" w:rsidRPr="005D4674" w:rsidRDefault="005D4674" w:rsidP="005D4674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5D4674" w:rsidRPr="005D4674" w:rsidRDefault="005D4674" w:rsidP="005D467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</w:t>
      </w: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5D4674" w:rsidRPr="005D4674" w:rsidRDefault="005D4674" w:rsidP="005D4674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16.1.Требования к помещениям: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 размещаются с учетом максимальной транспортной доступности;</w:t>
      </w:r>
    </w:p>
    <w:p w:rsidR="005D4674" w:rsidRPr="005D4674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осветительными приборами, которые позволят ознакомиться с представленной информацией;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беспрепятственный доступ лиц с ограниченными возможнос</w:t>
      </w:r>
      <w:r w:rsidR="008C1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тями передвижения - здания 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обеспечиваются необходимой для инвалидов зрительной информацией;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возможность направления запроса по электронной почте;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секторами для информирования (размещения стендов);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схемы расположения служебных помещений (кабинетов).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 </w:t>
      </w:r>
      <w:r w:rsidR="008C1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7E089A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Дячкинского</w:t>
      </w:r>
      <w:r w:rsidR="008C1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разделе </w:t>
      </w:r>
      <w:r w:rsidR="008C1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«сельские поселения»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быть оформлен удобным для чтения шрифтом.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16.3. Требования к местам для ожидания: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 стульями и (или) кресельными секциями;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местонахождение в холле или ином специально приспособленном помещении;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16.5. Требования к входу в </w:t>
      </w:r>
      <w:r w:rsidR="008C1EA0">
        <w:rPr>
          <w:rFonts w:ascii="Times New Roman" w:eastAsia="Times New Roman" w:hAnsi="Times New Roman" w:cs="Times New Roman"/>
          <w:sz w:val="24"/>
          <w:szCs w:val="24"/>
          <w:lang w:eastAsia="ar-SA"/>
        </w:rPr>
        <w:t>здание Администрации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стандартной вывески с наименованием Администрации  и режимом её работы;</w:t>
      </w:r>
    </w:p>
    <w:p w:rsidR="005D4674" w:rsidRPr="00F834FC" w:rsidRDefault="008C1EA0" w:rsidP="008C1EA0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удобного и свободного подхода для заявителей и подъезда для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производственных целей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визуальной текстовой информации, размещаемой на информационных </w:t>
      </w:r>
      <w:r w:rsidR="008C1EA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стендах Администрации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 для возможности оформления документов;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свободного доступа к информационным стендам, столам.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16.7. Требования к местам приема заявителей и оборудованию мест получения услуги:</w:t>
      </w: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EA0" w:rsidRDefault="008C1EA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5D4674" w:rsidRPr="00F834FC" w:rsidRDefault="005D4674" w:rsidP="005D4674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17. Показатели доступности и качества муниципальной услуги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17.1. Показателями доступности муниципальной услуги является: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полноты и достоверности информации, доводимой до заявителей;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 Администрации.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17.2. Показателями качества предоставления муниципальной услуги являются: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точное соблюдение сроков и административных процедур 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й услуги;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 на объекты сурдопереводчика;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5D4674" w:rsidRPr="00F834FC" w:rsidRDefault="005D4674" w:rsidP="005D46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удовлетворенных судебных исков по обжалованию действий по предоставлению муниципальной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услуги.</w:t>
      </w:r>
    </w:p>
    <w:p w:rsidR="005D4674" w:rsidRPr="00F834FC" w:rsidRDefault="005D4674" w:rsidP="005D46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EA1206" w:rsidP="005D46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</w:t>
      </w:r>
      <w:r w:rsidR="008C1E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D4674"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D4674" w:rsidRPr="00F834FC" w:rsidRDefault="005D4674" w:rsidP="00EA1206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Исчерпывающий перечень административных процедур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принятие заявления, рассмотрение заявления и оформление результата предоставления услу</w:t>
      </w:r>
      <w:r w:rsidR="008C1EA0">
        <w:rPr>
          <w:rFonts w:ascii="Times New Roman" w:eastAsia="Times New Roman" w:hAnsi="Times New Roman" w:cs="Times New Roman"/>
          <w:sz w:val="24"/>
          <w:szCs w:val="24"/>
          <w:lang w:eastAsia="ar-SA"/>
        </w:rPr>
        <w:t>ги в Администрации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и направление межведомственного информационного запроса в рамках предоставления муниципальной услуги специалистами Админи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получение документов по межведомственному информационному запросу специалистами Админис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рассмотрение заявления в Администрации;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оформление результата предоставления услуги в Администрации;</w:t>
      </w:r>
    </w:p>
    <w:p w:rsidR="00C57323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7323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7323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выдача результата предоставления услуги заявит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>елю в Администрации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5D4674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Описание административных процедур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Принятие заявления, рассмотрение заявления и оформление результата предоставления усл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>уги в Администрации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Ответственным за исполнение административной процедуры по приему заявления и документо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является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 Администрации.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Зая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>витель представляет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Администрацию  заявление и комплект документов. 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2.1.4. Специалист, в обязанности которого входит принятие документов: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устанавливает предмет обращения заявителя;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наличие необходимых документов в соответствии с перечнем, установленным настоящим Регламентом;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соответствие представленных документов требованиям, установленным настоящим Регламентом;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регистрирует поступление заявления в соответствии с установленными правилами делопроизводства;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выдает заявителю расписку в принятии документов, содержащую номер и дату регистрации заявления.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2.1.5. Продолжительность административного действия - не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более 15 минут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Подготовка и направление межведомственного запроса в рамках предоставления муниципальной услуги.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В случае непредставления заявителем сведений, (в случае, если указанные сведения находятся в распоряжении органов местного самоуправления),  уполномочен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ное должностное лицо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направляет соответствующий межведомственный запрос в рамках предоставления муниципальной услуги.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административной процедуры - 2 рабочих дня.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Получение необходимых сведений в рамках межведомственного информационного взаимодействия при предоставлении муниципальной услуги - 5 рабочих дней.</w:t>
      </w:r>
    </w:p>
    <w:p w:rsidR="00C57323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административной процедуры - 1 рабочий день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Рассмотрение заявления и комплекта документов на передачу квартиры в собственность в порядке приватизации специалистом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Администрации.</w:t>
      </w:r>
    </w:p>
    <w:p w:rsidR="005D4674" w:rsidRPr="00F834FC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2.3.1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Специалист Администрации осуществляет регистрацию заявления и поступившего комплекта документов в соответствии с установленными правилами делопроизводства.</w:t>
      </w:r>
    </w:p>
    <w:p w:rsidR="005D4674" w:rsidRPr="00F834FC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2.3.2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Специалист Администрации,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проверяет  законность оснований для предоставления 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5D4674" w:rsidRPr="00F834FC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2.3.3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 Результатом административной процедуры является принятие решения специалистом Администрации, уполномоченным должностной инструкцией, о предоставлении услуги или отказе в предоставлении услуги в случае установления фактов, указанных в настоящем Регламенте.</w:t>
      </w:r>
    </w:p>
    <w:p w:rsidR="005D4674" w:rsidRPr="00F834FC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2.3.4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Продолжительность административной процедуры - не более 17 календарных дней.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2.4.Оформление результата рассмотрения представленных документов на получение услуги «Передача в муниципальную собственность ранее приватизированных жилых помещений» в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57323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7323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7323" w:rsidRDefault="00C57323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2.4.1. Основанием для начала административной процедуры является принятие решения о предоставлении услуги или отказе в предоставлении услуги. 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Администрации, уполномоченный должностной инструкцией на оформление результата рассмотрения представленных документов на получение услуги, подготавливает проект постановления об отмене правового акта о передаче квартиры в собственность в порядке приватизации.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2.4.2. В случае установления фактов, указанных в настоящем Регламенте, специалист Администрации, уполномоченный должностной инструкцией на оформление результата рассмотрения представленных документов на получение услуги, подготавливает письменный отказ в предоставлении услуги на имя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заявителя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указанием контактных данных специалиста-исполнителя за подписью уполномоченного лица.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2.4.3. Специалист Администрации передает комплект документов и проект постановления об отмене правового акта о передаче квартиры в собственность в порядке п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>риватизации в Администрацию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E089A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Дячкинского</w:t>
      </w:r>
      <w:r w:rsidR="00C573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дальнейшего согласования.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Продолжительность административной процедуры - не более 27 календарных дней.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Выдача результата предоста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вления услуги заявителю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Администрации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административной процедуры - не более 1 рабочего дня.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комплект документов, подлежащих выдаче, входит постановление Администрации (1 экземпляр) вместе с оригиналами и копиями документов, представленных заявителем при подаче заявления на получение услуги.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2.5.2. Уполномоченный специалист Адм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инистрации   осуществляе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т вызов заявителя для получения готового комплекта документов - результата предоставления услуги.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административной процедуры - не более 1 дня.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Заявителю на руки специалистом Админи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страции,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выдается следующий перечень документов: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постановление, заверенное печатью Администрации  и печатью «КОПИЯ ВЕРНА»   (1 экземпляр);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копия справки о зарегистрированных лицах, заверенная уполномоченным должностным лицом Администрации (1 экземпляр);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копия договора на передачу квартир (домов) в собственность граждан или/и свидетельство о государственной регистрации права (1 экземпляр).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документы - в случае, если таковые были приняты на предоставление услуги по настоянию заявителя и отражены в расписке о принятии комплекта документов, вы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данной Администрацией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2.5.3. Иные документы, не включенные в перечень документов для выдачи заявителю, в соответствии с настоящим Регламентом, передаются по реестру приема-передачи в архив Администрации.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2.5.4. Ответственным за административное действие является уполномоченный специалист Адми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2.5.5. Продолжительность административного действия - не более 10 минут.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2.5.6. Результатом административной процедуры является выдача результатов предоставления услуги заявителю.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Продолжительность административного действия предоставления услуги "Передача в муниципальную собственность ранее приватизированных жилых помещений» - не более 2 месяцев.</w:t>
      </w:r>
    </w:p>
    <w:p w:rsidR="005D4674" w:rsidRPr="00F834FC" w:rsidRDefault="003F6E10" w:rsidP="003F6E10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В случае если заявитель не явился за получением результата услуги в течение 3 месяцев, готовый комплект документов передается уполномоченным специалист Админ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истрации</w:t>
      </w:r>
      <w:r w:rsidR="005D4674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 архив Администрации, по реестру приема-передачи. Продолжительность административного действия - не более 1 рабочего дня.</w:t>
      </w:r>
    </w:p>
    <w:p w:rsidR="003F6E10" w:rsidRDefault="003F6E10" w:rsidP="005D4674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6E10" w:rsidRDefault="003F6E10" w:rsidP="005D4674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6E10" w:rsidRDefault="003F6E10" w:rsidP="005D4674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4674" w:rsidRPr="00F834FC" w:rsidRDefault="00694823" w:rsidP="005D4674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</w:t>
      </w:r>
      <w:r w:rsidR="00D71C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D4674"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Формы контроля за исполнением регламента</w:t>
      </w:r>
    </w:p>
    <w:p w:rsidR="005D4674" w:rsidRPr="00F834FC" w:rsidRDefault="005D4674" w:rsidP="00EA1206">
      <w:pPr>
        <w:numPr>
          <w:ilvl w:val="0"/>
          <w:numId w:val="17"/>
        </w:numPr>
        <w:tabs>
          <w:tab w:val="num" w:pos="0"/>
          <w:tab w:val="left" w:pos="540"/>
          <w:tab w:val="left" w:pos="993"/>
        </w:tabs>
        <w:suppressAutoHyphens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5D4674" w:rsidRPr="00F834FC" w:rsidRDefault="005D4674" w:rsidP="005D4674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>Дячкинс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(далее - Глава) 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1.2. Периодичность осуществления текущего контроля устанавливается не реже 1 раза в квартал.</w:t>
      </w:r>
    </w:p>
    <w:p w:rsidR="005D4674" w:rsidRPr="00F834FC" w:rsidRDefault="005D4674" w:rsidP="005D4674">
      <w:pPr>
        <w:tabs>
          <w:tab w:val="left" w:pos="540"/>
        </w:tabs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2.1. Проверки могут быть плановыми  либо внеплановыми, проводимыми, в том числе, по жалобам заявителей на своевременность, полноту и качество предоставления услуги.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Решение о проведении внеплановой проверки принимает Глава.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2.3.Для проведения проверок формируется комиссия.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лиц Администрации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</w:t>
      </w: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должностные лица привлекаются к дисциплинарной ответственности в соответствии с Трудовым </w:t>
      </w:r>
      <w:hyperlink r:id="rId18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кодексом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Федерации.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2.8. Заявители вправе направить письменное обращение в адрес Администрации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5D4674" w:rsidRPr="00F834FC" w:rsidRDefault="005D4674" w:rsidP="005D4674">
      <w:pPr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Персональная и дисциплинарная ответственность специалиста Администрации определяется в их должностных инструкциях в соответствии с требованиями законодательства Российской Федерации.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Должностны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лица Администрации 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нарушающие порядок предоставления услуги, в том числе: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а)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препятствующие подаче заявлений граждан;</w:t>
      </w:r>
    </w:p>
    <w:p w:rsidR="003F6E10" w:rsidRDefault="003F6E1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E10" w:rsidRDefault="003F6E1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E10" w:rsidRDefault="003F6E1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E10" w:rsidRDefault="003F6E10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 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нарушающие право граждан на подачу жалоб, претензий;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ж) неправомерно отказывающие в удовлетворении законных требований граждан;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и) отказывающие в приеме у заявителя документов, представление которых предусмотрено нормативными правовыми актами для </w:t>
      </w:r>
      <w:r w:rsidR="00D71C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 услуги;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правовыми актами,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5D4674" w:rsidRPr="00F834FC" w:rsidRDefault="005D4674" w:rsidP="005D4674">
      <w:pPr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</w:t>
      </w:r>
      <w:r w:rsidRPr="00F834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оложения, характеризующие требования к порядку и формам контроля за предоставлением муниципальной услуги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Администрацией.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5D4674" w:rsidRPr="00F834FC" w:rsidRDefault="00694823" w:rsidP="005D4674">
      <w:pPr>
        <w:suppressAutoHyphens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</w:t>
      </w:r>
      <w:r w:rsidR="002361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D4674" w:rsidRPr="00F834F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="005D4674"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9577D2" w:rsidRPr="009577D2" w:rsidRDefault="009577D2" w:rsidP="009577D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9577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для заявителя о его праве подать жалобу на решение и (или)  действие (бездействие) муниципального органа и (или) его должностных лиц при предоставлении муниципальной услуги.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Заявитель вправе подать жалобу на решение и (или) действие (бездействие) органа, предоставляющего муниципальные услуги, а также их должностных лиц, повлекшее за собой нарушение его прав при предоставлении муниципальных услуг, в соответствии с законодательством Ростовской области и Российской Федерации.</w:t>
      </w:r>
    </w:p>
    <w:p w:rsidR="009577D2" w:rsidRPr="009577D2" w:rsidRDefault="009577D2" w:rsidP="009577D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5.2. </w:t>
      </w: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Предмет жалобы.</w:t>
      </w:r>
    </w:p>
    <w:p w:rsidR="009577D2" w:rsidRPr="009577D2" w:rsidRDefault="009577D2" w:rsidP="009577D2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Заявитель может обратиться с жалобой в следующих случаях: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нарушение срока регистрации заявления (обращения, запроса) заявителя в предоставлении муниципальной услуги;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муниципальных услуг;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отказ в предоставлении муниципальных услуг, если основания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муниципальных услуг;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требование внесения заявителем при предоставлении муниципальных услуг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отказ органа, предоставляющего муниципальные услуги, должностного лица органа, предоставляющего муниципальные услуги, в исправлении допущенных опечаток и ошибок в выданных в результате предоставления муниципальных  услуг  документах либо нарушение установленного срока таких исправлений.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5.3. </w:t>
      </w: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9577D2" w:rsidRPr="009577D2" w:rsidRDefault="009577D2" w:rsidP="009577D2">
      <w:pPr>
        <w:suppressAutoHyphens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заявителем на решения, осуществляемые (принятые) в ходе предоставления муниципальных услуг, и (или) действия (бездействия)</w:t>
      </w:r>
      <w:r w:rsidRPr="00957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577D2" w:rsidRPr="009577D2" w:rsidRDefault="009577D2" w:rsidP="009577D2">
      <w:pPr>
        <w:suppressAutoHyphens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специалиста администрации Дячкинского сельского поселения Тарасовского района – главе Администрации сельского поселения;</w:t>
      </w:r>
    </w:p>
    <w:p w:rsidR="009577D2" w:rsidRPr="009577D2" w:rsidRDefault="009577D2" w:rsidP="009577D2">
      <w:pPr>
        <w:tabs>
          <w:tab w:val="left" w:pos="851"/>
        </w:tabs>
        <w:suppressAutoHyphens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главы Администрации сельского поселения – главе Администрации Дячкинского сельского поселения.</w:t>
      </w:r>
    </w:p>
    <w:p w:rsidR="009577D2" w:rsidRPr="009577D2" w:rsidRDefault="009577D2" w:rsidP="009577D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5.4. </w:t>
      </w: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Порядок подачи и рассмотрения жалобы.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процедуры досудебного (внесудебного) обжалования является </w:t>
      </w: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поступление в письменной форме на бумажном носителе, в электронной форме жалобы на действия (бездействия) и решения, принятые (осуществляемые) в ходе предоставления муниципальных услуг.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Жалоба может быть направлена по почте, электронной почтой, с использованием информационно-телекоммуникационной сети «Интернет»: официального сайта органа, предоставляющего муниципальные услуги, а также может быть принята при личном приеме заявителя.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Жалоба оформляется в произвольной форме с учетом требований, предусмотренных законодательством Российской Федерации. 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наименование органа, предоставляющего муниципальные услуги, должностного лица органа, предоставляющего муниципальные услуги, либо специалиста, решения и действия (бездействие) которого обжалуются;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сведения об обжалуемых решениях и действиях (бездействии) специалистов или их должностных лиц;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(бездействием), их должностных лиц. Заявителем могут быть представлены документы (при наличии), подтверждающие доводы заявителя, либо их копии;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личную подпись заявителя, либо его уполномоченного представителя.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 копия решения о назначении или об избрании либо приказа </w:t>
      </w: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без доверенности.</w:t>
      </w:r>
    </w:p>
    <w:p w:rsidR="009577D2" w:rsidRPr="009577D2" w:rsidRDefault="009577D2" w:rsidP="009577D2">
      <w:pPr>
        <w:widowControl w:val="0"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Заявителем могут быть представлены документы (при наличии), подтверждающие доводы заявителя, либо их копии. Отсутствием указанных документов не является основанием для отказа в рассмотрении </w:t>
      </w:r>
      <w:r w:rsidRPr="009577D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или удовлетворении жалобы.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подаче жалобы в электронном виде прикладываемые документы, могут быть представлены в форме электронных документов, вид которых предусмотрен законодательством Российской Федерации, при этом документ, удостоверяющий личность заявителя, не требуется.</w:t>
      </w:r>
    </w:p>
    <w:p w:rsidR="009577D2" w:rsidRPr="009577D2" w:rsidRDefault="009577D2" w:rsidP="009577D2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bookmarkStart w:id="3" w:name="Par0"/>
      <w:bookmarkEnd w:id="3"/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Сроки рассмотрения жалобы.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поступившая в орган, предоставляющий муниципальные услуги,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муниципальные услуги, должностного лица органа, предоставляющего муниципальные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иные сокращенные сроки не установлены Правительством Российской Федерации.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подлежит регистрации не позднее рабочего дня с момента ее поступления. 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5.6. </w:t>
      </w: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области.</w:t>
      </w:r>
    </w:p>
    <w:p w:rsidR="009577D2" w:rsidRPr="009577D2" w:rsidRDefault="009577D2" w:rsidP="009577D2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оснований для приостановления рассмотрения жалоб </w:t>
      </w: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не предусмотрен.</w:t>
      </w:r>
      <w:r w:rsidRPr="0095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9577D2" w:rsidRPr="009577D2" w:rsidRDefault="009577D2" w:rsidP="009577D2">
      <w:pPr>
        <w:numPr>
          <w:ilvl w:val="1"/>
          <w:numId w:val="2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Результат рассмотрения жалобы.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в соответствии с частью 7 статьи 11.2 Федерального закона от  27.07.2010 № 210-ФЗ "Об организации предоставления государственных и муниципальных услуг" принимается одно из следующих решений: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муниципальных услуг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отказе в удовлетворении жалобы.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результатам рассмотрения жалобы принимается в форме письма органа, уполномоченного на ее рассмотрение.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sz w:val="24"/>
          <w:szCs w:val="24"/>
          <w:lang w:eastAsia="ru-RU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sz w:val="24"/>
          <w:szCs w:val="24"/>
          <w:lang w:eastAsia="ru-RU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sz w:val="24"/>
          <w:szCs w:val="24"/>
          <w:lang w:eastAsia="ru-RU"/>
        </w:rPr>
        <w:t>г) основания для принятия решения по жалобе;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sz w:val="24"/>
          <w:szCs w:val="24"/>
          <w:lang w:eastAsia="ru-RU"/>
        </w:rPr>
        <w:t>д) принятое по жалобе решение;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sz w:val="24"/>
          <w:szCs w:val="24"/>
          <w:lang w:eastAsia="ru-RU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sz w:val="24"/>
          <w:szCs w:val="24"/>
          <w:lang w:eastAsia="ru-RU"/>
        </w:rPr>
        <w:t>ж) сведения о порядке обжалования принятого по жалобе решения.</w:t>
      </w:r>
    </w:p>
    <w:p w:rsidR="009577D2" w:rsidRPr="009577D2" w:rsidRDefault="009577D2" w:rsidP="009577D2">
      <w:pPr>
        <w:numPr>
          <w:ilvl w:val="1"/>
          <w:numId w:val="2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Порядок информирования заявителя о результатах рассмотрения жалобы.</w:t>
      </w:r>
    </w:p>
    <w:p w:rsidR="009577D2" w:rsidRPr="009577D2" w:rsidRDefault="009577D2" w:rsidP="009577D2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5.8.1. Ответ по результатам рассмотрения жалобы направляется заявителю не позднее дня, следующего за днем принятия решения, указанного в пункте 5.7. Административного регламента, в письменной форме.</w:t>
      </w:r>
    </w:p>
    <w:p w:rsidR="009577D2" w:rsidRPr="009577D2" w:rsidRDefault="009577D2" w:rsidP="009577D2">
      <w:pPr>
        <w:tabs>
          <w:tab w:val="left" w:pos="851"/>
        </w:tabs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5.8.2. По желанию заявителя ответ по результатам рассмотрения жалобы может быть представлен не позднее дня, следующего за днем принятия решения, в </w:t>
      </w:r>
      <w:r w:rsidRPr="0095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форме. 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5.8.3.  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577D2" w:rsidRPr="009577D2" w:rsidRDefault="009577D2" w:rsidP="0095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577D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577D2" w:rsidRPr="009577D2" w:rsidRDefault="009577D2" w:rsidP="009577D2">
      <w:pPr>
        <w:numPr>
          <w:ilvl w:val="1"/>
          <w:numId w:val="21"/>
        </w:numPr>
        <w:spacing w:after="0" w:line="240" w:lineRule="auto"/>
        <w:ind w:hanging="873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Порядок обжалования решения по жалобе.</w:t>
      </w:r>
    </w:p>
    <w:p w:rsidR="009577D2" w:rsidRPr="009577D2" w:rsidRDefault="009577D2" w:rsidP="009577D2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по жалобе может быть обжаловано в судебном порядке, либо у вышестоящего должностного лица.  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5.10. </w:t>
      </w: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9577D2" w:rsidRPr="009577D2" w:rsidRDefault="009577D2" w:rsidP="009577D2">
      <w:pPr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577D2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имеет право на получение полной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федеральным законодательством тайну.  </w:t>
      </w:r>
    </w:p>
    <w:p w:rsidR="009577D2" w:rsidRPr="009577D2" w:rsidRDefault="009577D2" w:rsidP="0095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5.11. </w:t>
      </w:r>
      <w:r w:rsidRPr="009577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9577D2" w:rsidRDefault="009577D2" w:rsidP="004D4382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Информирование заявителей о порядке подачи и рассмотрения жалобы производится посредством размещения данной информации на информационных стендах в местах пред</w:t>
      </w:r>
      <w:r w:rsidR="004D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оставления муниципальной услуги.</w:t>
      </w:r>
    </w:p>
    <w:p w:rsidR="004D4382" w:rsidRPr="004D4382" w:rsidRDefault="004D4382" w:rsidP="004D4382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4D4382" w:rsidRPr="004D4382">
          <w:endnotePr>
            <w:numFmt w:val="decimal"/>
            <w:numStart w:val="0"/>
          </w:endnotePr>
          <w:pgSz w:w="12240" w:h="15840"/>
          <w:pgMar w:top="567" w:right="851" w:bottom="567" w:left="851" w:header="720" w:footer="720" w:gutter="0"/>
          <w:cols w:space="720"/>
        </w:sectPr>
      </w:pPr>
    </w:p>
    <w:p w:rsidR="00225A11" w:rsidRDefault="00225A11" w:rsidP="004D4382">
      <w:pPr>
        <w:widowControl w:val="0"/>
        <w:suppressAutoHyphens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225A11" w:rsidRDefault="00225A11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225A11" w:rsidRDefault="00225A11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225A11" w:rsidRDefault="00225A11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Приложение № 1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Главе </w:t>
      </w:r>
      <w:r w:rsidR="00225A1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Администрации </w:t>
      </w:r>
      <w:r w:rsidR="007E089A">
        <w:rPr>
          <w:rFonts w:ascii="Times New Roman" w:eastAsia="Times New Roman" w:hAnsi="Times New Roman" w:cs="Times New Roman"/>
          <w:sz w:val="23"/>
          <w:szCs w:val="23"/>
          <w:lang w:eastAsia="ar-SA"/>
        </w:rPr>
        <w:t>Дячкинского</w:t>
      </w: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сельского поселения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от 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__________________________________,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(фамилия, имя, отчество)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проживающего(ей) по адресу: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Контактный телефон 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694823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694823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ЗАЯВЛЕНИЕ</w:t>
      </w: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Просим Вас разрешить передать в муниципальную собственность ранее приватизированную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квартиру № ______ в доме № ______ по улице 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Подпись и паспортные данные заявителя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Заявление принял __________________________   │"____" ___________ 20__ г.│</w:t>
      </w: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FE5902" w:rsidRPr="005D4674" w:rsidRDefault="00FE5902" w:rsidP="005D4674">
      <w:bookmarkStart w:id="4" w:name="Par510"/>
      <w:bookmarkEnd w:id="4"/>
    </w:p>
    <w:sectPr w:rsidR="00FE5902" w:rsidRPr="005D4674" w:rsidSect="005D4674">
      <w:headerReference w:type="even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87" w:rsidRDefault="00D82487">
      <w:pPr>
        <w:spacing w:after="0" w:line="240" w:lineRule="auto"/>
      </w:pPr>
      <w:r>
        <w:separator/>
      </w:r>
    </w:p>
  </w:endnote>
  <w:endnote w:type="continuationSeparator" w:id="0">
    <w:p w:rsidR="00D82487" w:rsidRDefault="00D8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87" w:rsidRDefault="00D82487">
      <w:pPr>
        <w:spacing w:after="0" w:line="240" w:lineRule="auto"/>
      </w:pPr>
      <w:r>
        <w:separator/>
      </w:r>
    </w:p>
  </w:footnote>
  <w:footnote w:type="continuationSeparator" w:id="0">
    <w:p w:rsidR="00D82487" w:rsidRDefault="00D82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B7" w:rsidRDefault="00E47D9B" w:rsidP="005D4674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F5FB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F5FB7" w:rsidRDefault="00CF5F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76B58"/>
    <w:multiLevelType w:val="hybridMultilevel"/>
    <w:tmpl w:val="E6C81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1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3"/>
  </w:num>
  <w:num w:numId="5">
    <w:abstractNumId w:val="21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9"/>
  </w:num>
  <w:num w:numId="11">
    <w:abstractNumId w:val="20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8"/>
  </w:num>
  <w:num w:numId="17">
    <w:abstractNumId w:val="17"/>
  </w:num>
  <w:num w:numId="18">
    <w:abstractNumId w:val="18"/>
  </w:num>
  <w:num w:numId="19">
    <w:abstractNumId w:val="4"/>
  </w:num>
  <w:num w:numId="20">
    <w:abstractNumId w:val="3"/>
  </w:num>
  <w:num w:numId="21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FF4089"/>
    <w:rsid w:val="00052B67"/>
    <w:rsid w:val="0010520C"/>
    <w:rsid w:val="00137E32"/>
    <w:rsid w:val="00163941"/>
    <w:rsid w:val="001A3051"/>
    <w:rsid w:val="001A4C7D"/>
    <w:rsid w:val="0021149F"/>
    <w:rsid w:val="00225A11"/>
    <w:rsid w:val="002361A3"/>
    <w:rsid w:val="0025402D"/>
    <w:rsid w:val="00334368"/>
    <w:rsid w:val="003F6E10"/>
    <w:rsid w:val="00470737"/>
    <w:rsid w:val="004D4382"/>
    <w:rsid w:val="005D4674"/>
    <w:rsid w:val="0063425B"/>
    <w:rsid w:val="00694823"/>
    <w:rsid w:val="007E089A"/>
    <w:rsid w:val="008C1EA0"/>
    <w:rsid w:val="00930050"/>
    <w:rsid w:val="009577D2"/>
    <w:rsid w:val="00A0758D"/>
    <w:rsid w:val="00AD7F86"/>
    <w:rsid w:val="00C27A0F"/>
    <w:rsid w:val="00C57323"/>
    <w:rsid w:val="00CF5FB7"/>
    <w:rsid w:val="00D00BBF"/>
    <w:rsid w:val="00D71C49"/>
    <w:rsid w:val="00D82487"/>
    <w:rsid w:val="00E47D9B"/>
    <w:rsid w:val="00EA1206"/>
    <w:rsid w:val="00EE3953"/>
    <w:rsid w:val="00F1396C"/>
    <w:rsid w:val="00F834FC"/>
    <w:rsid w:val="00FE5902"/>
    <w:rsid w:val="00FF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AB42B-0380-4EA4-9216-EA20952F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7D"/>
  </w:style>
  <w:style w:type="paragraph" w:styleId="2">
    <w:name w:val="heading 2"/>
    <w:basedOn w:val="a"/>
    <w:next w:val="a"/>
    <w:link w:val="20"/>
    <w:qFormat/>
    <w:rsid w:val="005D4674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674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37E32"/>
  </w:style>
  <w:style w:type="paragraph" w:styleId="a3">
    <w:name w:val="header"/>
    <w:basedOn w:val="a"/>
    <w:link w:val="a4"/>
    <w:uiPriority w:val="99"/>
    <w:rsid w:val="00137E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37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137E32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137E32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137E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137E3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1">
    <w:name w:val="Body Text 3"/>
    <w:basedOn w:val="a"/>
    <w:link w:val="32"/>
    <w:rsid w:val="00137E32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37E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37E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E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7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137E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137E32"/>
    <w:rPr>
      <w:b/>
      <w:bCs/>
      <w:color w:val="000080"/>
      <w:sz w:val="20"/>
      <w:szCs w:val="20"/>
    </w:rPr>
  </w:style>
  <w:style w:type="paragraph" w:customStyle="1" w:styleId="10">
    <w:name w:val="Знак Знак1 Знак 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137E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13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137E32"/>
    <w:rPr>
      <w:color w:val="0000FF"/>
      <w:u w:val="single"/>
    </w:rPr>
  </w:style>
  <w:style w:type="paragraph" w:customStyle="1" w:styleId="ConsPlusDocList">
    <w:name w:val="ConsPlusDocList"/>
    <w:rsid w:val="00137E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137E3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37E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137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Знак Знак1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137E32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37E32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137E3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137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137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137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137E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 Знак Знак Знак 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137E32"/>
  </w:style>
  <w:style w:type="paragraph" w:customStyle="1" w:styleId="24">
    <w:name w:val="Знак Знак2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4">
    <w:name w:val="Абзац списка1"/>
    <w:basedOn w:val="a"/>
    <w:rsid w:val="00137E3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rsid w:val="00137E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137E3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137E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137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137E3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137E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нум список 1"/>
    <w:basedOn w:val="a"/>
    <w:rsid w:val="00137E3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137E3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137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137E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137E32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D4674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D467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numbering" w:customStyle="1" w:styleId="25">
    <w:name w:val="Нет списка2"/>
    <w:next w:val="a2"/>
    <w:semiHidden/>
    <w:unhideWhenUsed/>
    <w:rsid w:val="005D4674"/>
  </w:style>
  <w:style w:type="table" w:customStyle="1" w:styleId="16">
    <w:name w:val="Сетка таблицы1"/>
    <w:basedOn w:val="a1"/>
    <w:next w:val="a9"/>
    <w:rsid w:val="005D46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1 Знак 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8">
    <w:name w:val="Знак Знак1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d">
    <w:name w:val="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9">
    <w:name w:val="Знак Знак1 Знак Знак Знак Знак 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6">
    <w:name w:val="Знак Знак2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e">
    <w:name w:val="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a">
    <w:name w:val="Знак Знак1 Знак Знак Знак Знак Знак Знак 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">
    <w:name w:val="Знак Знак Знак Знак Знак Знак Знак Знак Знак Знак Знак Знак Знак Знак Знак 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7">
    <w:name w:val="Абзац списка2"/>
    <w:basedOn w:val="a"/>
    <w:rsid w:val="005D46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0">
    <w:name w:val="Знак Знак Знак Знак"/>
    <w:basedOn w:val="a"/>
    <w:rsid w:val="005D46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53">
    <w:name w:val="Font Style53"/>
    <w:uiPriority w:val="99"/>
    <w:rsid w:val="005D4674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5D46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4D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4D4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yachkinskoe.ru" TargetMode="External"/><Relationship Id="rId13" Type="http://schemas.openxmlformats.org/officeDocument/2006/relationships/hyperlink" Target="consultantplus://offline/ref=C7491AFA2C7EF4DB73E781303E2C0BA9837C54C8F66C7ADFDB456D1A76B02DFDC6FAB5D8CC82A92AQAo5M" TargetMode="External"/><Relationship Id="rId18" Type="http://schemas.openxmlformats.org/officeDocument/2006/relationships/hyperlink" Target="consultantplus://offline/ref=0B17988A9F8D3F664D9E9BBE7645B61A4B819ABD92CA6DD17445146DC069IF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491AFA2C7EF4DB73E781303E2C0BA9837C54C8F66C7ADFDB456D1A76B02DFDC6FAB5D8CC82A92AQAo4M" TargetMode="External"/><Relationship Id="rId17" Type="http://schemas.openxmlformats.org/officeDocument/2006/relationships/hyperlink" Target="consultantplus://offline/ref=C7491AFA2C7EF4DB73E781303E2C0BA9837C52CFF36D7ADFDB456D1A76QBo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491AFA2C7EF4DB73E781303E2C0BA9837B5AC8F06B7ADFDB456D1A76QBo0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491AFA2C7EF4DB73E781303E2C0BA9837C54C8F66C7ADFDB456D1A76B02DFDC6FAB5D8CC82A92DQAo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491AFA2C7EF4DB73E781303E2C0BA9837A52CFF66B7ADFDB456D1A76QBo0M" TargetMode="External"/><Relationship Id="rId10" Type="http://schemas.openxmlformats.org/officeDocument/2006/relationships/hyperlink" Target="consultantplus://offline/ref=C7491AFA2C7EF4DB73E781303E2C0BA9837C54C8F66C7ADFDB456D1A76QBo0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7988A9F8D3F664D9E9BBE7645B61A4B819ABF98CE6DD17445146DC069IFL" TargetMode="External"/><Relationship Id="rId14" Type="http://schemas.openxmlformats.org/officeDocument/2006/relationships/hyperlink" Target="consultantplus://offline/ref=C7491AFA2C7EF4DB73E781303E2C0BA9837A51C7F06C7ADFDB456D1A76QBo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F7A6-40A7-404A-AE2D-4C0471E4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7157</Words>
  <Characters>40799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Секретарь</cp:lastModifiedBy>
  <cp:revision>9</cp:revision>
  <cp:lastPrinted>2017-06-28T07:37:00Z</cp:lastPrinted>
  <dcterms:created xsi:type="dcterms:W3CDTF">2017-04-27T10:53:00Z</dcterms:created>
  <dcterms:modified xsi:type="dcterms:W3CDTF">2017-06-28T07:37:00Z</dcterms:modified>
</cp:coreProperties>
</file>