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DA16" w14:textId="77777777" w:rsidR="001215D1" w:rsidRDefault="001215D1" w:rsidP="001215D1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1215D1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Памятка населению по соблюдению мер пожарной безопасности</w:t>
      </w:r>
    </w:p>
    <w:p w14:paraId="6545EE18" w14:textId="77777777" w:rsidR="001215D1" w:rsidRPr="0081602D" w:rsidRDefault="001215D1" w:rsidP="001215D1">
      <w:pPr>
        <w:spacing w:after="3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населению по соблюдению мер пожарной безопасности</w:t>
      </w:r>
      <w:r w:rsidRPr="008160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Соблюдение мер пожарной безопасности является основой Вашей безопасности и людей Вас окружающих</w:t>
      </w:r>
    </w:p>
    <w:p w14:paraId="78A0FDD7" w14:textId="77777777" w:rsidR="001215D1" w:rsidRPr="0081602D" w:rsidRDefault="001215D1" w:rsidP="001215D1">
      <w:pPr>
        <w:spacing w:after="0" w:line="120" w:lineRule="atLeast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 xml:space="preserve">I. </w:t>
      </w: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Основными причинами возникновения пожаров в быту являются нарушения правил пожарной безопасности, неосторожное обращение с огнем:</w:t>
      </w:r>
    </w:p>
    <w:p w14:paraId="12D1C01C" w14:textId="0F9DB301" w:rsidR="001215D1" w:rsidRPr="0081602D" w:rsidRDefault="001215D1" w:rsidP="001215D1">
      <w:pPr>
        <w:spacing w:after="0" w:line="120" w:lineRule="atLeast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курение в постели в нетрезвом виде;</w:t>
      </w:r>
    </w:p>
    <w:p w14:paraId="0B7BC859" w14:textId="29FDFB48" w:rsidR="001215D1" w:rsidRPr="001215D1" w:rsidRDefault="001215D1" w:rsidP="001215D1">
      <w:pPr>
        <w:spacing w:after="0" w:line="120" w:lineRule="atLeast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неисправных самодельных электронагревательных приборов;</w:t>
      </w:r>
    </w:p>
    <w:p w14:paraId="26C1B495" w14:textId="4FDB454A" w:rsidR="001215D1" w:rsidRPr="001215D1" w:rsidRDefault="001215D1" w:rsidP="001215D1">
      <w:pPr>
        <w:spacing w:after="0" w:line="1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неправильное устройство печей, каминов;</w:t>
      </w:r>
    </w:p>
    <w:p w14:paraId="70397F15" w14:textId="1E26C188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сжигание мусора, пал сухой травы.</w:t>
      </w:r>
    </w:p>
    <w:p w14:paraId="68CD495B" w14:textId="77777777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В целях недопущения пожаров в быту соблюдайте следующие правила:</w:t>
      </w:r>
    </w:p>
    <w:p w14:paraId="2684044C" w14:textId="48095019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спички, зажигалки, сигареты храните в местах, не доступных детям, не допускайте шалости детей с огнем;</w:t>
      </w:r>
    </w:p>
    <w:p w14:paraId="31A5A217" w14:textId="77777777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оставляйте малолетних детей без присмотра и не поручайте им наблюдение за включенными электро- и газовыми приборами;</w:t>
      </w:r>
    </w:p>
    <w:p w14:paraId="3A4814F6" w14:textId="04D406AC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оставляйте без присмотра работающие газовые и электробытовые приборы, не применяйте самодельные электроприборы.</w:t>
      </w:r>
    </w:p>
    <w:p w14:paraId="7A58FB94" w14:textId="77777777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Если вы почувствовали в квартире запах газа:</w:t>
      </w:r>
    </w:p>
    <w:p w14:paraId="42B85147" w14:textId="7919F048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перекройте все газовые краны;</w:t>
      </w:r>
    </w:p>
    <w:p w14:paraId="3412FC04" w14:textId="41E8719A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включайте электроосвещение и электроприборы;</w:t>
      </w:r>
    </w:p>
    <w:p w14:paraId="575AFC85" w14:textId="7487D761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пользуйтесь открытым огнем (может произойти взрыв);</w:t>
      </w:r>
    </w:p>
    <w:p w14:paraId="589656B4" w14:textId="723A0D5D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проветрите помещение и вызовите аварийную службу газа по телефону «04»</w:t>
      </w:r>
    </w:p>
    <w:p w14:paraId="1A890FCF" w14:textId="2D13B82A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 w14:paraId="17303891" w14:textId="2965DA5C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допускайте использование нестандартных электро</w:t>
      </w: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предохранителей «жучков»;</w:t>
      </w:r>
    </w:p>
    <w:p w14:paraId="2FF6C747" w14:textId="6C0FE981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пользуйтесь поврежденными электрическими розетками, вилками и т.д.;</w:t>
      </w:r>
    </w:p>
    <w:p w14:paraId="2947B5E7" w14:textId="2FDB3C57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храните в подвалах жилых домов горюче-смазочные материалы, бензин и т.п.;</w:t>
      </w:r>
    </w:p>
    <w:p w14:paraId="3F1A20DB" w14:textId="7AABBC5B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загромождайте мебелью, оборудованием и другими предметами двери, люки на балконах и лоджиях;</w:t>
      </w:r>
    </w:p>
    <w:p w14:paraId="686B4567" w14:textId="4F9794B6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 w14:paraId="76526412" w14:textId="41FBE4C7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разжигайте костры вблизи строений и не допускайте пала сухой травы;</w:t>
      </w:r>
    </w:p>
    <w:p w14:paraId="51D5F6B5" w14:textId="2F294190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перекрывать внутри дворовые проезды различными предметами.</w:t>
      </w:r>
    </w:p>
    <w:p w14:paraId="6C4DBD14" w14:textId="77777777" w:rsidR="0081602D" w:rsidRPr="0081602D" w:rsidRDefault="0081602D" w:rsidP="0081602D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0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bookmarkStart w:id="0" w:name="_Hlk63405615"/>
      <w:r w:rsidRPr="0081602D">
        <w:rPr>
          <w:rFonts w:ascii="Times New Roman" w:hAnsi="Times New Roman" w:cs="Times New Roman"/>
          <w:color w:val="000000" w:themeColor="text1"/>
          <w:sz w:val="24"/>
          <w:szCs w:val="24"/>
        </w:rPr>
        <w:t>вовремя обкашивайте и очищайте от сухой растительности со всех сторон свое подворье в радиусе 20м.</w:t>
      </w:r>
      <w:bookmarkEnd w:id="0"/>
    </w:p>
    <w:p w14:paraId="18665473" w14:textId="00E7D20F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Действия в случае возникновения пожара:</w:t>
      </w:r>
    </w:p>
    <w:p w14:paraId="28C27953" w14:textId="0BA3475D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пожаре немедленно вызвать пожарную охрану по телефону «01» или «112»;</w:t>
      </w:r>
    </w:p>
    <w:p w14:paraId="47B52BCF" w14:textId="1187FB83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сообщить точный адрес, где и что горит, этаж, подъезд, кто сообщил;</w:t>
      </w:r>
    </w:p>
    <w:p w14:paraId="0C5E890E" w14:textId="31343E31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организуйте встречу пожарных подразделений;</w:t>
      </w:r>
    </w:p>
    <w:p w14:paraId="21BCA44C" w14:textId="6497B6C0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поддавайтесь панике и не теряйте самообладания, незначительные очаги пожара можно потушить огнетушителем, водой, кошмой или плотной тканью;</w:t>
      </w:r>
    </w:p>
    <w:p w14:paraId="5CF7B2A7" w14:textId="71406E85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примите меры по эвакуации людей и материальных ценностей;</w:t>
      </w:r>
    </w:p>
    <w:p w14:paraId="258D8F9B" w14:textId="65F2EE2F" w:rsidR="001215D1" w:rsidRPr="001215D1" w:rsidRDefault="0081602D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215D1"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допустимо бить в окнах стекла и открывать двери – это приводит к дополнительному развитию пожара.</w:t>
      </w:r>
    </w:p>
    <w:p w14:paraId="7CEA6781" w14:textId="246822A9" w:rsidR="001215D1" w:rsidRPr="001215D1" w:rsidRDefault="001215D1" w:rsidP="0012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Помните!</w:t>
      </w:r>
      <w:r w:rsidR="008160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8160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блюдение правил пожарной безопасности – долг каждого гражданина.</w:t>
      </w:r>
    </w:p>
    <w:p w14:paraId="4791CDED" w14:textId="77777777" w:rsidR="001215D1" w:rsidRPr="001215D1" w:rsidRDefault="001215D1" w:rsidP="001215D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15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 легче предупредить, чем потушить!</w:t>
      </w:r>
    </w:p>
    <w:sectPr w:rsidR="001215D1" w:rsidRPr="001215D1" w:rsidSect="001215D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DA"/>
    <w:rsid w:val="001215D1"/>
    <w:rsid w:val="0081602D"/>
    <w:rsid w:val="00844768"/>
    <w:rsid w:val="00BC50DA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F6EE"/>
  <w15:chartTrackingRefBased/>
  <w15:docId w15:val="{3831548D-53FA-4262-8DCC-B748F08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9133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15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86321">
          <w:marLeft w:val="-18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3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857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31294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85468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03153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9897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85154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1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14335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6909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24294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45058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355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6958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87850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0009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5233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8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04793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7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5177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90556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53145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4237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63652">
                                  <w:marLeft w:val="42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6770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5304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5226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639431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26881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21400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23927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73968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62954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5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044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7516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03985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22923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03992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3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792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6622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7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77630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40982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38569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32186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599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056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10750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701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26360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5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50925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63206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8636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721413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3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498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73445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9902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87329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9119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3624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02424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233895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70838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2427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53206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4887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41448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04216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591561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0597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436039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025222">
                              <w:marLeft w:val="0"/>
                              <w:marRight w:val="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2022-10-06T10:01:00Z</dcterms:created>
  <dcterms:modified xsi:type="dcterms:W3CDTF">2022-10-06T10:21:00Z</dcterms:modified>
</cp:coreProperties>
</file>