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w:t>
      </w:r>
      <w:r w:rsidR="009C47B9">
        <w:rPr>
          <w:rFonts w:ascii="Times New Roman" w:eastAsia="Arial" w:hAnsi="Times New Roman" w:cs="Calibri"/>
          <w:bCs/>
          <w:sz w:val="24"/>
          <w:szCs w:val="24"/>
          <w:lang w:eastAsia="ar-SA"/>
        </w:rPr>
        <w:t>8</w:t>
      </w:r>
      <w:bookmarkStart w:id="0" w:name="_GoBack"/>
      <w:bookmarkEnd w:id="0"/>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9C47B9">
        <w:rPr>
          <w:rFonts w:ascii="Times New Roman" w:eastAsia="Arial" w:hAnsi="Times New Roman" w:cs="Calibri"/>
          <w:b/>
          <w:bCs/>
          <w:sz w:val="24"/>
          <w:szCs w:val="24"/>
          <w:lang w:eastAsia="ar-SA"/>
        </w:rPr>
        <w:t>28</w:t>
      </w:r>
      <w:r w:rsidRPr="008243FF">
        <w:rPr>
          <w:rFonts w:ascii="Times New Roman" w:eastAsia="Arial" w:hAnsi="Times New Roman" w:cs="Calibri"/>
          <w:b/>
          <w:bCs/>
          <w:sz w:val="24"/>
          <w:szCs w:val="24"/>
          <w:lang w:eastAsia="ar-SA"/>
        </w:rPr>
        <w:t xml:space="preserve">» </w:t>
      </w:r>
      <w:r w:rsidR="00A15373">
        <w:rPr>
          <w:rFonts w:ascii="Times New Roman" w:eastAsia="Arial" w:hAnsi="Times New Roman" w:cs="Calibri"/>
          <w:b/>
          <w:bCs/>
          <w:sz w:val="24"/>
          <w:szCs w:val="24"/>
          <w:lang w:eastAsia="ar-SA"/>
        </w:rPr>
        <w:t>августа</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770C7A">
        <w:rPr>
          <w:rFonts w:ascii="Times New Roman" w:eastAsia="Arial" w:hAnsi="Times New Roman" w:cs="Calibri"/>
          <w:b/>
          <w:bCs/>
          <w:sz w:val="24"/>
          <w:szCs w:val="24"/>
          <w:lang w:eastAsia="ar-SA"/>
        </w:rPr>
        <w:t>3</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w:t>
      </w:r>
      <w:r w:rsidR="009C47B9">
        <w:rPr>
          <w:rFonts w:ascii="Times New Roman" w:eastAsia="Arial" w:hAnsi="Times New Roman" w:cs="Calibri"/>
          <w:b/>
          <w:bCs/>
          <w:i/>
          <w:sz w:val="32"/>
          <w:szCs w:val="32"/>
          <w:lang w:eastAsia="ar-SA"/>
        </w:rPr>
        <w:t>8</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9C47B9">
        <w:rPr>
          <w:rFonts w:ascii="Times New Roman" w:eastAsia="Arial" w:hAnsi="Times New Roman" w:cs="Calibri"/>
          <w:b/>
          <w:bCs/>
          <w:i/>
          <w:sz w:val="32"/>
          <w:szCs w:val="32"/>
          <w:lang w:eastAsia="ar-SA"/>
        </w:rPr>
        <w:t>28</w:t>
      </w:r>
      <w:r w:rsidRPr="008243FF">
        <w:rPr>
          <w:rFonts w:ascii="Times New Roman" w:eastAsia="Arial" w:hAnsi="Times New Roman" w:cs="Calibri"/>
          <w:b/>
          <w:bCs/>
          <w:i/>
          <w:sz w:val="32"/>
          <w:szCs w:val="32"/>
          <w:lang w:eastAsia="ar-SA"/>
        </w:rPr>
        <w:t>.</w:t>
      </w:r>
      <w:r w:rsidR="00770C7A">
        <w:rPr>
          <w:rFonts w:ascii="Times New Roman" w:eastAsia="Arial" w:hAnsi="Times New Roman" w:cs="Calibri"/>
          <w:b/>
          <w:bCs/>
          <w:i/>
          <w:sz w:val="32"/>
          <w:szCs w:val="32"/>
          <w:lang w:eastAsia="ar-SA"/>
        </w:rPr>
        <w:t>0</w:t>
      </w:r>
      <w:r w:rsidR="00A15373">
        <w:rPr>
          <w:rFonts w:ascii="Times New Roman" w:eastAsia="Arial" w:hAnsi="Times New Roman" w:cs="Calibri"/>
          <w:b/>
          <w:bCs/>
          <w:i/>
          <w:sz w:val="32"/>
          <w:szCs w:val="32"/>
          <w:lang w:eastAsia="ar-SA"/>
        </w:rPr>
        <w:t>8</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770C7A">
        <w:rPr>
          <w:rFonts w:ascii="Times New Roman" w:eastAsia="Arial" w:hAnsi="Times New Roman" w:cs="Calibri"/>
          <w:b/>
          <w:bCs/>
          <w:i/>
          <w:sz w:val="32"/>
          <w:szCs w:val="32"/>
          <w:lang w:eastAsia="ar-SA"/>
        </w:rPr>
        <w:t>3</w:t>
      </w:r>
      <w:r w:rsidRPr="008243FF">
        <w:rPr>
          <w:rFonts w:ascii="Times New Roman" w:eastAsia="Arial" w:hAnsi="Times New Roman" w:cs="Calibri"/>
          <w:b/>
          <w:bCs/>
          <w:i/>
          <w:color w:val="000000"/>
          <w:sz w:val="32"/>
          <w:szCs w:val="32"/>
          <w:lang w:eastAsia="ar-SA"/>
        </w:rPr>
        <w:t xml:space="preserve"> г.</w:t>
      </w:r>
    </w:p>
    <w:p w:rsidR="009C47B9" w:rsidRPr="008243FF" w:rsidRDefault="009C47B9"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5C7C3B" w:rsidRPr="008243FF" w:rsidTr="00B51904">
        <w:trPr>
          <w:trHeight w:val="535"/>
        </w:trPr>
        <w:tc>
          <w:tcPr>
            <w:tcW w:w="9156" w:type="dxa"/>
            <w:tcBorders>
              <w:top w:val="single" w:sz="4" w:space="0" w:color="000000"/>
              <w:left w:val="single" w:sz="4" w:space="0" w:color="000000"/>
              <w:bottom w:val="single" w:sz="4" w:space="0" w:color="000000"/>
            </w:tcBorders>
          </w:tcPr>
          <w:p w:rsidR="005C7C3B" w:rsidRPr="00106986" w:rsidRDefault="002A7CAD" w:rsidP="009C47B9">
            <w:pPr>
              <w:spacing w:after="0"/>
              <w:jc w:val="both"/>
              <w:rPr>
                <w:rFonts w:ascii="Times New Roman" w:hAnsi="Times New Roman" w:cs="Times New Roman"/>
                <w:sz w:val="24"/>
                <w:szCs w:val="24"/>
              </w:rPr>
            </w:pPr>
            <w:r w:rsidRPr="002A7CAD">
              <w:rPr>
                <w:rFonts w:ascii="Times New Roman" w:hAnsi="Times New Roman" w:cs="Times New Roman"/>
                <w:sz w:val="24"/>
                <w:szCs w:val="24"/>
              </w:rPr>
              <w:t>Устав муниципального образования «Дячкинское сельское поселение»</w:t>
            </w:r>
            <w:r w:rsidR="005C7C3B">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5C7C3B" w:rsidRPr="008243FF" w:rsidRDefault="00F73EAD" w:rsidP="009C47B9">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9C47B9">
              <w:rPr>
                <w:rFonts w:ascii="Times New Roman" w:eastAsia="Times New Roman" w:hAnsi="Times New Roman" w:cs="Calibri"/>
                <w:sz w:val="24"/>
                <w:szCs w:val="24"/>
                <w:lang w:eastAsia="ar-SA"/>
              </w:rPr>
              <w:t>2</w:t>
            </w:r>
            <w:r>
              <w:rPr>
                <w:rFonts w:ascii="Times New Roman" w:eastAsia="Times New Roman" w:hAnsi="Times New Roman" w:cs="Calibri"/>
                <w:sz w:val="24"/>
                <w:szCs w:val="24"/>
                <w:lang w:eastAsia="ar-SA"/>
              </w:rPr>
              <w:t>-</w:t>
            </w:r>
            <w:r w:rsidR="009C47B9">
              <w:rPr>
                <w:rFonts w:ascii="Times New Roman" w:eastAsia="Times New Roman" w:hAnsi="Times New Roman" w:cs="Calibri"/>
                <w:sz w:val="24"/>
                <w:szCs w:val="24"/>
                <w:lang w:eastAsia="ar-SA"/>
              </w:rPr>
              <w:t>48</w:t>
            </w:r>
          </w:p>
        </w:tc>
      </w:tr>
    </w:tbl>
    <w:p w:rsidR="00F53953" w:rsidRDefault="00F53953" w:rsidP="00E60BA4">
      <w:pPr>
        <w:rPr>
          <w:sz w:val="20"/>
          <w:szCs w:val="20"/>
        </w:rPr>
      </w:pPr>
    </w:p>
    <w:p w:rsidR="00A15373" w:rsidRDefault="00A15373" w:rsidP="00E60BA4">
      <w:pPr>
        <w:rPr>
          <w:sz w:val="20"/>
          <w:szCs w:val="20"/>
        </w:rPr>
      </w:pPr>
    </w:p>
    <w:p w:rsidR="00A15373" w:rsidRDefault="00A15373" w:rsidP="00E60BA4">
      <w:pPr>
        <w:rPr>
          <w:sz w:val="20"/>
          <w:szCs w:val="20"/>
        </w:rPr>
      </w:pPr>
    </w:p>
    <w:p w:rsidR="00A15373" w:rsidRDefault="00A15373" w:rsidP="00E60BA4">
      <w:pPr>
        <w:rPr>
          <w:sz w:val="20"/>
          <w:szCs w:val="20"/>
        </w:rPr>
      </w:pPr>
    </w:p>
    <w:p w:rsidR="00184BC9" w:rsidRPr="00184BC9" w:rsidRDefault="00184BC9" w:rsidP="00184BC9">
      <w:pPr>
        <w:widowControl w:val="0"/>
        <w:autoSpaceDE w:val="0"/>
        <w:autoSpaceDN w:val="0"/>
        <w:adjustRightInd w:val="0"/>
        <w:spacing w:after="0" w:line="300" w:lineRule="auto"/>
        <w:ind w:left="560" w:hanging="360"/>
        <w:rPr>
          <w:rFonts w:ascii="Times New Roman" w:eastAsia="Times New Roman" w:hAnsi="Times New Roman" w:cs="Times New Roman"/>
          <w:lang w:eastAsia="ru-RU"/>
        </w:rPr>
      </w:pPr>
    </w:p>
    <w:p w:rsidR="00184BC9" w:rsidRPr="00184BC9" w:rsidRDefault="00184BC9" w:rsidP="00184BC9">
      <w:pPr>
        <w:widowControl w:val="0"/>
        <w:tabs>
          <w:tab w:val="left" w:pos="6255"/>
        </w:tabs>
        <w:autoSpaceDE w:val="0"/>
        <w:autoSpaceDN w:val="0"/>
        <w:adjustRightInd w:val="0"/>
        <w:spacing w:after="0" w:line="300" w:lineRule="auto"/>
        <w:rPr>
          <w:rFonts w:ascii="Times New Roman" w:eastAsia="Times New Roman" w:hAnsi="Times New Roman" w:cs="Times New Roman"/>
          <w:b/>
          <w:bCs/>
          <w:sz w:val="16"/>
          <w:szCs w:val="16"/>
          <w:lang w:eastAsia="ru-RU"/>
        </w:rPr>
      </w:pPr>
    </w:p>
    <w:p w:rsidR="002D1D6B" w:rsidRDefault="002D1D6B"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9C47B9" w:rsidRPr="002D1D6B" w:rsidRDefault="009C47B9" w:rsidP="002D1D6B">
      <w:pPr>
        <w:widowControl w:val="0"/>
        <w:adjustRightInd w:val="0"/>
        <w:spacing w:after="0" w:line="240" w:lineRule="atLeast"/>
        <w:ind w:firstLine="709"/>
        <w:jc w:val="right"/>
        <w:textAlignment w:val="baseline"/>
        <w:rPr>
          <w:rFonts w:ascii="Times New Roman" w:eastAsia="Arial Unicode MS" w:hAnsi="Times New Roman" w:cs="Tahoma"/>
          <w:sz w:val="20"/>
          <w:szCs w:val="20"/>
        </w:rPr>
      </w:pP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Принят решением Собрания депутатов</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Дячкинского сельского поселения</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от «01» августа 2023 г. № 70</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Председатель Собрания депутатов –</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глава Дячкинского сельского поселения</w:t>
      </w:r>
    </w:p>
    <w:p w:rsidR="002D1D6B" w:rsidRPr="002D1D6B" w:rsidRDefault="002D1D6B" w:rsidP="002D1D6B">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______________ Г.Г. Геворкян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 xml:space="preserve"> УСТАВ</w:t>
      </w:r>
    </w:p>
    <w:p w:rsidR="002D1D6B" w:rsidRPr="002D1D6B" w:rsidRDefault="002D1D6B" w:rsidP="002D1D6B">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2D1D6B">
        <w:rPr>
          <w:rFonts w:ascii="Times New Roman" w:eastAsia="Times New Roman" w:hAnsi="Times New Roman" w:cs="Times New Roman"/>
          <w:b/>
          <w:bCs/>
          <w:sz w:val="20"/>
          <w:szCs w:val="20"/>
          <w:lang w:eastAsia="ru-RU"/>
        </w:rPr>
        <w:t>муниципального образования</w:t>
      </w:r>
      <w:r w:rsidRPr="002D1D6B">
        <w:rPr>
          <w:rFonts w:ascii="Times New Roman" w:eastAsia="Times New Roman" w:hAnsi="Times New Roman" w:cs="Times New Roman"/>
          <w:b/>
          <w:bCs/>
          <w:sz w:val="20"/>
          <w:szCs w:val="20"/>
          <w:lang w:eastAsia="ru-RU"/>
        </w:rPr>
        <w:br/>
        <w:t>«Дячкинское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bCs/>
          <w:sz w:val="20"/>
          <w:szCs w:val="20"/>
          <w:lang w:eastAsia="ru-RU"/>
        </w:rPr>
        <w:t>слобода Дячкино</w:t>
      </w: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9C47B9" w:rsidRPr="002D1D6B" w:rsidRDefault="009C47B9"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uto"/>
        <w:jc w:val="both"/>
        <w:textAlignment w:val="baseline"/>
        <w:rPr>
          <w:rFonts w:ascii="Times New Roman" w:eastAsia="Times New Roman" w:hAnsi="Times New Roman" w:cs="Times New Roman"/>
          <w:bCs/>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1. Общие положения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 Статус и границы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spacing w:after="0" w:line="240" w:lineRule="atLeast"/>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D1D6B" w:rsidRPr="002D1D6B" w:rsidRDefault="002D1D6B" w:rsidP="002D1D6B">
      <w:pPr>
        <w:spacing w:after="0" w:line="240" w:lineRule="atLeast"/>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слобода Дячкино – административный центр;</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разъезд </w:t>
      </w:r>
      <w:proofErr w:type="spellStart"/>
      <w:r w:rsidRPr="002D1D6B">
        <w:rPr>
          <w:rFonts w:ascii="Times New Roman" w:eastAsia="Times New Roman" w:hAnsi="Times New Roman" w:cs="Times New Roman"/>
          <w:sz w:val="20"/>
          <w:szCs w:val="20"/>
          <w:lang w:eastAsia="ru-RU"/>
        </w:rPr>
        <w:t>Дяткино</w:t>
      </w:r>
      <w:proofErr w:type="spell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w:t>
      </w:r>
      <w:proofErr w:type="gramStart"/>
      <w:r w:rsidRPr="002D1D6B">
        <w:rPr>
          <w:rFonts w:ascii="Times New Roman" w:eastAsia="Times New Roman" w:hAnsi="Times New Roman" w:cs="Times New Roman"/>
          <w:sz w:val="20"/>
          <w:szCs w:val="20"/>
          <w:lang w:eastAsia="ru-RU"/>
        </w:rPr>
        <w:t>хутор  Беляевка</w:t>
      </w:r>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w:t>
      </w:r>
      <w:proofErr w:type="gramStart"/>
      <w:r w:rsidRPr="002D1D6B">
        <w:rPr>
          <w:rFonts w:ascii="Times New Roman" w:eastAsia="Times New Roman" w:hAnsi="Times New Roman" w:cs="Times New Roman"/>
          <w:sz w:val="20"/>
          <w:szCs w:val="20"/>
          <w:lang w:eastAsia="ru-RU"/>
        </w:rPr>
        <w:t>хутор  Васильевка</w:t>
      </w:r>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 5) хутор </w:t>
      </w:r>
      <w:proofErr w:type="spellStart"/>
      <w:r w:rsidRPr="002D1D6B">
        <w:rPr>
          <w:rFonts w:ascii="Times New Roman" w:eastAsia="Times New Roman" w:hAnsi="Times New Roman" w:cs="Times New Roman"/>
          <w:sz w:val="20"/>
          <w:szCs w:val="20"/>
          <w:lang w:eastAsia="ru-RU"/>
        </w:rPr>
        <w:t>Каюковка</w:t>
      </w:r>
      <w:proofErr w:type="spell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w:t>
      </w:r>
      <w:proofErr w:type="gramStart"/>
      <w:r w:rsidRPr="002D1D6B">
        <w:rPr>
          <w:rFonts w:ascii="Times New Roman" w:eastAsia="Times New Roman" w:hAnsi="Times New Roman" w:cs="Times New Roman"/>
          <w:sz w:val="20"/>
          <w:szCs w:val="20"/>
          <w:lang w:eastAsia="ru-RU"/>
        </w:rPr>
        <w:t xml:space="preserve">хутор  </w:t>
      </w:r>
      <w:proofErr w:type="spellStart"/>
      <w:r w:rsidRPr="002D1D6B">
        <w:rPr>
          <w:rFonts w:ascii="Times New Roman" w:eastAsia="Times New Roman" w:hAnsi="Times New Roman" w:cs="Times New Roman"/>
          <w:sz w:val="20"/>
          <w:szCs w:val="20"/>
          <w:lang w:eastAsia="ru-RU"/>
        </w:rPr>
        <w:t>Мокроталовка</w:t>
      </w:r>
      <w:proofErr w:type="spellEnd"/>
      <w:proofErr w:type="gramEnd"/>
      <w:r w:rsidRPr="002D1D6B">
        <w:rPr>
          <w:rFonts w:ascii="Times New Roman" w:eastAsia="Times New Roman" w:hAnsi="Times New Roman" w:cs="Times New Roman"/>
          <w:sz w:val="20"/>
          <w:szCs w:val="20"/>
          <w:lang w:eastAsia="ru-RU"/>
        </w:rPr>
        <w:t>;</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поселок Малое Полесье;</w:t>
      </w:r>
    </w:p>
    <w:p w:rsidR="002D1D6B" w:rsidRPr="002D1D6B" w:rsidRDefault="002D1D6B" w:rsidP="002D1D6B">
      <w:pPr>
        <w:spacing w:after="0" w:line="240" w:lineRule="atLeast"/>
        <w:ind w:firstLine="709"/>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хутор Первое Мая.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 Вопросы местного значения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numPr>
          <w:ilvl w:val="0"/>
          <w:numId w:val="6"/>
        </w:numPr>
        <w:adjustRightInd w:val="0"/>
        <w:spacing w:after="0" w:line="240" w:lineRule="atLeast"/>
        <w:ind w:left="0" w:firstLine="709"/>
        <w:contextualSpacing/>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 вопросам местного значения Дячкинского сельского поселения относятся: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установление, изменение и отмена местных налогов и сборов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владение, пользование и распоряжение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5) обеспечение проживающих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D1D6B">
        <w:rPr>
          <w:rFonts w:ascii="Times New Roman" w:eastAsia="Times New Roman" w:hAnsi="Times New Roman" w:cs="Times New Roman"/>
          <w:sz w:val="20"/>
          <w:szCs w:val="20"/>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создание условий для предоставления транспортных услуг населению и организация транспортного обслуживания населения в границах Дячкинского сельского поселения;</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участие в предупреждении и ликвидации последствий чрезвычайных ситуаций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обеспечение первичных мер пожарной безопасности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15) создание условий для массового отдыха жителей Дячкинского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формирование архивных фондов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2D1D6B">
        <w:rPr>
          <w:rFonts w:ascii="Times New Roman" w:eastAsia="Times New Roman" w:hAnsi="Times New Roman" w:cs="Times New Roman"/>
          <w:sz w:val="20"/>
          <w:szCs w:val="20"/>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bookmarkStart w:id="5" w:name="OLE_LINK17"/>
      <w:bookmarkStart w:id="6" w:name="OLE_LINK18"/>
      <w:r w:rsidRPr="002D1D6B">
        <w:rPr>
          <w:rFonts w:ascii="Times New Roman" w:eastAsia="Times New Roman" w:hAnsi="Times New Roman" w:cs="Times New Roman"/>
          <w:sz w:val="20"/>
          <w:szCs w:val="20"/>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21) организация ритуальных услуг и содержание мест захоронения;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22) осуществление мероприятий по обеспечению безопасности людей на водных объектах, охране их жизни и здоровья;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25) организация и осуществление мероприятий по работе с детьми и молодежью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27) осуществление муниципального лесного контроля;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29) оказание поддержки социально ориентированным некоммерческим организациям в пределах полномочий, установленных статьями 31</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31</w:t>
      </w:r>
      <w:r w:rsidRPr="002D1D6B">
        <w:rPr>
          <w:rFonts w:ascii="Times New Roman" w:eastAsia="Times New Roman" w:hAnsi="Times New Roman" w:cs="Times New Roman"/>
          <w:sz w:val="20"/>
          <w:szCs w:val="20"/>
          <w:vertAlign w:val="superscript"/>
          <w:lang w:eastAsia="ru-RU"/>
        </w:rPr>
        <w:t xml:space="preserve">3 </w:t>
      </w:r>
      <w:r w:rsidRPr="002D1D6B">
        <w:rPr>
          <w:rFonts w:ascii="Times New Roman" w:eastAsia="Times New Roman" w:hAnsi="Times New Roman" w:cs="Times New Roman"/>
          <w:sz w:val="20"/>
          <w:szCs w:val="20"/>
          <w:lang w:eastAsia="ru-RU"/>
        </w:rPr>
        <w:t>Федерального закона от 12 января 1996 года № 7-ФЗ «О некоммерческих организациях»;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32) осуществление мер по противодействию коррупции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33) участие в соответствии с федеральным законом в выполнении комплексных кадастровых работ.</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 целях решения вопросов местного значения органы местного самоуправления Дячкинского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2D1D6B">
        <w:rPr>
          <w:rFonts w:ascii="Times New Roman" w:eastAsia="Times New Roman" w:hAnsi="Times New Roman" w:cs="Times New Roman"/>
          <w:bCs/>
          <w:iCs/>
          <w:sz w:val="20"/>
          <w:szCs w:val="20"/>
          <w:lang w:eastAsia="ru-RU"/>
        </w:rPr>
        <w:lastRenderedPageBreak/>
        <w:t>3. Полномочия органов местного самоуправления Дячкинского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2D1D6B">
        <w:rPr>
          <w:rFonts w:ascii="Times New Roman" w:eastAsia="Times New Roman" w:hAnsi="Times New Roman" w:cs="Times New Roman"/>
          <w:bCs/>
          <w:iCs/>
          <w:sz w:val="20"/>
          <w:szCs w:val="20"/>
          <w:lang w:eastAsia="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Соглашения, указанные в пункте 4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sz w:val="20"/>
          <w:szCs w:val="20"/>
          <w:lang w:eastAsia="ru-RU"/>
        </w:rPr>
        <w:t xml:space="preserve">6. Соглашения, указанные в пункте 4 настоящей статьи, должны быть заключены до принятия бюджета Дячкинского сельского поселения на очередной финансовый год </w:t>
      </w:r>
      <w:r w:rsidRPr="002D1D6B">
        <w:rPr>
          <w:rFonts w:ascii="Times New Roman" w:eastAsia="Times New Roman" w:hAnsi="Times New Roman" w:cs="Times New Roman"/>
          <w:bCs/>
          <w:sz w:val="20"/>
          <w:szCs w:val="20"/>
          <w:lang w:eastAsia="ru-RU"/>
        </w:rPr>
        <w:t>(очередной финансовый год и плановый период).</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Органы местного самоуправления Дячкинского сельского поселения имеют право 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создание музеев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совершение нотариальных действий, предусмотренных законодательством, в случае отсутствия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нотариуса;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участие в осуществлении деятельности по опеке и попечительству;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создание муниципальной пожарной охраны;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создание условий для развития туризма;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участие в организации и финансировании мероприятий, предусмотренных статьей 7</w:t>
      </w:r>
      <w:r w:rsidRPr="002D1D6B">
        <w:rPr>
          <w:rFonts w:ascii="Times New Roman" w:eastAsia="Times New Roman" w:hAnsi="Times New Roman" w:cs="Times New Roman"/>
          <w:sz w:val="20"/>
          <w:szCs w:val="20"/>
          <w:vertAlign w:val="superscript"/>
          <w:lang w:eastAsia="ru-RU"/>
        </w:rPr>
        <w:t>1-1</w:t>
      </w:r>
      <w:r w:rsidRPr="002D1D6B">
        <w:rPr>
          <w:rFonts w:ascii="Times New Roman" w:eastAsia="Times New Roman" w:hAnsi="Times New Roman" w:cs="Times New Roman"/>
          <w:sz w:val="20"/>
          <w:szCs w:val="20"/>
          <w:lang w:eastAsia="ru-RU"/>
        </w:rPr>
        <w:t xml:space="preserve"> Закона Российской Федерации от 19 апреля 1991 года № 1032-1 «О занятости населения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2D1D6B">
          <w:rPr>
            <w:rFonts w:ascii="Times New Roman" w:eastAsia="Times New Roman" w:hAnsi="Times New Roman" w:cs="Times New Roman"/>
            <w:sz w:val="20"/>
            <w:szCs w:val="20"/>
            <w:lang w:eastAsia="ru-RU"/>
          </w:rPr>
          <w:t>законом</w:t>
        </w:r>
      </w:hyperlink>
      <w:r w:rsidRPr="002D1D6B">
        <w:rPr>
          <w:rFonts w:ascii="Times New Roman" w:eastAsia="Times New Roman" w:hAnsi="Times New Roman" w:cs="Times New Roman"/>
          <w:sz w:val="20"/>
          <w:szCs w:val="20"/>
          <w:lang w:eastAsia="ru-RU"/>
        </w:rPr>
        <w:t xml:space="preserve"> от 24 ноября 1995 года № 181-ФЗ «О социальной защите инвалидов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13) осуществление деятельности по обращению с животными без владельцев, обитающими на территории Дячкинского сельского поселения;</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14) осуществление мероприятий в сфере профилактики правонарушений, предусмотренных Федеральным </w:t>
      </w:r>
      <w:hyperlink r:id="rId10" w:history="1">
        <w:r w:rsidRPr="002D1D6B">
          <w:rPr>
            <w:rFonts w:ascii="Times New Roman" w:eastAsia="Times New Roman" w:hAnsi="Times New Roman" w:cs="Times New Roman"/>
            <w:sz w:val="20"/>
            <w:szCs w:val="20"/>
            <w:lang w:eastAsia="hy-AM"/>
          </w:rPr>
          <w:t>законом</w:t>
        </w:r>
      </w:hyperlink>
      <w:r w:rsidRPr="002D1D6B">
        <w:rPr>
          <w:rFonts w:ascii="Times New Roman" w:eastAsia="Times New Roman" w:hAnsi="Times New Roman" w:cs="Times New Roman"/>
          <w:sz w:val="20"/>
          <w:szCs w:val="20"/>
          <w:lang w:eastAsia="hy-AM"/>
        </w:rPr>
        <w:t xml:space="preserve"> «Об основах системы профилактики правонарушений в Российской Федерации»;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4. Муниципальный контроль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w:t>
      </w:r>
      <w:r w:rsidRPr="002D1D6B">
        <w:rPr>
          <w:rFonts w:ascii="Times New Roman" w:eastAsia="Times New Roman" w:hAnsi="Times New Roman" w:cs="Times New Roman"/>
          <w:sz w:val="20"/>
          <w:szCs w:val="20"/>
          <w:lang w:eastAsia="ru-RU"/>
        </w:rPr>
        <w:lastRenderedPageBreak/>
        <w:t>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 Официальные символы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2. Участие населения Дячкинского сельского поселения в решении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7. Права граждан на осуществление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8. Понятие местного референдума и инициатива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Местный референдум может проводиться: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по инициативе, выдвинутой гражданами Российской Федерации, имеющими право на участие в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по инициативе, выдвинутой избирательными объединениями, иными общественными объединениями, </w:t>
      </w:r>
      <w:r w:rsidRPr="002D1D6B">
        <w:rPr>
          <w:rFonts w:ascii="Times New Roman" w:eastAsia="Times New Roman" w:hAnsi="Times New Roman" w:cs="Times New Roman"/>
          <w:sz w:val="20"/>
          <w:szCs w:val="20"/>
          <w:lang w:eastAsia="ru-RU"/>
        </w:rPr>
        <w:lastRenderedPageBreak/>
        <w:t>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Инициативная группа по проведению местного референдума обращается </w:t>
      </w:r>
      <w:r w:rsidRPr="002D1D6B">
        <w:rPr>
          <w:rFonts w:ascii="Times New Roman" w:eastAsia="Times New Roman" w:hAnsi="Times New Roman" w:cs="Times New Roman"/>
          <w:sz w:val="20"/>
          <w:szCs w:val="20"/>
          <w:lang w:eastAsia="ru-RU"/>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5. Организующая референдум территориальная избирательная комиссия </w:t>
      </w:r>
      <w:r w:rsidRPr="002D1D6B">
        <w:rPr>
          <w:rFonts w:ascii="Times New Roman" w:eastAsia="Times New Roman" w:hAnsi="Times New Roman" w:cs="Times New Roman"/>
          <w:sz w:val="20"/>
          <w:szCs w:val="20"/>
          <w:lang w:eastAsia="ru-RU"/>
        </w:rPr>
        <w:br/>
        <w:t xml:space="preserve">в течение 15 дней со дня поступления ходатайства инициативной группы </w:t>
      </w:r>
      <w:r w:rsidRPr="002D1D6B">
        <w:rPr>
          <w:rFonts w:ascii="Times New Roman" w:eastAsia="Times New Roman" w:hAnsi="Times New Roman" w:cs="Times New Roman"/>
          <w:sz w:val="20"/>
          <w:szCs w:val="20"/>
          <w:lang w:eastAsia="ru-RU"/>
        </w:rPr>
        <w:br/>
        <w:t xml:space="preserve">по проведению местного референдума обязана рассмотреть ходатайство </w:t>
      </w:r>
      <w:r w:rsidRPr="002D1D6B">
        <w:rPr>
          <w:rFonts w:ascii="Times New Roman" w:eastAsia="Times New Roman" w:hAnsi="Times New Roman" w:cs="Times New Roman"/>
          <w:sz w:val="20"/>
          <w:szCs w:val="20"/>
          <w:lang w:eastAsia="ru-RU"/>
        </w:rPr>
        <w:br/>
        <w:t>и приложенные к нему документы и принять решение: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 противном случае - об отказе в регистрации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7. Если Собрание депутатов Дячкинского сельского поселения признает, </w:t>
      </w:r>
      <w:r w:rsidRPr="002D1D6B">
        <w:rPr>
          <w:rFonts w:ascii="Times New Roman" w:eastAsia="Times New Roman" w:hAnsi="Times New Roman" w:cs="Times New Roman"/>
          <w:sz w:val="20"/>
          <w:szCs w:val="20"/>
          <w:lang w:eastAsia="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2D1D6B">
        <w:rPr>
          <w:rFonts w:ascii="Times New Roman" w:eastAsia="Times New Roman" w:hAnsi="Times New Roman" w:cs="Times New Roman"/>
          <w:sz w:val="20"/>
          <w:szCs w:val="20"/>
          <w:lang w:eastAsia="ru-RU"/>
        </w:rPr>
        <w:br/>
        <w:t>до дня, следующего за днем регистрации решения, принятого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9. Назначение и проведение местного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Голосование на местном референдуме проводится не позднее чем через 70 дней со дня принятия решения </w:t>
      </w:r>
      <w:r w:rsidRPr="002D1D6B">
        <w:rPr>
          <w:rFonts w:ascii="Times New Roman" w:eastAsia="Times New Roman" w:hAnsi="Times New Roman" w:cs="Times New Roman"/>
          <w:sz w:val="20"/>
          <w:szCs w:val="20"/>
          <w:lang w:eastAsia="ru-RU"/>
        </w:rPr>
        <w:lastRenderedPageBreak/>
        <w:t>о назначении референдума.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Округ референдума включает в себя всю территорию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10. Муниципальные выборы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Муниципальные выборы назначаются Собранием депутатов Дячкинского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Итоги муниципальных выборов подлежат официальному опубликованию (обнародованию).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11.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голосование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Основаниями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eastAsia="ru-RU"/>
        </w:rPr>
        <w:t>своих полномочий, в случае их подтверждения в судебном порядке.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Депутат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не может быть отозван избирателями по основаниям, предусмотренным подпунктом 7 пункта 16 статьи 30, подпунктом 5 пункта 16 статьи 38, статьями 67, 68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С инициативой проведения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обращается в организующую референдум территориальную избирательную комиссию, с ходатайством о регистрации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5. В ходатайстве о регистрации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xml:space="preserve">,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w:t>
      </w:r>
      <w:r w:rsidRPr="002D1D6B">
        <w:rPr>
          <w:rFonts w:ascii="Times New Roman" w:eastAsia="Times New Roman" w:hAnsi="Times New Roman" w:cs="Times New Roman"/>
          <w:sz w:val="20"/>
          <w:szCs w:val="20"/>
          <w:lang w:eastAsia="ru-RU"/>
        </w:rPr>
        <w:lastRenderedPageBreak/>
        <w:t>по финансовым вопросам. Ходатайство инициативной группы должно быть подписано всеми членами указанной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При рассмотрении ходатайства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eastAsia="ru-RU"/>
        </w:rPr>
        <w:t>противоправных решений или действий (бездействия), выдвигаемых в качестве основания для отзыва.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2D1D6B">
        <w:rPr>
          <w:rFonts w:ascii="Times New Roman" w:eastAsia="Times New Roman" w:hAnsi="Times New Roman" w:cs="Times New Roman"/>
          <w:bCs/>
          <w:sz w:val="20"/>
          <w:szCs w:val="20"/>
          <w:lang w:eastAsia="ru-RU"/>
        </w:rPr>
        <w:t>председатель Собрания депутатов – глава Дячкинского сельского поселения</w:t>
      </w:r>
      <w:r w:rsidRPr="002D1D6B">
        <w:rPr>
          <w:rFonts w:ascii="Times New Roman" w:eastAsia="Times New Roman" w:hAnsi="Times New Roman" w:cs="Times New Roman"/>
          <w:sz w:val="20"/>
          <w:szCs w:val="20"/>
          <w:lang w:eastAsia="ru-RU"/>
        </w:rPr>
        <w:t>.</w:t>
      </w:r>
    </w:p>
    <w:p w:rsidR="002D1D6B" w:rsidRPr="002D1D6B" w:rsidRDefault="002D1D6B" w:rsidP="002D1D6B">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val="hy-AM" w:eastAsia="hy-AM"/>
        </w:rPr>
      </w:pPr>
      <w:r w:rsidRPr="002D1D6B">
        <w:rPr>
          <w:rFonts w:ascii="Times New Roman" w:eastAsia="Times New Roman" w:hAnsi="Times New Roman" w:cs="Times New Roman"/>
          <w:sz w:val="20"/>
          <w:szCs w:val="20"/>
          <w:lang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D1D6B">
        <w:rPr>
          <w:rFonts w:ascii="Times New Roman" w:eastAsia="Times New Roman" w:hAnsi="Times New Roman" w:cs="Times New Roman"/>
          <w:sz w:val="20"/>
          <w:szCs w:val="20"/>
          <w:lang w:val="hy-AM" w:eastAsia="hy-AM"/>
        </w:rPr>
        <w:t xml:space="preserve"> а также сообщает об этом в средства массовой информации</w:t>
      </w:r>
      <w:r w:rsidRPr="002D1D6B">
        <w:rPr>
          <w:rFonts w:ascii="Times New Roman" w:eastAsia="Times New Roman" w:hAnsi="Times New Roman" w:cs="Times New Roman"/>
          <w:sz w:val="20"/>
          <w:szCs w:val="20"/>
          <w:lang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отсутствуют организующая референдум территориальная избирательная комиссия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10. Депутат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Опубликование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производится в порядке, установленном пунктом 2 статьи 53 настоящего Устава, в объеме 25 процентов от объема полосы соответствующего периодического печатного издания.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Обнародование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производится в порядке, установленном пунктом 3 статьи 53 настоящего Устава, в объеме одного печатного листа формата А-4.</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требованиям федерального и областного законодательства.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Депутат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 xml:space="preserve">вправе давать избирателям объяснения по поводу обстоятельств, выдвигаемых </w:t>
      </w:r>
      <w:r w:rsidRPr="002D1D6B">
        <w:rPr>
          <w:rFonts w:ascii="Times New Roman" w:eastAsia="Times New Roman" w:hAnsi="Times New Roman" w:cs="Times New Roman"/>
          <w:sz w:val="20"/>
          <w:szCs w:val="20"/>
          <w:lang w:eastAsia="ru-RU"/>
        </w:rPr>
        <w:lastRenderedPageBreak/>
        <w:t>в качестве оснований для его отзыва в иных формах, не противоречащих федеральному и областному законодательству, настоящему Уставу.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11. Депутат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 xml:space="preserve">считается отозванным, если за отзыв проголосовало не менее половины избирателей, зарегистрированных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(избирательном округе).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14. Итоги голосования по отзыву депутата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12. Сход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Сход граждан, предусмотренный пунктом 4</w:t>
      </w:r>
      <w:r w:rsidRPr="002D1D6B">
        <w:rPr>
          <w:rFonts w:ascii="Times New Roman" w:eastAsia="Times New Roman" w:hAnsi="Times New Roman" w:cs="Times New Roman"/>
          <w:sz w:val="20"/>
          <w:szCs w:val="20"/>
          <w:vertAlign w:val="superscript"/>
          <w:lang w:eastAsia="ru-RU"/>
        </w:rPr>
        <w:t>3</w:t>
      </w:r>
      <w:r w:rsidRPr="002D1D6B">
        <w:rPr>
          <w:rFonts w:ascii="Times New Roman" w:eastAsia="Times New Roman" w:hAnsi="Times New Roman" w:cs="Times New Roman"/>
          <w:sz w:val="20"/>
          <w:szCs w:val="20"/>
          <w:lang w:eastAsia="ru-RU"/>
        </w:rPr>
        <w:t xml:space="preserve"> части 1 статьи 25</w:t>
      </w:r>
      <w:r w:rsidRPr="002D1D6B">
        <w:rPr>
          <w:rFonts w:ascii="Times New Roman" w:eastAsia="Times New Roman" w:hAnsi="Times New Roman" w:cs="Times New Roman"/>
          <w:sz w:val="20"/>
          <w:szCs w:val="20"/>
          <w:vertAlign w:val="superscript"/>
          <w:lang w:eastAsia="ru-RU"/>
        </w:rPr>
        <w:t xml:space="preserve">1 </w:t>
      </w:r>
      <w:r w:rsidRPr="002D1D6B">
        <w:rPr>
          <w:rFonts w:ascii="Times New Roman" w:eastAsia="Times New Roman" w:hAnsi="Times New Roman" w:cs="Times New Roman"/>
          <w:sz w:val="20"/>
          <w:szCs w:val="20"/>
          <w:lang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13. Правотворческая инициатива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14. Инициативные проекты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2D1D6B">
        <w:rPr>
          <w:rFonts w:ascii="Times New Roman" w:eastAsia="Calibri" w:hAnsi="Times New Roman" w:cs="Times New Roman"/>
          <w:sz w:val="20"/>
          <w:szCs w:val="20"/>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2D1D6B">
        <w:rPr>
          <w:rFonts w:ascii="Times New Roman" w:eastAsia="Calibri" w:hAnsi="Times New Roman" w:cs="Times New Roman"/>
          <w:sz w:val="20"/>
          <w:szCs w:val="20"/>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15. Территориальное общественное самоуправление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Территориальное общественное самоуправление осуществляется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2D1D6B">
        <w:rPr>
          <w:rFonts w:ascii="Times New Roman" w:eastAsia="Times New Roman" w:hAnsi="Times New Roman" w:cs="Times New Roman"/>
          <w:i/>
          <w:sz w:val="20"/>
          <w:szCs w:val="20"/>
          <w:lang w:eastAsia="ru-RU"/>
        </w:rPr>
        <w:t xml:space="preserve"> </w:t>
      </w:r>
      <w:r w:rsidRPr="002D1D6B">
        <w:rPr>
          <w:rFonts w:ascii="Times New Roman" w:eastAsia="Times New Roman" w:hAnsi="Times New Roman" w:cs="Times New Roman"/>
          <w:sz w:val="20"/>
          <w:szCs w:val="20"/>
          <w:lang w:eastAsia="ru-RU"/>
        </w:rPr>
        <w:t>сельский населенный пункт, входящий в состав Дячкинского сельского поселения;</w:t>
      </w:r>
      <w:r w:rsidRPr="002D1D6B">
        <w:rPr>
          <w:rFonts w:ascii="Times New Roman" w:eastAsia="Times New Roman" w:hAnsi="Times New Roman" w:cs="Times New Roman"/>
          <w:i/>
          <w:sz w:val="20"/>
          <w:szCs w:val="20"/>
          <w:lang w:eastAsia="ru-RU"/>
        </w:rPr>
        <w:t xml:space="preserve"> </w:t>
      </w:r>
      <w:r w:rsidRPr="002D1D6B">
        <w:rPr>
          <w:rFonts w:ascii="Times New Roman" w:eastAsia="Times New Roman" w:hAnsi="Times New Roman" w:cs="Times New Roman"/>
          <w:sz w:val="20"/>
          <w:szCs w:val="20"/>
          <w:lang w:eastAsia="ru-RU"/>
        </w:rPr>
        <w:t>иные территории проживания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В уставе территориального общественного самоуправления устанавливаются: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территория, на которой оно осуществляется;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цели, задачи, формы и основные направления деятельности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порядок принятия решений;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порядок приобретения имущества, а также порядок пользования и распоряжения указанным имуществом и финансовыми средствами;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порядок прекращения осуществления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w:t>
      </w:r>
      <w:r w:rsidRPr="002D1D6B">
        <w:rPr>
          <w:rFonts w:ascii="Times New Roman" w:eastAsia="Times New Roman" w:hAnsi="Times New Roman" w:cs="Times New Roman"/>
          <w:sz w:val="20"/>
          <w:szCs w:val="20"/>
          <w:lang w:eastAsia="ru-RU"/>
        </w:rPr>
        <w:lastRenderedPageBreak/>
        <w:t>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Один экземпляр зарегистрированного устава территориального общественного самоуправления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установление структуры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принятие устава территориального общественного самоуправления, внесение в него изменений и дополнений;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избрание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определение основных направлений деятельности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утверждение сметы доходов и расходов территориального общественного самоуправления и отчета о ее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рассмотрение и утверждение отчетов о деятельности органов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обсуждение инициативного проекта и принятие решения по вопросу о его одобрении.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14. Органы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представляют интересы населения, проживающего на соответствующей территории;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обеспечивают исполнение решений, принятых на собраниях и конференциях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15. Органы территориального общественного самоуправления могут выдвигать инициативный проект в качестве инициаторов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Статья 16. Староста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может назначаться староста сельского населенного пункта.</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D1D6B" w:rsidRPr="002D1D6B" w:rsidRDefault="002D1D6B" w:rsidP="002D1D6B">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D1D6B">
        <w:rPr>
          <w:rFonts w:ascii="Times New Roman" w:eastAsia="Times New Roman" w:hAnsi="Times New Roman" w:cs="Times New Roman"/>
          <w:bCs/>
          <w:sz w:val="20"/>
          <w:szCs w:val="20"/>
          <w:lang w:eastAsia="ru-RU"/>
        </w:rPr>
        <w:t>представительного органа муниципального образования, осуществляющего свои полномочия на непостоянной основе,</w:t>
      </w:r>
      <w:r w:rsidRPr="002D1D6B">
        <w:rPr>
          <w:rFonts w:ascii="Times New Roman" w:eastAsia="Times New Roman" w:hAnsi="Times New Roman" w:cs="Times New Roman"/>
          <w:sz w:val="20"/>
          <w:szCs w:val="20"/>
          <w:lang w:eastAsia="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Старостой сельского населенного пункта не может быть назначено лицо: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признанное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имеющее непогашенную или неснятую судимость.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Срок полномочий старосты сельского населенного пункта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Староста сельского населенного пункта для решения возложенных на него задач:</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17. Публичные слушания, общественные обсуждения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2D1D6B">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D1D6B">
        <w:rPr>
          <w:rFonts w:ascii="Times New Roman" w:eastAsia="Times New Roman" w:hAnsi="Times New Roman" w:cs="Times New Roman"/>
          <w:sz w:val="20"/>
          <w:szCs w:val="20"/>
          <w:lang w:eastAsia="ru-RU"/>
        </w:rPr>
        <w:t>могут проводиться публичные слушания.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Публичные слушания проводятся по инициативе населения, Собрания депутатов Дячкинского сельского поселения, </w:t>
      </w:r>
      <w:r w:rsidRPr="002D1D6B">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bCs/>
          <w:sz w:val="20"/>
          <w:szCs w:val="20"/>
          <w:lang w:eastAsia="ru-RU"/>
        </w:rPr>
        <w:t>или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2D1D6B">
        <w:rPr>
          <w:rFonts w:ascii="Times New Roman" w:eastAsia="Times New Roman" w:hAnsi="Times New Roman" w:cs="Times New Roman"/>
          <w:sz w:val="20"/>
          <w:szCs w:val="20"/>
          <w:lang w:eastAsia="ru-RU"/>
        </w:rPr>
        <w:t xml:space="preserve">– </w:t>
      </w:r>
      <w:r w:rsidRPr="002D1D6B">
        <w:rPr>
          <w:rFonts w:ascii="Times New Roman" w:eastAsia="Times New Roman" w:hAnsi="Times New Roman" w:cs="Times New Roman"/>
          <w:bCs/>
          <w:sz w:val="20"/>
          <w:szCs w:val="20"/>
          <w:lang w:eastAsia="ru-RU"/>
        </w:rPr>
        <w:t>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3. На публичные слушания должны выноситься: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проект бюджета Дячкинского сельского поселения и отчет о его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проект стратегии социально-экономического развития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вопросы о преобразовании Дячкинского сельского поселения, </w:t>
      </w:r>
      <w:r w:rsidRPr="002D1D6B">
        <w:rPr>
          <w:rFonts w:ascii="Times New Roman" w:eastAsia="Times New Roman" w:hAnsi="Times New Roman" w:cs="Times New Roman"/>
          <w:sz w:val="20"/>
          <w:szCs w:val="20"/>
          <w:lang w:eastAsia="hy-AM"/>
        </w:rPr>
        <w:t xml:space="preserve">за исключением случаев, если в соответствии со статьей 13 Федерального закона </w:t>
      </w:r>
      <w:r w:rsidRPr="002D1D6B">
        <w:rPr>
          <w:rFonts w:ascii="Times New Roman" w:eastAsia="Times New Roman" w:hAnsi="Times New Roman" w:cs="Times New Roman"/>
          <w:sz w:val="20"/>
          <w:szCs w:val="20"/>
          <w:lang w:eastAsia="ru-RU"/>
        </w:rPr>
        <w:t xml:space="preserve">«Об общих принципах организации местного самоуправления в Российской Федерации» </w:t>
      </w:r>
      <w:r w:rsidRPr="002D1D6B">
        <w:rPr>
          <w:rFonts w:ascii="Times New Roman" w:eastAsia="Times New Roman" w:hAnsi="Times New Roman" w:cs="Times New Roman"/>
          <w:sz w:val="20"/>
          <w:szCs w:val="20"/>
          <w:lang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Решение Собрания депутатов Дячкинского сельского поселения, постановление </w:t>
      </w:r>
      <w:r w:rsidRPr="002D1D6B">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D1D6B">
        <w:rPr>
          <w:rFonts w:ascii="Times New Roman" w:eastAsia="Times New Roman" w:hAnsi="Times New Roman" w:cs="Times New Roman"/>
          <w:sz w:val="20"/>
          <w:szCs w:val="20"/>
          <w:lang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8. На публичных слушаниях председательствует </w:t>
      </w:r>
      <w:r w:rsidRPr="002D1D6B">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D1D6B">
        <w:rPr>
          <w:rFonts w:ascii="Times New Roman" w:eastAsia="Times New Roman" w:hAnsi="Times New Roman" w:cs="Times New Roman"/>
          <w:sz w:val="20"/>
          <w:szCs w:val="20"/>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2D1D6B">
        <w:rPr>
          <w:rFonts w:ascii="Times New Roman" w:eastAsia="Times New Roman" w:hAnsi="Times New Roman" w:cs="Times New Roman"/>
          <w:bCs/>
          <w:sz w:val="20"/>
          <w:szCs w:val="20"/>
          <w:lang w:eastAsia="ru-RU"/>
        </w:rPr>
        <w:t>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eastAsia="ru-RU"/>
        </w:rPr>
        <w:t xml:space="preserve"> или </w:t>
      </w:r>
      <w:r w:rsidRPr="002D1D6B">
        <w:rPr>
          <w:rFonts w:ascii="Times New Roman" w:eastAsia="Times New Roman" w:hAnsi="Times New Roman" w:cs="Times New Roman"/>
          <w:bCs/>
          <w:sz w:val="20"/>
          <w:szCs w:val="20"/>
          <w:lang w:eastAsia="ru-RU"/>
        </w:rPr>
        <w:t xml:space="preserve">главой Администрации Дячкинского сельского поселения. </w:t>
      </w:r>
      <w:r w:rsidRPr="002D1D6B">
        <w:rPr>
          <w:rFonts w:ascii="Times New Roman" w:eastAsia="Times New Roman" w:hAnsi="Times New Roman" w:cs="Times New Roman"/>
          <w:sz w:val="20"/>
          <w:szCs w:val="20"/>
          <w:lang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18. Собрание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Собрание граждан, проводимое по инициативе населения, назначается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19. Конференция граждан (собрание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20. Опрос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Результаты опроса носят рекомендательный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 опросе граждан имеют право участвовать жители Дячкинского сельского поселения, обладающие избирательным правом.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Опрос граждан проводится по инициативе: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дата и сроки проведения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формулировка вопроса (вопросов), предлагаемого (предлагаемых) при проведении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методика проведения опроса;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форма опросного листа;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минимальная численность жителей Дячкинского сельского поселения, участвующих в опросе;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Финансирование мероприятий, связанных с подготовкой и проведением опроса граждан, осуществляется: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2D1D6B">
        <w:rPr>
          <w:rFonts w:ascii="Times New Roman" w:eastAsia="Times New Roman" w:hAnsi="Times New Roman" w:cs="Times New Roman"/>
          <w:sz w:val="20"/>
          <w:szCs w:val="20"/>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21. Обращения граждан в органы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Граждане имеют право на индивидуальные и коллективные обращения в органы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22. Другие формы непосредственного осуществления населением местного самоуправления и участия в его осуществлении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3. Казачество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23. Казачьи общества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настоящем Уставе под казачеством понимаются граждане Российской Федерации, являющиеся членами казачьих обществ.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24. Муниципальная служба казачества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25. Участие казачества в решении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Договор (соглашение) с казачьим обществом подписывается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4. Органы местного самоуправления и должностные лица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26. Структура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Структуру органов местного самоуправления Дячкинского сельского поселения составляют: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Изменение структуры органов местного самоуправления осуществляется только путем внесения изменений в настоящий Устав.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27. Собрание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Собрание депутатов Дячкинского сельского поселения состоит из </w:t>
      </w:r>
      <w:r w:rsidRPr="002D1D6B">
        <w:rPr>
          <w:rFonts w:ascii="Times New Roman" w:eastAsia="Times New Roman" w:hAnsi="Times New Roman" w:cs="Times New Roman"/>
          <w:iCs/>
          <w:sz w:val="20"/>
          <w:szCs w:val="20"/>
          <w:lang w:eastAsia="ru-RU"/>
        </w:rPr>
        <w:t xml:space="preserve">10 </w:t>
      </w:r>
      <w:r w:rsidRPr="002D1D6B">
        <w:rPr>
          <w:rFonts w:ascii="Times New Roman" w:eastAsia="Times New Roman" w:hAnsi="Times New Roman" w:cs="Times New Roman"/>
          <w:sz w:val="20"/>
          <w:szCs w:val="20"/>
          <w:lang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2D1D6B">
        <w:rPr>
          <w:rFonts w:ascii="Times New Roman" w:eastAsia="Times New Roman" w:hAnsi="Times New Roman" w:cs="Times New Roman"/>
          <w:i/>
          <w:iCs/>
          <w:sz w:val="20"/>
          <w:szCs w:val="20"/>
          <w:lang w:eastAsia="ru-RU"/>
        </w:rPr>
        <w:t xml:space="preserve"> </w:t>
      </w:r>
      <w:r w:rsidRPr="002D1D6B">
        <w:rPr>
          <w:rFonts w:ascii="Times New Roman" w:eastAsia="Times New Roman" w:hAnsi="Times New Roman" w:cs="Times New Roman"/>
          <w:iCs/>
          <w:sz w:val="20"/>
          <w:szCs w:val="20"/>
          <w:lang w:eastAsia="ru-RU"/>
        </w:rPr>
        <w:t>многомандатным</w:t>
      </w:r>
      <w:r w:rsidRPr="002D1D6B">
        <w:rPr>
          <w:rFonts w:ascii="Times New Roman" w:eastAsia="Times New Roman" w:hAnsi="Times New Roman" w:cs="Times New Roman"/>
          <w:sz w:val="20"/>
          <w:szCs w:val="20"/>
          <w:lang w:eastAsia="ru-RU"/>
        </w:rPr>
        <w:t xml:space="preserve"> избирательным округам.</w:t>
      </w:r>
    </w:p>
    <w:p w:rsidR="002D1D6B" w:rsidRPr="002D1D6B" w:rsidRDefault="002D1D6B" w:rsidP="002D1D6B">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eastAsia="ru-RU"/>
        </w:rPr>
      </w:pPr>
      <w:r w:rsidRPr="002D1D6B">
        <w:rPr>
          <w:rFonts w:ascii="Times New Roman" w:eastAsia="Times New Roman" w:hAnsi="Times New Roman" w:cs="Times New Roman"/>
          <w:iCs/>
          <w:sz w:val="20"/>
          <w:szCs w:val="20"/>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Срок полномочий Собрания депутатов Дячкинского сельского поселения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w:t>
      </w:r>
      <w:r w:rsidRPr="002D1D6B">
        <w:rPr>
          <w:rFonts w:ascii="Times New Roman" w:eastAsia="Times New Roman" w:hAnsi="Times New Roman" w:cs="Times New Roman"/>
          <w:sz w:val="20"/>
          <w:szCs w:val="20"/>
          <w:lang w:eastAsia="ru-RU"/>
        </w:rPr>
        <w:lastRenderedPageBreak/>
        <w:t>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принятия Собранием депутатов Дячкинского сельского поселения решения о самороспуске;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преобразования Дячкинского сельского поселения, осуществляемого в соответствии с частями 3, 3</w:t>
      </w:r>
      <w:r w:rsidRPr="002D1D6B">
        <w:rPr>
          <w:rFonts w:ascii="Times New Roman" w:eastAsia="Times New Roman" w:hAnsi="Times New Roman" w:cs="Times New Roman"/>
          <w:sz w:val="20"/>
          <w:szCs w:val="20"/>
          <w:vertAlign w:val="superscript"/>
          <w:lang w:eastAsia="ru-RU"/>
        </w:rPr>
        <w:t>1-1</w:t>
      </w:r>
      <w:r w:rsidRPr="002D1D6B">
        <w:rPr>
          <w:rFonts w:ascii="Times New Roman" w:eastAsia="Times New Roman" w:hAnsi="Times New Roman" w:cs="Times New Roman"/>
          <w:sz w:val="20"/>
          <w:szCs w:val="20"/>
          <w:lang w:eastAsia="ru-RU"/>
        </w:rPr>
        <w:t>, 5, 7</w:t>
      </w:r>
      <w:r w:rsidRPr="002D1D6B">
        <w:rPr>
          <w:rFonts w:ascii="Times New Roman" w:eastAsia="Times New Roman" w:hAnsi="Times New Roman" w:cs="Times New Roman"/>
          <w:sz w:val="20"/>
          <w:szCs w:val="20"/>
          <w:vertAlign w:val="superscript"/>
          <w:lang w:eastAsia="ru-RU"/>
        </w:rPr>
        <w:t>2</w:t>
      </w:r>
      <w:r w:rsidRPr="002D1D6B">
        <w:rPr>
          <w:rFonts w:ascii="Times New Roman" w:eastAsia="Times New Roman" w:hAnsi="Times New Roman" w:cs="Times New Roman"/>
          <w:sz w:val="20"/>
          <w:szCs w:val="20"/>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утраты </w:t>
      </w:r>
      <w:proofErr w:type="spellStart"/>
      <w:r w:rsidRPr="002D1D6B">
        <w:rPr>
          <w:rFonts w:ascii="Times New Roman" w:eastAsia="Times New Roman" w:hAnsi="Times New Roman" w:cs="Times New Roman"/>
          <w:sz w:val="20"/>
          <w:szCs w:val="20"/>
          <w:lang w:eastAsia="ru-RU"/>
        </w:rPr>
        <w:t>Дячкинским</w:t>
      </w:r>
      <w:proofErr w:type="spellEnd"/>
      <w:r w:rsidRPr="002D1D6B">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28. Полномочия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исключительной компетенции Собрания депутатов Дячкинского сельского поселения находятся: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принятие Устава муниципального образования «Дячкинское сельское поселение» и внесение в него изменений и дополнений;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утверждение бюджета Дячкинского сельского поселения и отчета о его исполнении;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утверждение стратегии социально-экономического развития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определение порядка участия Дячкинского сельского поселения в организациях межмуниципального сотрудничества;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принятие решения об удалении председателя Собрания депутатов - главы Дячкинского сельского поселения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утверждение правил благоустройства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избрание председателя Собрания депутатов - главы Дячкинского сельского поселения из своего состава.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Иные полномочия Собрания депутатов Дячкинского сельского поселения определяются федеральными </w:t>
      </w:r>
      <w:r w:rsidRPr="002D1D6B">
        <w:rPr>
          <w:rFonts w:ascii="Times New Roman" w:eastAsia="Times New Roman" w:hAnsi="Times New Roman" w:cs="Times New Roman"/>
          <w:sz w:val="20"/>
          <w:szCs w:val="20"/>
          <w:lang w:eastAsia="ru-RU"/>
        </w:rPr>
        <w:lastRenderedPageBreak/>
        <w:t>законами и принимаемыми в соответствии с ними Уставом Ростовской области,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29. Организация деятельности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Первое заседание открывает старейший по возрасту депутат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30.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bCs/>
          <w:sz w:val="20"/>
          <w:szCs w:val="20"/>
          <w:lang w:eastAsia="ru-RU"/>
        </w:rPr>
        <w:t xml:space="preserve">4. </w:t>
      </w:r>
      <w:r w:rsidRPr="002D1D6B">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w:t>
      </w:r>
      <w:r w:rsidRPr="002D1D6B">
        <w:rPr>
          <w:rFonts w:ascii="Times New Roman" w:eastAsia="Times New Roman" w:hAnsi="Times New Roman" w:cs="Times New Roman"/>
          <w:sz w:val="20"/>
          <w:szCs w:val="20"/>
          <w:lang w:eastAsia="ru-RU"/>
        </w:rPr>
        <w:lastRenderedPageBreak/>
        <w:t>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Обсуждение кандидатур проводится в соответствии с Регламентом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Выдвижение и обсуждение кандидатур прекращается по решению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15. О вступлении в должность председатель Собрания депутатов – глава Дячкинского сельского поселения издает постановление.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Полномочия председателя Собрания депутатов - главы Дячкинского сельского поселения прекращаются досрочно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смерти;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удаления в отставку в соответствии со статьей 74</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признания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признания судом безвестно отсутствующим или объявления умершим;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вступления в отношении его в законную силу обвинительного приговора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выезда за пределы Российской Федерации на постоянное место жительства;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отзыва избирателями;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преобразования Дячкинского сельского поселения, осуществляемого в соответствии с частями 3, 3</w:t>
      </w:r>
      <w:r w:rsidRPr="002D1D6B">
        <w:rPr>
          <w:rFonts w:ascii="Times New Roman" w:eastAsia="Times New Roman" w:hAnsi="Times New Roman" w:cs="Times New Roman"/>
          <w:sz w:val="20"/>
          <w:szCs w:val="20"/>
          <w:vertAlign w:val="superscript"/>
          <w:lang w:eastAsia="ru-RU"/>
        </w:rPr>
        <w:t>1-1</w:t>
      </w:r>
      <w:r w:rsidRPr="002D1D6B">
        <w:rPr>
          <w:rFonts w:ascii="Times New Roman" w:eastAsia="Times New Roman" w:hAnsi="Times New Roman" w:cs="Times New Roman"/>
          <w:sz w:val="20"/>
          <w:szCs w:val="20"/>
          <w:lang w:eastAsia="ru-RU"/>
        </w:rPr>
        <w:t>, 5, 7</w:t>
      </w:r>
      <w:r w:rsidRPr="002D1D6B">
        <w:rPr>
          <w:rFonts w:ascii="Times New Roman" w:eastAsia="Times New Roman" w:hAnsi="Times New Roman" w:cs="Times New Roman"/>
          <w:sz w:val="20"/>
          <w:szCs w:val="20"/>
          <w:vertAlign w:val="superscript"/>
          <w:lang w:eastAsia="ru-RU"/>
        </w:rPr>
        <w:t>2</w:t>
      </w:r>
      <w:r w:rsidRPr="002D1D6B">
        <w:rPr>
          <w:rFonts w:ascii="Times New Roman" w:eastAsia="Times New Roman" w:hAnsi="Times New Roman" w:cs="Times New Roman"/>
          <w:sz w:val="20"/>
          <w:szCs w:val="20"/>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14) утраты </w:t>
      </w:r>
      <w:proofErr w:type="spellStart"/>
      <w:r w:rsidRPr="002D1D6B">
        <w:rPr>
          <w:rFonts w:ascii="Times New Roman" w:eastAsia="Times New Roman" w:hAnsi="Times New Roman" w:cs="Times New Roman"/>
          <w:sz w:val="20"/>
          <w:szCs w:val="20"/>
          <w:lang w:eastAsia="ru-RU"/>
        </w:rPr>
        <w:t>Дячкинским</w:t>
      </w:r>
      <w:proofErr w:type="spellEnd"/>
      <w:r w:rsidRPr="002D1D6B">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19. Председатель Собрания депутатов - глава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издает в пределах своих полномочий правовые акты;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вправе требовать созыва внеочередного заседания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исполняет полномочия председателя Собрания депутатов Дячкинского сельского поселения, в том числе: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созывает заседания Собрания депутатов Дячкинского сельского поселения и председательствует на его заседаниях;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осуществляет организацию деятельности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оказывает содействие депутатам Собрания депутатов Дячкинского сельского поселения в осуществлении ими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организует в Собрании депутатов Дячкинского сельского поселения прием граждан, рассмотрение их обращений;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представляет депутатам проект повестки дня заседания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подписывает протоколы заседаний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осуществляет иные полномочия в соответствии с федеральным и областным законодательством, настоящим Уставом.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1" w:history="1">
        <w:r w:rsidRPr="002D1D6B">
          <w:rPr>
            <w:rFonts w:ascii="Times New Roman" w:eastAsia="Times New Roman" w:hAnsi="Times New Roman" w:cs="Times New Roman"/>
            <w:sz w:val="20"/>
            <w:szCs w:val="20"/>
            <w:lang w:eastAsia="ru-RU"/>
          </w:rPr>
          <w:t>законом</w:t>
        </w:r>
      </w:hyperlink>
      <w:r w:rsidRPr="002D1D6B">
        <w:rPr>
          <w:rFonts w:ascii="Times New Roman" w:eastAsia="Times New Roman" w:hAnsi="Times New Roman" w:cs="Times New Roman"/>
          <w:sz w:val="20"/>
          <w:szCs w:val="20"/>
          <w:lang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31. Заместитель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Заместитель председателя Собрания депутатов Дячкинского сельского поселения избирается открытым </w:t>
      </w:r>
      <w:r w:rsidRPr="002D1D6B">
        <w:rPr>
          <w:rFonts w:ascii="Times New Roman" w:eastAsia="Times New Roman" w:hAnsi="Times New Roman" w:cs="Times New Roman"/>
          <w:sz w:val="20"/>
          <w:szCs w:val="20"/>
          <w:lang w:eastAsia="ru-RU"/>
        </w:rPr>
        <w:lastRenderedPageBreak/>
        <w:t>голосованием на срок полномочий избравшего его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досрочного прекращения его полномочий как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 иных случаях, установленных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w:t>
      </w:r>
      <w:r w:rsidRPr="002D1D6B">
        <w:rPr>
          <w:rFonts w:ascii="Times New Roman" w:eastAsia="Times New Roman" w:hAnsi="Times New Roman" w:cs="Times New Roman"/>
          <w:b/>
          <w:sz w:val="20"/>
          <w:szCs w:val="20"/>
          <w:lang w:eastAsia="ru-RU"/>
        </w:rPr>
        <w:t xml:space="preserve"> </w:t>
      </w:r>
      <w:r w:rsidRPr="002D1D6B">
        <w:rPr>
          <w:rFonts w:ascii="Times New Roman" w:eastAsia="Times New Roman" w:hAnsi="Times New Roman" w:cs="Times New Roman"/>
          <w:sz w:val="20"/>
          <w:szCs w:val="20"/>
          <w:lang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Заместитель председателя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координирует деятельность комиссий и рабочих групп Собрания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32.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Администрацию Дячкинского сельского поселения возглавляет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33. Глава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Общее число членов конкурсной комиссии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устанавливается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Глава Администрации Дячкинского сельского поселения, осуществляющий свои полномочия на основе контракта: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подконтролен и подотчетен Собранию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7" w:name="Par16"/>
      <w:bookmarkEnd w:id="7"/>
      <w:r w:rsidRPr="002D1D6B">
        <w:rPr>
          <w:rFonts w:ascii="Times New Roman" w:eastAsia="Times New Roman" w:hAnsi="Times New Roman" w:cs="Times New Roman"/>
          <w:sz w:val="20"/>
          <w:szCs w:val="20"/>
          <w:lang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2D1D6B">
        <w:rPr>
          <w:rFonts w:ascii="Times New Roman" w:eastAsia="Times New Roman" w:hAnsi="Times New Roman" w:cs="Times New Roman"/>
          <w:sz w:val="20"/>
          <w:szCs w:val="20"/>
          <w:lang w:eastAsia="hy-AM"/>
        </w:rPr>
        <w:t xml:space="preserve"> от 9 октября 2007 года № 786-ЗС</w:t>
      </w:r>
      <w:r w:rsidRPr="002D1D6B">
        <w:rPr>
          <w:rFonts w:ascii="Times New Roman" w:eastAsia="Times New Roman" w:hAnsi="Times New Roman" w:cs="Times New Roman"/>
          <w:sz w:val="20"/>
          <w:szCs w:val="20"/>
          <w:lang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2D1D6B">
        <w:rPr>
          <w:rFonts w:ascii="Times New Roman" w:eastAsia="Times New Roman" w:hAnsi="Times New Roman" w:cs="Times New Roman"/>
          <w:sz w:val="20"/>
          <w:szCs w:val="20"/>
          <w:vertAlign w:val="superscript"/>
          <w:lang w:eastAsia="ru-RU"/>
        </w:rPr>
        <w:t xml:space="preserve">1 </w:t>
      </w:r>
      <w:r w:rsidRPr="002D1D6B">
        <w:rPr>
          <w:rFonts w:ascii="Times New Roman" w:eastAsia="Times New Roman" w:hAnsi="Times New Roman" w:cs="Times New Roman"/>
          <w:sz w:val="20"/>
          <w:szCs w:val="20"/>
          <w:lang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15 Федерального закона </w:t>
      </w:r>
      <w:r w:rsidRPr="002D1D6B">
        <w:rPr>
          <w:rFonts w:ascii="Times New Roman" w:eastAsia="Times New Roman" w:hAnsi="Times New Roman" w:cs="Times New Roman"/>
          <w:sz w:val="20"/>
          <w:szCs w:val="20"/>
          <w:lang w:eastAsia="hy-AM"/>
        </w:rPr>
        <w:t xml:space="preserve">от 2 марта 2007 года № 25-ФЗ </w:t>
      </w:r>
      <w:r w:rsidRPr="002D1D6B">
        <w:rPr>
          <w:rFonts w:ascii="Times New Roman" w:eastAsia="Times New Roman" w:hAnsi="Times New Roman" w:cs="Times New Roman"/>
          <w:sz w:val="20"/>
          <w:szCs w:val="20"/>
          <w:lang w:eastAsia="ru-RU"/>
        </w:rPr>
        <w:t>«О муниципальной службе в Российской Федерации», статьями 12, 12</w:t>
      </w:r>
      <w:r w:rsidRPr="002D1D6B">
        <w:rPr>
          <w:rFonts w:ascii="Times New Roman" w:eastAsia="Times New Roman" w:hAnsi="Times New Roman" w:cs="Times New Roman"/>
          <w:sz w:val="20"/>
          <w:szCs w:val="20"/>
          <w:vertAlign w:val="superscript"/>
          <w:lang w:eastAsia="ru-RU"/>
        </w:rPr>
        <w:t xml:space="preserve">1 </w:t>
      </w:r>
      <w:r w:rsidRPr="002D1D6B">
        <w:rPr>
          <w:rFonts w:ascii="Times New Roman" w:eastAsia="Times New Roman" w:hAnsi="Times New Roman" w:cs="Times New Roman"/>
          <w:sz w:val="20"/>
          <w:szCs w:val="20"/>
          <w:lang w:eastAsia="ru-RU"/>
        </w:rPr>
        <w:t xml:space="preserve">Областного закона </w:t>
      </w:r>
      <w:r w:rsidRPr="002D1D6B">
        <w:rPr>
          <w:rFonts w:ascii="Times New Roman" w:eastAsia="Times New Roman" w:hAnsi="Times New Roman" w:cs="Times New Roman"/>
          <w:sz w:val="20"/>
          <w:szCs w:val="20"/>
          <w:lang w:eastAsia="hy-AM"/>
        </w:rPr>
        <w:t>от 9 октября 2007 года № 786-ЗС</w:t>
      </w:r>
      <w:r w:rsidRPr="002D1D6B">
        <w:rPr>
          <w:rFonts w:ascii="Times New Roman" w:eastAsia="Times New Roman" w:hAnsi="Times New Roman" w:cs="Times New Roman"/>
          <w:sz w:val="20"/>
          <w:szCs w:val="20"/>
          <w:lang w:eastAsia="ru-RU"/>
        </w:rPr>
        <w:t xml:space="preserve"> «О муниципальной службе в Ростовской области», статьей 35 настоящего Устава.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В случае </w:t>
      </w:r>
      <w:proofErr w:type="spellStart"/>
      <w:r w:rsidRPr="002D1D6B">
        <w:rPr>
          <w:rFonts w:ascii="Times New Roman" w:eastAsia="Times New Roman" w:hAnsi="Times New Roman" w:cs="Times New Roman"/>
          <w:sz w:val="20"/>
          <w:szCs w:val="20"/>
          <w:lang w:eastAsia="ru-RU"/>
        </w:rPr>
        <w:t>неиздания</w:t>
      </w:r>
      <w:proofErr w:type="spellEnd"/>
      <w:r w:rsidRPr="002D1D6B">
        <w:rPr>
          <w:rFonts w:ascii="Times New Roman" w:eastAsia="Times New Roman" w:hAnsi="Times New Roman" w:cs="Times New Roman"/>
          <w:sz w:val="20"/>
          <w:szCs w:val="20"/>
          <w:lang w:eastAsia="ru-RU"/>
        </w:rPr>
        <w:t xml:space="preserve">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По истечении срока контракта, заключенного с главой Администрации Дячкинского сельского поселения, до дня заключения контракта с вновь назначенным главой Администрации Дячкинского сельского поселения обязанности главы Администрации Дячкинского сельского поселения исполняет должностное лицо Администрации Дячкинского сельского поселения, установленное Регламентом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Если Регламентом Администрации Дячкинского сельского поселения не установлено лицо, исполняющее обязанности главы Администрации Дячкинского сельского поселения, в случае, установленном в абзаце первом настоящего пункта, либо данное лицо отсутствует, должностное лицо Администрации Дячкинского сельского поселения, исполняющее обязанности главы Администрации Дячкинского сельского поселения до дня начала исполнения обязанностей вновь назначенного главы Администрации Дячкинского сельского поселения, определяется Собранием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34. Полномочия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Глава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 соответствии с областным законом принимает участие в заседаниях Правительства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8) вносит в Собрание депутатов Дячкинского сельского поселения проекты нормативных правовых актов </w:t>
      </w:r>
      <w:r w:rsidRPr="002D1D6B">
        <w:rPr>
          <w:rFonts w:ascii="Times New Roman" w:eastAsia="Times New Roman" w:hAnsi="Times New Roman" w:cs="Times New Roman"/>
          <w:sz w:val="20"/>
          <w:szCs w:val="20"/>
          <w:lang w:eastAsia="ru-RU"/>
        </w:rPr>
        <w:lastRenderedPageBreak/>
        <w:t>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организует разработку, утверждение и исполнение муниципальных программ;</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издает в пределах своих полномочий правовые акты;</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вносит проекты решений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утверждает штатное расписание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15) ведет прием граждан, рассматривает обращения граждан по вопросам, относящимся к его компетенции;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осуществляет иные полномочия в соответствии с федеральным и областным законодательством, настоящим Уставом.</w:t>
      </w:r>
    </w:p>
    <w:p w:rsidR="002D1D6B" w:rsidRPr="002D1D6B" w:rsidRDefault="002D1D6B" w:rsidP="002D1D6B">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sz w:val="20"/>
          <w:szCs w:val="20"/>
          <w:lang w:eastAsia="ru-RU"/>
        </w:rPr>
        <w:t>Статья 35. Досрочное п</w:t>
      </w:r>
      <w:r w:rsidRPr="002D1D6B">
        <w:rPr>
          <w:rFonts w:ascii="Times New Roman" w:eastAsia="Times New Roman" w:hAnsi="Times New Roman" w:cs="Times New Roman"/>
          <w:bCs/>
          <w:sz w:val="20"/>
          <w:szCs w:val="20"/>
          <w:lang w:eastAsia="ru-RU"/>
        </w:rPr>
        <w:t>рекращение полномочий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Полномочия главы </w:t>
      </w:r>
      <w:r w:rsidRPr="002D1D6B">
        <w:rPr>
          <w:rFonts w:ascii="Times New Roman" w:eastAsia="Times New Roman" w:hAnsi="Times New Roman" w:cs="Times New Roman"/>
          <w:bCs/>
          <w:sz w:val="20"/>
          <w:szCs w:val="20"/>
          <w:lang w:eastAsia="ru-RU"/>
        </w:rPr>
        <w:t>Администрации Дячкинского сельского поселения</w:t>
      </w:r>
      <w:r w:rsidRPr="002D1D6B">
        <w:rPr>
          <w:rFonts w:ascii="Times New Roman" w:eastAsia="Times New Roman" w:hAnsi="Times New Roman" w:cs="Times New Roman"/>
          <w:sz w:val="20"/>
          <w:szCs w:val="20"/>
          <w:lang w:eastAsia="ru-RU"/>
        </w:rPr>
        <w:t>, осуществляемые на основе контракта, прекращаются досрочно в случае: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смерти;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отставки по собственному желанию;</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расторжения контракта в соответствии с частями 11 или 11</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признания судом недееспособным или ограниченно дееспособным;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признания судом безвестно отсутствующим или объявления умершим;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вступления в отношении его в законную силу обвинительного приговора суда;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выезда за пределы Российской Федерации на постоянное место жительства;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призыва на военную службу или направления на заменяющую ее альтернативную гражданскую службу;</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преобразования муниципального образования «Дячкинское сельское поселение», осуществляемого в соответствии с частями 3, 3</w:t>
      </w:r>
      <w:r w:rsidRPr="002D1D6B">
        <w:rPr>
          <w:rFonts w:ascii="Times New Roman" w:eastAsia="Times New Roman" w:hAnsi="Times New Roman" w:cs="Times New Roman"/>
          <w:sz w:val="20"/>
          <w:szCs w:val="20"/>
          <w:vertAlign w:val="superscript"/>
          <w:lang w:eastAsia="ru-RU"/>
        </w:rPr>
        <w:t>1-1</w:t>
      </w:r>
      <w:r w:rsidRPr="002D1D6B">
        <w:rPr>
          <w:rFonts w:ascii="Times New Roman" w:eastAsia="Times New Roman" w:hAnsi="Times New Roman" w:cs="Times New Roman"/>
          <w:sz w:val="20"/>
          <w:szCs w:val="20"/>
          <w:lang w:eastAsia="ru-RU"/>
        </w:rPr>
        <w:t>, 5, 7</w:t>
      </w:r>
      <w:r w:rsidRPr="002D1D6B">
        <w:rPr>
          <w:rFonts w:ascii="Times New Roman" w:eastAsia="Times New Roman" w:hAnsi="Times New Roman" w:cs="Times New Roman"/>
          <w:sz w:val="20"/>
          <w:szCs w:val="20"/>
          <w:vertAlign w:val="superscript"/>
          <w:lang w:eastAsia="ru-RU"/>
        </w:rPr>
        <w:t xml:space="preserve">2 </w:t>
      </w:r>
      <w:r w:rsidRPr="002D1D6B">
        <w:rPr>
          <w:rFonts w:ascii="Times New Roman" w:eastAsia="Times New Roman" w:hAnsi="Times New Roman" w:cs="Times New Roman"/>
          <w:sz w:val="20"/>
          <w:szCs w:val="20"/>
          <w:lang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13) утраты </w:t>
      </w:r>
      <w:proofErr w:type="spellStart"/>
      <w:r w:rsidRPr="002D1D6B">
        <w:rPr>
          <w:rFonts w:ascii="Times New Roman" w:eastAsia="Times New Roman" w:hAnsi="Times New Roman" w:cs="Times New Roman"/>
          <w:sz w:val="20"/>
          <w:szCs w:val="20"/>
          <w:lang w:eastAsia="ru-RU"/>
        </w:rPr>
        <w:t>Дячкинским</w:t>
      </w:r>
      <w:proofErr w:type="spellEnd"/>
      <w:r w:rsidRPr="002D1D6B">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Решение о досрочном прекращении полномочий главы </w:t>
      </w:r>
      <w:r w:rsidRPr="002D1D6B">
        <w:rPr>
          <w:rFonts w:ascii="Times New Roman" w:eastAsia="Times New Roman" w:hAnsi="Times New Roman" w:cs="Times New Roman"/>
          <w:bCs/>
          <w:sz w:val="20"/>
          <w:szCs w:val="20"/>
          <w:lang w:eastAsia="ru-RU"/>
        </w:rPr>
        <w:t>Администрации Дячкинского сельского поселения</w:t>
      </w:r>
      <w:r w:rsidRPr="002D1D6B">
        <w:rPr>
          <w:rFonts w:ascii="Times New Roman" w:eastAsia="Times New Roman" w:hAnsi="Times New Roman" w:cs="Times New Roman"/>
          <w:sz w:val="20"/>
          <w:szCs w:val="20"/>
          <w:lang w:eastAsia="ru-RU"/>
        </w:rPr>
        <w:t xml:space="preserve">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8" w:name="Par41"/>
      <w:bookmarkEnd w:id="8"/>
      <w:r w:rsidRPr="002D1D6B">
        <w:rPr>
          <w:rFonts w:ascii="Times New Roman" w:eastAsia="Times New Roman" w:hAnsi="Times New Roman" w:cs="Times New Roman"/>
          <w:sz w:val="20"/>
          <w:szCs w:val="20"/>
          <w:lang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w:t>
      </w:r>
      <w:r w:rsidRPr="002D1D6B">
        <w:rPr>
          <w:rFonts w:ascii="Times New Roman" w:eastAsia="Times New Roman" w:hAnsi="Times New Roman" w:cs="Times New Roman"/>
          <w:sz w:val="20"/>
          <w:szCs w:val="20"/>
          <w:lang w:eastAsia="ru-RU"/>
        </w:rPr>
        <w:lastRenderedPageBreak/>
        <w:t>статьи 37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36. Структура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Руководители структурных подразделений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организуют работу структурного подразделения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рассматривают обращения граждан, ведут прием граждан по вопросам, относящимся к их компетенции;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решают иные вопросы в соответствии с федеральным и областным законодательством,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37. Полномочия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Администрация Дячкинского сельского поселения под руководством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5) обеспечивает проживающих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и нуждающихся в жилых помещениях </w:t>
      </w:r>
      <w:r w:rsidRPr="002D1D6B">
        <w:rPr>
          <w:rFonts w:ascii="Times New Roman" w:eastAsia="Times New Roman" w:hAnsi="Times New Roman" w:cs="Times New Roman"/>
          <w:sz w:val="20"/>
          <w:szCs w:val="20"/>
          <w:lang w:eastAsia="ru-RU"/>
        </w:rPr>
        <w:lastRenderedPageBreak/>
        <w:t>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2D1D6B">
        <w:rPr>
          <w:rFonts w:ascii="Times New Roman" w:eastAsia="Times New Roman" w:hAnsi="Times New Roman" w:cs="Times New Roman"/>
          <w:sz w:val="20"/>
          <w:szCs w:val="20"/>
          <w:vertAlign w:val="superscript"/>
          <w:lang w:eastAsia="ru-RU"/>
        </w:rPr>
        <w:t>2</w:t>
      </w:r>
      <w:r w:rsidRPr="002D1D6B">
        <w:rPr>
          <w:rFonts w:ascii="Times New Roman" w:eastAsia="Times New Roman" w:hAnsi="Times New Roman" w:cs="Times New Roman"/>
          <w:sz w:val="20"/>
          <w:szCs w:val="20"/>
          <w:lang w:eastAsia="ru-RU"/>
        </w:rPr>
        <w:t xml:space="preserve"> Федерального закона от 6 марта 2006 года № 35-ФЗ «О противодействии терроризму»;</w:t>
      </w:r>
    </w:p>
    <w:p w:rsidR="002D1D6B" w:rsidRPr="002D1D6B" w:rsidRDefault="002D1D6B" w:rsidP="002D1D6B">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участвует в предупреждении и ликвидации последствий чрезвычайных ситуаций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обеспечивает первичные меры пожарной безопасности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создает условия для организации досуга и обеспечения жителей Дячкинского сельского поселения услугами организаций культуры;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организует формирование архивных фондов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17) участвует в организации деятельности по </w:t>
      </w:r>
      <w:r w:rsidRPr="002D1D6B">
        <w:rPr>
          <w:rFonts w:ascii="Times New Roman" w:eastAsia="Times New Roman" w:hAnsi="Times New Roman" w:cs="Times New Roman"/>
          <w:sz w:val="20"/>
          <w:szCs w:val="20"/>
          <w:lang w:eastAsia="hy-AM"/>
        </w:rPr>
        <w:t>накоплению (в том числе раздельному накоплению) и транспортированию твердых коммунальных отходов;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19) осуществляет муниципальный лесной контроль;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D1D6B" w:rsidRPr="002D1D6B" w:rsidRDefault="002D1D6B" w:rsidP="002D1D6B">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22) организует оказание ритуальных услуг и обеспечивает содержание мест захоронения;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23) осуществляет мероприятия по обеспечению безопасности людей на водных объектах, охране их жизни и здоровья;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ru-RU"/>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w:t>
      </w:r>
      <w:r w:rsidRPr="002D1D6B">
        <w:rPr>
          <w:rFonts w:ascii="Times New Roman" w:eastAsia="Times New Roman" w:hAnsi="Times New Roman" w:cs="Times New Roman"/>
          <w:sz w:val="20"/>
          <w:szCs w:val="20"/>
          <w:lang w:eastAsia="ru-RU"/>
        </w:rPr>
        <w:lastRenderedPageBreak/>
        <w:t>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2D1D6B">
        <w:rPr>
          <w:rFonts w:ascii="Times New Roman" w:eastAsia="Times New Roman" w:hAnsi="Times New Roman" w:cs="Times New Roman"/>
          <w:sz w:val="20"/>
          <w:szCs w:val="20"/>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27) организует и осуществляет мероприятия по работе с детьми и молодежью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30) оказывает поддержку социально ориентированным некоммерческим организациям в пределах полномочий, установленных статьями 31</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и 31</w:t>
      </w:r>
      <w:r w:rsidRPr="002D1D6B">
        <w:rPr>
          <w:rFonts w:ascii="Times New Roman" w:eastAsia="Times New Roman" w:hAnsi="Times New Roman" w:cs="Times New Roman"/>
          <w:sz w:val="20"/>
          <w:szCs w:val="20"/>
          <w:vertAlign w:val="superscript"/>
          <w:lang w:eastAsia="ru-RU"/>
        </w:rPr>
        <w:t>3</w:t>
      </w:r>
      <w:r w:rsidRPr="002D1D6B">
        <w:rPr>
          <w:rFonts w:ascii="Times New Roman" w:eastAsia="Times New Roman" w:hAnsi="Times New Roman" w:cs="Times New Roman"/>
          <w:sz w:val="20"/>
          <w:szCs w:val="20"/>
          <w:lang w:eastAsia="ru-RU"/>
        </w:rPr>
        <w:t xml:space="preserve"> Федерального закона от 12 января 1996 года № 7-ФЗ «О некоммерческих организациях»;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32) осуществляет меры по противодействию коррупции в границах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37) осуществляет международные и внешнеэкономические связи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40) организует и осуществляет муниципальный контроль на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41) организует подготовку доклада о виде муниципального контроля</w:t>
      </w:r>
      <w:r w:rsidRPr="002D1D6B">
        <w:rPr>
          <w:rFonts w:ascii="Times New Roman" w:eastAsia="Times New Roman" w:hAnsi="Times New Roman" w:cs="Times New Roman"/>
          <w:sz w:val="20"/>
          <w:szCs w:val="20"/>
          <w:lang w:eastAsia="ru-RU"/>
        </w:rPr>
        <w:br/>
        <w:t>в соответствии с требованиями, установленными постановлением Правительства Российской Федерации от 07.12.2020 № 2041;</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2D1D6B">
        <w:rPr>
          <w:rFonts w:ascii="Times New Roman" w:eastAsia="Times New Roman" w:hAnsi="Times New Roman" w:cs="Times New Roman"/>
          <w:sz w:val="20"/>
          <w:szCs w:val="20"/>
          <w:lang w:eastAsia="ru-RU"/>
        </w:rPr>
        <w:t xml:space="preserve">42) вправе </w:t>
      </w:r>
      <w:r w:rsidRPr="002D1D6B">
        <w:rPr>
          <w:rFonts w:ascii="Times New Roman" w:eastAsia="Times New Roman" w:hAnsi="Times New Roman" w:cs="Times New Roman"/>
          <w:bCs/>
          <w:sz w:val="20"/>
          <w:szCs w:val="20"/>
          <w:lang w:eastAsia="ru-RU"/>
        </w:rPr>
        <w:t>создавать муниципальную пожарную охрану;</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rPr>
      </w:pPr>
      <w:r w:rsidRPr="002D1D6B">
        <w:rPr>
          <w:rFonts w:ascii="Times New Roman" w:eastAsia="Calibri" w:hAnsi="Times New Roman" w:cs="Times New Roman"/>
          <w:sz w:val="20"/>
          <w:szCs w:val="20"/>
        </w:rPr>
        <w:t xml:space="preserve">43) разрабатывает и утверждает </w:t>
      </w:r>
      <w:hyperlink r:id="rId12" w:history="1">
        <w:r w:rsidRPr="002D1D6B">
          <w:rPr>
            <w:rFonts w:ascii="Times New Roman" w:eastAsia="Calibri" w:hAnsi="Times New Roman" w:cs="Times New Roman"/>
            <w:sz w:val="20"/>
            <w:szCs w:val="20"/>
          </w:rPr>
          <w:t>программ</w:t>
        </w:r>
      </w:hyperlink>
      <w:r w:rsidRPr="002D1D6B">
        <w:rPr>
          <w:rFonts w:ascii="Times New Roman" w:eastAsia="Calibri" w:hAnsi="Times New Roman" w:cs="Times New Roman"/>
          <w:sz w:val="20"/>
          <w:szCs w:val="20"/>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3" w:history="1">
        <w:r w:rsidRPr="002D1D6B">
          <w:rPr>
            <w:rFonts w:ascii="Times New Roman" w:eastAsia="Calibri" w:hAnsi="Times New Roman" w:cs="Times New Roman"/>
            <w:sz w:val="20"/>
            <w:szCs w:val="20"/>
          </w:rPr>
          <w:t>требования</w:t>
        </w:r>
      </w:hyperlink>
      <w:r w:rsidRPr="002D1D6B">
        <w:rPr>
          <w:rFonts w:ascii="Times New Roman" w:eastAsia="Calibri" w:hAnsi="Times New Roman" w:cs="Times New Roman"/>
          <w:sz w:val="20"/>
          <w:szCs w:val="20"/>
        </w:rPr>
        <w:t xml:space="preserve"> к которым устанавливаются Правительством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44) осуществляет полномочия по организации теплоснабжения, предусмотренные Федеральным законом «О теплоснабжении»;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45) участвует в соответствии с федеральным законом в выполнении комплексных кадастровых работ;</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w:t>
      </w:r>
      <w:r w:rsidRPr="002D1D6B">
        <w:rPr>
          <w:rFonts w:ascii="Times New Roman" w:eastAsia="Times New Roman" w:hAnsi="Times New Roman" w:cs="Times New Roman"/>
          <w:sz w:val="20"/>
          <w:szCs w:val="20"/>
          <w:lang w:eastAsia="ru-RU"/>
        </w:rPr>
        <w:lastRenderedPageBreak/>
        <w:t>исключением полномочий, отнесенных к исключительной компетенции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47) исполняет иные полномочия по решению вопросов местного значения в соответствии с федеральными законами, настоящим Уставом.</w:t>
      </w: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2D1D6B">
        <w:rPr>
          <w:rFonts w:ascii="Times New Roman" w:eastAsia="Times New Roman" w:hAnsi="Times New Roman" w:cs="Times New Roman"/>
          <w:sz w:val="20"/>
          <w:szCs w:val="20"/>
          <w:vertAlign w:val="superscript"/>
          <w:lang w:eastAsia="ru-RU"/>
        </w:rPr>
        <w:t>1</w:t>
      </w:r>
      <w:r w:rsidRPr="002D1D6B">
        <w:rPr>
          <w:rFonts w:ascii="Times New Roman" w:eastAsia="Times New Roman" w:hAnsi="Times New Roman" w:cs="Times New Roman"/>
          <w:sz w:val="20"/>
          <w:szCs w:val="20"/>
          <w:lang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 социально значимым работам могут быть отнесены только работы, не требующие специальной профессиональной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38.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Срок полномочий депутата Собрания депутатов Дячкинского сельского поселения составляет 5 лет.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6. Председатель Собрания депутатов – глава Дячкинского сельского поселения, </w:t>
      </w:r>
      <w:r w:rsidRPr="002D1D6B">
        <w:rPr>
          <w:rFonts w:ascii="Times New Roman" w:eastAsia="Times New Roman" w:hAnsi="Times New Roman" w:cs="Times New Roman"/>
          <w:iCs/>
          <w:sz w:val="20"/>
          <w:szCs w:val="20"/>
          <w:lang w:eastAsia="ru-RU"/>
        </w:rPr>
        <w:t>заместитель председателя Собрания депутатов Дячкинского сельского поселения и иные депутаты Собрания депутатов Дячкинского сельского поселения</w:t>
      </w:r>
      <w:r w:rsidRPr="002D1D6B">
        <w:rPr>
          <w:rFonts w:ascii="Times New Roman" w:eastAsia="Times New Roman" w:hAnsi="Times New Roman" w:cs="Times New Roman"/>
          <w:sz w:val="20"/>
          <w:szCs w:val="20"/>
          <w:lang w:eastAsia="ru-RU"/>
        </w:rPr>
        <w:t xml:space="preserve"> осуществляют свои полномочия на непостоянной основе.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При выявлении в результате проверки, проведенной в соответствии с пунктом 10</w:t>
      </w:r>
      <w:r w:rsidRPr="002D1D6B">
        <w:rPr>
          <w:rFonts w:ascii="Times New Roman" w:eastAsia="Times New Roman" w:hAnsi="Times New Roman" w:cs="Times New Roman"/>
          <w:sz w:val="20"/>
          <w:szCs w:val="20"/>
          <w:vertAlign w:val="superscript"/>
          <w:lang w:eastAsia="ru-RU"/>
        </w:rPr>
        <w:t xml:space="preserve"> </w:t>
      </w:r>
      <w:r w:rsidRPr="002D1D6B">
        <w:rPr>
          <w:rFonts w:ascii="Times New Roman" w:eastAsia="Times New Roman" w:hAnsi="Times New Roman" w:cs="Times New Roman"/>
          <w:sz w:val="20"/>
          <w:szCs w:val="20"/>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ru-RU"/>
        </w:rPr>
        <w:t xml:space="preserve">12. </w:t>
      </w:r>
      <w:r w:rsidRPr="002D1D6B">
        <w:rPr>
          <w:rFonts w:ascii="Times New Roman" w:eastAsia="Times New Roman" w:hAnsi="Times New Roman" w:cs="Times New Roman"/>
          <w:sz w:val="20"/>
          <w:szCs w:val="20"/>
          <w:lang w:eastAsia="hy-AM"/>
        </w:rPr>
        <w:t xml:space="preserve">К </w:t>
      </w:r>
      <w:r w:rsidRPr="002D1D6B">
        <w:rPr>
          <w:rFonts w:ascii="Times New Roman" w:eastAsia="Times New Roman" w:hAnsi="Times New Roman" w:cs="Times New Roman"/>
          <w:sz w:val="20"/>
          <w:szCs w:val="20"/>
          <w:lang w:eastAsia="ru-RU"/>
        </w:rPr>
        <w:t>депутату Собрания депутатов Дячкинского сельского поселения, председателю Собрания депутатов – главе Дячкинского сельского поселения,</w:t>
      </w:r>
      <w:r w:rsidRPr="002D1D6B">
        <w:rPr>
          <w:rFonts w:ascii="Times New Roman" w:eastAsia="Times New Roman" w:hAnsi="Times New Roman" w:cs="Times New Roman"/>
          <w:sz w:val="20"/>
          <w:szCs w:val="20"/>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1) предупреждение;</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2) освобождение депутата </w:t>
      </w:r>
      <w:r w:rsidRPr="002D1D6B">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4) запрет занимать должности в Собрании депутатов Дячкинского сельского поселения до прекращения срока его полномочий;</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5) запрет исполнять полномочия на постоянной основе до прекращения срока его полномочий.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w:t>
      </w:r>
      <w:r w:rsidRPr="002D1D6B">
        <w:rPr>
          <w:rFonts w:ascii="Times New Roman" w:eastAsia="Times New Roman" w:hAnsi="Times New Roman" w:cs="Times New Roman"/>
          <w:sz w:val="20"/>
          <w:szCs w:val="20"/>
          <w:lang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2D1D6B">
          <w:rPr>
            <w:rFonts w:ascii="Times New Roman" w:eastAsia="Times New Roman" w:hAnsi="Times New Roman" w:cs="Times New Roman"/>
            <w:sz w:val="20"/>
            <w:szCs w:val="20"/>
            <w:lang w:eastAsia="hy-AM"/>
          </w:rPr>
          <w:t xml:space="preserve">пункте </w:t>
        </w:r>
        <w:r w:rsidRPr="002D1D6B">
          <w:rPr>
            <w:rFonts w:ascii="Times New Roman" w:eastAsia="Times New Roman" w:hAnsi="Times New Roman" w:cs="Times New Roman"/>
            <w:sz w:val="20"/>
            <w:szCs w:val="20"/>
            <w:lang w:eastAsia="ru-RU"/>
          </w:rPr>
          <w:t>12</w:t>
        </w:r>
      </w:hyperlink>
      <w:r w:rsidRPr="002D1D6B">
        <w:rPr>
          <w:rFonts w:ascii="Times New Roman" w:eastAsia="Times New Roman" w:hAnsi="Times New Roman" w:cs="Times New Roman"/>
          <w:sz w:val="20"/>
          <w:szCs w:val="20"/>
          <w:lang w:eastAsia="hy-AM"/>
        </w:rPr>
        <w:t xml:space="preserve"> настоящей статьи, определяется </w:t>
      </w:r>
      <w:r w:rsidRPr="002D1D6B">
        <w:rPr>
          <w:rFonts w:ascii="Times New Roman" w:eastAsia="Times New Roman" w:hAnsi="Times New Roman" w:cs="Times New Roman"/>
          <w:sz w:val="20"/>
          <w:szCs w:val="20"/>
          <w:lang w:eastAsia="ru-RU"/>
        </w:rPr>
        <w:t xml:space="preserve">решением Собрания депутатов </w:t>
      </w:r>
      <w:r w:rsidRPr="002D1D6B">
        <w:rPr>
          <w:rFonts w:ascii="Times New Roman" w:eastAsia="Times New Roman" w:hAnsi="Times New Roman" w:cs="Times New Roman"/>
          <w:sz w:val="20"/>
          <w:szCs w:val="20"/>
          <w:lang w:eastAsia="hy-AM"/>
        </w:rPr>
        <w:t>Дячкинского сельского поселения</w:t>
      </w:r>
      <w:r w:rsidRPr="002D1D6B">
        <w:rPr>
          <w:rFonts w:ascii="Times New Roman" w:eastAsia="Times New Roman" w:hAnsi="Times New Roman" w:cs="Times New Roman"/>
          <w:sz w:val="20"/>
          <w:szCs w:val="20"/>
          <w:lang w:eastAsia="ru-RU"/>
        </w:rPr>
        <w:t xml:space="preserve"> в соответствии с Областным законом от 12 мая 2009 года № 218-ЗС «О противодействии коррупции в Ростовской области».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w:t>
      </w:r>
      <w:r w:rsidRPr="002D1D6B">
        <w:rPr>
          <w:rFonts w:ascii="Times New Roman" w:eastAsia="Times New Roman" w:hAnsi="Times New Roman" w:cs="Times New Roman"/>
          <w:sz w:val="20"/>
          <w:szCs w:val="20"/>
          <w:lang w:eastAsia="ru-RU"/>
        </w:rPr>
        <w:lastRenderedPageBreak/>
        <w:t>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16. Полномочия депутата Собрания депутатов Дячкинского сельского поселения прекращаются досрочно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смерти;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отставки по собственному желанию;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признания судом недееспособным или ограниченно дееспособным;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признания судом безвестно отсутствующим или объявления умершим;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вступления в отношении его в законную силу обвинительного приговора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выезда за пределы Российской Федерации на постоянное место жительства;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отзыва избирателями;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досрочного прекращения полномочий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призыва на военную службу или направления на заменяющую ее альтернативную гражданскую службу;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19. Полномочия депутата Собрания депутатов Дячкинского сельского поселения прекращаются досрочно решением Собрания депутатов Дячкинского сельского поселения в случае отсутствия депутата без уважительных причин на всех заседаниях Собрания депутатов Дячкинского сельского поселения в течение шести месяцев подряд.</w:t>
      </w:r>
    </w:p>
    <w:p w:rsidR="002D1D6B" w:rsidRPr="002D1D6B" w:rsidRDefault="002D1D6B" w:rsidP="002D1D6B">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b/>
          <w:sz w:val="20"/>
          <w:szCs w:val="20"/>
          <w:lang w:eastAsia="ru-RU"/>
        </w:rPr>
      </w:pPr>
      <w:r w:rsidRPr="002D1D6B">
        <w:rPr>
          <w:rFonts w:ascii="Times New Roman" w:eastAsia="Times New Roman" w:hAnsi="Times New Roman" w:cs="Times New Roman"/>
          <w:sz w:val="20"/>
          <w:szCs w:val="20"/>
          <w:lang w:eastAsia="ru-RU"/>
        </w:rPr>
        <w:t>Положения абзаца первого настоящего пункта применяются в соответствии</w:t>
      </w:r>
      <w:r w:rsidRPr="002D1D6B">
        <w:rPr>
          <w:rFonts w:ascii="Times New Roman" w:eastAsia="Times New Roman" w:hAnsi="Times New Roman" w:cs="Times New Roman"/>
          <w:sz w:val="20"/>
          <w:szCs w:val="20"/>
          <w:lang w:eastAsia="ru-RU"/>
        </w:rPr>
        <w:br/>
        <w:t>с частью 3 статьи 5 Федерального закона от 6 февраля 2023 года № 12-ФЗ</w:t>
      </w:r>
      <w:r w:rsidRPr="002D1D6B">
        <w:rPr>
          <w:rFonts w:ascii="Times New Roman" w:eastAsia="Times New Roman" w:hAnsi="Times New Roman" w:cs="Times New Roman"/>
          <w:sz w:val="20"/>
          <w:szCs w:val="20"/>
          <w:lang w:eastAsia="ru-RU"/>
        </w:rPr>
        <w:b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39. Право на получение и распространение информации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40. Право на обращение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Pr="002D1D6B">
        <w:rPr>
          <w:rFonts w:ascii="Times New Roman" w:eastAsia="Times New Roman" w:hAnsi="Times New Roman" w:cs="Times New Roman"/>
          <w:sz w:val="20"/>
          <w:szCs w:val="20"/>
          <w:lang w:eastAsia="ru-RU"/>
        </w:rPr>
        <w:lastRenderedPageBreak/>
        <w:t>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41. Право на безотлагательный прием должностными лицами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42. Право депутатов Собрания депутатов Дячкинского сельского поселения на объединение в депутатские группы и другие объединения депутатов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43.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Депутату Собрания депутатов Дячкинского сельского поселения гарантируются: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На заседаниях </w:t>
      </w:r>
      <w:bookmarkStart w:id="9" w:name="OLE_LINK52"/>
      <w:bookmarkStart w:id="10" w:name="OLE_LINK53"/>
      <w:bookmarkStart w:id="11" w:name="OLE_LINK58"/>
      <w:r w:rsidRPr="002D1D6B">
        <w:rPr>
          <w:rFonts w:ascii="Times New Roman" w:eastAsia="Times New Roman" w:hAnsi="Times New Roman" w:cs="Times New Roman"/>
          <w:sz w:val="20"/>
          <w:szCs w:val="20"/>
          <w:lang w:eastAsia="ru-RU"/>
        </w:rPr>
        <w:t xml:space="preserve">Собрания депутатов Дячкинского сельского поселения </w:t>
      </w:r>
      <w:bookmarkEnd w:id="9"/>
      <w:bookmarkEnd w:id="10"/>
      <w:bookmarkEnd w:id="11"/>
      <w:r w:rsidRPr="002D1D6B">
        <w:rPr>
          <w:rFonts w:ascii="Times New Roman" w:eastAsia="Times New Roman" w:hAnsi="Times New Roman" w:cs="Times New Roman"/>
          <w:sz w:val="20"/>
          <w:szCs w:val="20"/>
          <w:lang w:eastAsia="ru-RU"/>
        </w:rPr>
        <w:t>депутат Собрания депутатов Дячкинского сельского поселения вправе в порядке, установленном регламентом указанного органа:</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участвовать в прениях, вносить предложения и замечания по существу обсуждаемых вопросов, по порядку ведения заседания;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6) задавать вопросы выступающим, давать справки;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выступать по мотивам голосования (до момента голосования);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требовать постановки своих предложений на голосование;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требовать повторного голосования в случаях установленного нарушения правил голосования;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rPr>
      </w:pPr>
      <w:r w:rsidRPr="002D1D6B">
        <w:rPr>
          <w:rFonts w:ascii="Times New Roman" w:eastAsia="Times New Roman" w:hAnsi="Times New Roman" w:cs="Times New Roman"/>
          <w:sz w:val="20"/>
          <w:szCs w:val="20"/>
          <w:lang w:eastAsia="ru-RU"/>
        </w:rPr>
        <w:t xml:space="preserve">10) </w:t>
      </w:r>
      <w:r w:rsidRPr="002D1D6B">
        <w:rPr>
          <w:rFonts w:ascii="Times New Roman" w:eastAsia="Calibri" w:hAnsi="Times New Roman" w:cs="Times New Roman"/>
          <w:sz w:val="20"/>
          <w:szCs w:val="20"/>
        </w:rPr>
        <w:t>пользоваться иными правами в соответствии с настоящим Уставом и регламентом Собрания депутатов Дячкинского сельского поселения</w:t>
      </w:r>
      <w:r w:rsidRPr="002D1D6B">
        <w:rPr>
          <w:rFonts w:ascii="Times New Roman" w:eastAsia="Times New Roman" w:hAnsi="Times New Roman" w:cs="Times New Roman"/>
          <w:sz w:val="20"/>
          <w:szCs w:val="20"/>
          <w:lang w:eastAsia="ru-RU"/>
        </w:rPr>
        <w:t>.</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44. Содействие депутату Собрания депутатов Дячкинского сельского поселения в проведении встреч с избирателями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2D1D6B">
        <w:rPr>
          <w:rFonts w:ascii="Times New Roman" w:eastAsia="Times New Roman" w:hAnsi="Times New Roman" w:cs="Times New Roman"/>
          <w:sz w:val="20"/>
          <w:szCs w:val="20"/>
          <w:lang w:eastAsia="hy-AM"/>
        </w:rPr>
        <w:t>в том числе отчетов депутатов перед избирателями.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2. Органы местного самоуправления Дячкинского </w:t>
      </w:r>
      <w:r w:rsidRPr="002D1D6B">
        <w:rPr>
          <w:rFonts w:ascii="Times New Roman" w:eastAsia="Times New Roman" w:hAnsi="Times New Roman" w:cs="Times New Roman"/>
          <w:sz w:val="20"/>
          <w:szCs w:val="20"/>
          <w:lang w:eastAsia="ru-RU"/>
        </w:rPr>
        <w:t xml:space="preserve">сельского </w:t>
      </w:r>
      <w:r w:rsidRPr="002D1D6B">
        <w:rPr>
          <w:rFonts w:ascii="Times New Roman" w:eastAsia="Times New Roman" w:hAnsi="Times New Roman" w:cs="Times New Roman"/>
          <w:sz w:val="20"/>
          <w:szCs w:val="20"/>
          <w:lang w:eastAsia="hy-AM"/>
        </w:rPr>
        <w:t xml:space="preserve">поселения определяют специально отведенные места для проведения встреч депутатов </w:t>
      </w:r>
      <w:r w:rsidRPr="002D1D6B">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eastAsia="hy-AM"/>
        </w:rPr>
        <w:t xml:space="preserve">с избирателями, а также определяют перечень помещений, предоставляемых органами местного самоуправления Дячкинского </w:t>
      </w:r>
      <w:r w:rsidRPr="002D1D6B">
        <w:rPr>
          <w:rFonts w:ascii="Times New Roman" w:eastAsia="Times New Roman" w:hAnsi="Times New Roman" w:cs="Times New Roman"/>
          <w:sz w:val="20"/>
          <w:szCs w:val="20"/>
          <w:lang w:eastAsia="ru-RU"/>
        </w:rPr>
        <w:t xml:space="preserve">сельского </w:t>
      </w:r>
      <w:r w:rsidRPr="002D1D6B">
        <w:rPr>
          <w:rFonts w:ascii="Times New Roman" w:eastAsia="Times New Roman" w:hAnsi="Times New Roman" w:cs="Times New Roman"/>
          <w:sz w:val="20"/>
          <w:szCs w:val="20"/>
          <w:lang w:eastAsia="hy-AM"/>
        </w:rPr>
        <w:t xml:space="preserve">поселения для проведения встреч депутатов </w:t>
      </w:r>
      <w:r w:rsidRPr="002D1D6B">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D1D6B">
        <w:rPr>
          <w:rFonts w:ascii="Times New Roman" w:eastAsia="Times New Roman" w:hAnsi="Times New Roman" w:cs="Times New Roman"/>
          <w:sz w:val="20"/>
          <w:szCs w:val="20"/>
          <w:lang w:eastAsia="hy-AM"/>
        </w:rPr>
        <w:t>с избирателями, и порядок их предоставления.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eastAsia="ru-RU"/>
        </w:rPr>
      </w:pPr>
      <w:r w:rsidRPr="002D1D6B">
        <w:rPr>
          <w:rFonts w:ascii="Times New Roman" w:eastAsia="Times New Roman" w:hAnsi="Times New Roman" w:cs="Times New Roman"/>
          <w:sz w:val="20"/>
          <w:szCs w:val="20"/>
          <w:lang w:eastAsia="ru-RU"/>
        </w:rPr>
        <w:t xml:space="preserve">Статья 45. </w:t>
      </w:r>
      <w:r w:rsidRPr="002D1D6B">
        <w:rPr>
          <w:rFonts w:ascii="Times New Roman" w:eastAsia="Times New Roman" w:hAnsi="Times New Roman" w:cs="Times New Roman"/>
          <w:bCs/>
          <w:sz w:val="20"/>
          <w:szCs w:val="20"/>
          <w:lang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0"/>
          <w:szCs w:val="20"/>
          <w:lang w:eastAsia="ru-RU"/>
        </w:rPr>
      </w:pPr>
      <w:r w:rsidRPr="002D1D6B">
        <w:rPr>
          <w:rFonts w:ascii="Times New Roman" w:eastAsia="Times New Roman" w:hAnsi="Times New Roman" w:cs="Times New Roman"/>
          <w:sz w:val="20"/>
          <w:szCs w:val="20"/>
          <w:lang w:eastAsia="ru-RU"/>
        </w:rPr>
        <w:t xml:space="preserve">Статья 46.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 </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47. Финансирование расходов, связанных с предоставлением гарантий депутатам Собрания депутатов Дячкинского сельского поселения, </w:t>
      </w:r>
      <w:r w:rsidRPr="002D1D6B">
        <w:rPr>
          <w:rFonts w:ascii="Times New Roman" w:eastAsia="Times New Roman" w:hAnsi="Times New Roman" w:cs="Times New Roman"/>
          <w:bCs/>
          <w:iCs/>
          <w:sz w:val="20"/>
          <w:szCs w:val="20"/>
          <w:lang w:eastAsia="ru-RU"/>
        </w:rPr>
        <w:t>председателю Собрания депутатов – главе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Расходы, связанные с предоставлением гарантий депутатам Собрания депутатов Дячкинского сельского поселения, </w:t>
      </w:r>
      <w:r w:rsidRPr="002D1D6B">
        <w:rPr>
          <w:rFonts w:ascii="Times New Roman" w:eastAsia="Times New Roman" w:hAnsi="Times New Roman" w:cs="Times New Roman"/>
          <w:bCs/>
          <w:iCs/>
          <w:sz w:val="20"/>
          <w:szCs w:val="20"/>
          <w:lang w:eastAsia="ru-RU"/>
        </w:rPr>
        <w:t>председателю Собрания депутатов – главе Дячкинского сельского поселения</w:t>
      </w:r>
      <w:r w:rsidRPr="002D1D6B">
        <w:rPr>
          <w:rFonts w:ascii="Times New Roman" w:eastAsia="Times New Roman" w:hAnsi="Times New Roman" w:cs="Times New Roman"/>
          <w:sz w:val="20"/>
          <w:szCs w:val="20"/>
          <w:lang w:eastAsia="ru-RU"/>
        </w:rPr>
        <w:t>, финансируются за счет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6. Муниципальные правовые акты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48. Понятие и система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w:t>
      </w:r>
      <w:r w:rsidRPr="002D1D6B">
        <w:rPr>
          <w:rFonts w:ascii="Times New Roman" w:eastAsia="Times New Roman" w:hAnsi="Times New Roman" w:cs="Times New Roman"/>
          <w:sz w:val="20"/>
          <w:szCs w:val="20"/>
          <w:lang w:eastAsia="ru-RU"/>
        </w:rPr>
        <w:lastRenderedPageBreak/>
        <w:t>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 систему муниципальных правовых актов Дячкинского сельского поселения входят:</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Устав муниципального образования «Дячкинское сельское поселение», правовые акты, принятые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нормативные и иные правовые акты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Иные муниципальные правовые акты не должны противоречить настоящему Уставу и правовым актам, принятым на местном референдуме.</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w:t>
      </w:r>
      <w:r w:rsidRPr="002D1D6B">
        <w:rPr>
          <w:rFonts w:ascii="Times New Roman" w:eastAsia="Times New Roman" w:hAnsi="Times New Roman" w:cs="Times New Roman"/>
          <w:sz w:val="20"/>
          <w:szCs w:val="20"/>
          <w:lang w:eastAsia="ru-RU"/>
        </w:rPr>
        <w:lastRenderedPageBreak/>
        <w:t>распоряжения Администрации Дячкинского сельского поселения по вопросам организации работы Администрации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49. Устав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с одновременным опубликованием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 обязан опубликовать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D1D6B" w:rsidRPr="002D1D6B" w:rsidRDefault="002D1D6B" w:rsidP="002D1D6B">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w:t>
      </w:r>
      <w:r w:rsidRPr="002D1D6B">
        <w:rPr>
          <w:rFonts w:ascii="Times New Roman" w:eastAsia="Times New Roman" w:hAnsi="Times New Roman" w:cs="Times New Roman"/>
          <w:sz w:val="20"/>
          <w:szCs w:val="20"/>
          <w:lang w:eastAsia="ru-RU"/>
        </w:rPr>
        <w:lastRenderedPageBreak/>
        <w:t>«Дячкинское сельское поселение», вступают в силу в порядке, предусмотренном абзацем первым настоящего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50. Решения, принятые путем прямого волеизъявления граждан</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Решение вопросов местного значения непосредственно гражданами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51. Решения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52. Подготовка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w:t>
      </w:r>
      <w:r w:rsidRPr="002D1D6B">
        <w:rPr>
          <w:rFonts w:ascii="Times New Roman" w:eastAsia="Times New Roman" w:hAnsi="Times New Roman" w:cs="Times New Roman"/>
          <w:sz w:val="20"/>
          <w:szCs w:val="20"/>
          <w:lang w:eastAsia="hy-AM"/>
        </w:rPr>
        <w:lastRenderedPageBreak/>
        <w:t>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1) проектов </w:t>
      </w:r>
      <w:r w:rsidRPr="002D1D6B">
        <w:rPr>
          <w:rFonts w:ascii="Times New Roman" w:eastAsia="Times New Roman" w:hAnsi="Times New Roman" w:cs="Times New Roman"/>
          <w:sz w:val="20"/>
          <w:szCs w:val="20"/>
          <w:lang w:eastAsia="ru-RU"/>
        </w:rPr>
        <w:t>нормативных правовых актов Собрания депутатов Дячкинского сельского поселения</w:t>
      </w:r>
      <w:r w:rsidRPr="002D1D6B">
        <w:rPr>
          <w:rFonts w:ascii="Times New Roman" w:eastAsia="Times New Roman" w:hAnsi="Times New Roman" w:cs="Times New Roman"/>
          <w:sz w:val="20"/>
          <w:szCs w:val="20"/>
          <w:lang w:eastAsia="hy-AM"/>
        </w:rPr>
        <w:t>, устанавливающих, изменяющих, приостанавливающих, отменяющих местные налоги и сборы;</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2) проектов нормативных правовых актов </w:t>
      </w:r>
      <w:r w:rsidRPr="002D1D6B">
        <w:rPr>
          <w:rFonts w:ascii="Times New Roman" w:eastAsia="Times New Roman" w:hAnsi="Times New Roman" w:cs="Times New Roman"/>
          <w:sz w:val="20"/>
          <w:szCs w:val="20"/>
          <w:lang w:eastAsia="ru-RU"/>
        </w:rPr>
        <w:t>Собрания депутатов Дячкинского сельского поселения</w:t>
      </w:r>
      <w:r w:rsidRPr="002D1D6B">
        <w:rPr>
          <w:rFonts w:ascii="Times New Roman" w:eastAsia="Times New Roman" w:hAnsi="Times New Roman" w:cs="Times New Roman"/>
          <w:sz w:val="20"/>
          <w:szCs w:val="20"/>
          <w:lang w:eastAsia="hy-AM"/>
        </w:rPr>
        <w:t>, регулирующих бюджетные правоотношения.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D1D6B">
        <w:rPr>
          <w:rFonts w:ascii="Times New Roman" w:eastAsia="Times New Roman" w:hAnsi="Times New Roman" w:cs="Times New Roman"/>
          <w:sz w:val="20"/>
          <w:szCs w:val="20"/>
          <w:lang w:eastAsia="hy-AM"/>
        </w:rPr>
        <w:t>осуществляется на основании плана проведения экспертизы</w:t>
      </w:r>
      <w:bookmarkEnd w:id="12"/>
      <w:bookmarkEnd w:id="13"/>
      <w:r w:rsidRPr="002D1D6B">
        <w:rPr>
          <w:rFonts w:ascii="Times New Roman" w:eastAsia="Times New Roman" w:hAnsi="Times New Roman" w:cs="Times New Roman"/>
          <w:sz w:val="20"/>
          <w:szCs w:val="20"/>
          <w:lang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bookmarkStart w:id="14" w:name="OLE_LINK92"/>
      <w:bookmarkStart w:id="15" w:name="OLE_LINK93"/>
      <w:r w:rsidRPr="002D1D6B">
        <w:rPr>
          <w:rFonts w:ascii="Times New Roman" w:eastAsia="Times New Roman" w:hAnsi="Times New Roman" w:cs="Times New Roman"/>
          <w:sz w:val="20"/>
          <w:szCs w:val="20"/>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2D1D6B">
        <w:rPr>
          <w:rFonts w:ascii="Times New Roman" w:eastAsia="Times New Roman" w:hAnsi="Times New Roman" w:cs="Times New Roman"/>
          <w:sz w:val="20"/>
          <w:szCs w:val="20"/>
          <w:lang w:eastAsia="hy-AM"/>
        </w:rPr>
        <w:t>Дячкинского сельского поселения</w:t>
      </w:r>
      <w:bookmarkEnd w:id="16"/>
      <w:bookmarkEnd w:id="17"/>
      <w:bookmarkEnd w:id="18"/>
      <w:r w:rsidRPr="002D1D6B">
        <w:rPr>
          <w:rFonts w:ascii="Times New Roman" w:eastAsia="Times New Roman" w:hAnsi="Times New Roman" w:cs="Times New Roman"/>
          <w:sz w:val="20"/>
          <w:szCs w:val="20"/>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4"/>
    <w:bookmarkEnd w:id="15"/>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i/>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53. Вступление в силу муниципальных правовых актов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2D1D6B">
        <w:rPr>
          <w:rFonts w:ascii="Times New Roman" w:eastAsia="Times New Roman" w:hAnsi="Times New Roman" w:cs="Times New Roman"/>
          <w:sz w:val="20"/>
          <w:szCs w:val="20"/>
          <w:lang w:eastAsia="hy-AM"/>
        </w:rPr>
        <w:t xml:space="preserve">, </w:t>
      </w:r>
      <w:r w:rsidRPr="002D1D6B">
        <w:rPr>
          <w:rFonts w:ascii="Times New Roman" w:eastAsia="Times New Roman" w:hAnsi="Times New Roman" w:cs="Times New Roman"/>
          <w:sz w:val="20"/>
          <w:szCs w:val="20"/>
          <w:lang w:eastAsia="ru-RU"/>
        </w:rPr>
        <w:t xml:space="preserve">в периодическом печатном издании, распространяемом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определенном правовым актом Администрации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2D1D6B">
        <w:rPr>
          <w:rFonts w:ascii="Times New Roman" w:eastAsia="Times New Roman" w:hAnsi="Times New Roman" w:cs="Times New Roman"/>
          <w:sz w:val="20"/>
          <w:szCs w:val="20"/>
          <w:lang w:eastAsia="ru-RU"/>
        </w:rPr>
        <w:t xml:space="preserve"> определенное правовым актом Администрации Дячкинского сельского поселения</w:t>
      </w:r>
      <w:r w:rsidRPr="002D1D6B">
        <w:rPr>
          <w:rFonts w:ascii="Times New Roman" w:eastAsia="Times New Roman" w:hAnsi="Times New Roman" w:cs="Times New Roman"/>
          <w:sz w:val="20"/>
          <w:szCs w:val="20"/>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Для официального опубликования </w:t>
      </w:r>
      <w:r w:rsidRPr="002D1D6B">
        <w:rPr>
          <w:rFonts w:ascii="Times New Roman" w:eastAsia="Times New Roman" w:hAnsi="Times New Roman" w:cs="Times New Roman"/>
          <w:sz w:val="20"/>
          <w:szCs w:val="20"/>
          <w:lang w:eastAsia="ru-RU"/>
        </w:rPr>
        <w:t xml:space="preserve">Устава муниципального образования «Дячкинское сельское поселение», муниципального правового акта </w:t>
      </w:r>
      <w:r w:rsidRPr="002D1D6B">
        <w:rPr>
          <w:rFonts w:ascii="Times New Roman" w:eastAsia="Times New Roman" w:hAnsi="Times New Roman" w:cs="Times New Roman"/>
          <w:sz w:val="20"/>
          <w:szCs w:val="20"/>
          <w:lang w:eastAsia="ru-RU"/>
        </w:rPr>
        <w:br/>
        <w:t xml:space="preserve">о внесении изменений и дополнений в Устав муниципального образования «Дячкинское сельское поселение» </w:t>
      </w:r>
      <w:r w:rsidRPr="002D1D6B">
        <w:rPr>
          <w:rFonts w:ascii="Times New Roman" w:eastAsia="Times New Roman" w:hAnsi="Times New Roman" w:cs="Times New Roman"/>
          <w:sz w:val="20"/>
          <w:szCs w:val="20"/>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D1D6B">
        <w:rPr>
          <w:rFonts w:ascii="Times New Roman" w:eastAsia="Times New Roman" w:hAnsi="Times New Roman" w:cs="Times New Roman"/>
          <w:sz w:val="20"/>
          <w:szCs w:val="20"/>
          <w:lang w:val="en-US" w:eastAsia="hy-AM"/>
        </w:rPr>
        <w:t>http</w:t>
      </w:r>
      <w:r w:rsidRPr="002D1D6B">
        <w:rPr>
          <w:rFonts w:ascii="Times New Roman" w:eastAsia="Times New Roman" w:hAnsi="Times New Roman" w:cs="Times New Roman"/>
          <w:sz w:val="20"/>
          <w:szCs w:val="20"/>
          <w:lang w:eastAsia="hy-AM"/>
        </w:rPr>
        <w:t>://</w:t>
      </w:r>
      <w:proofErr w:type="spellStart"/>
      <w:r w:rsidRPr="002D1D6B">
        <w:rPr>
          <w:rFonts w:ascii="Times New Roman" w:eastAsia="Times New Roman" w:hAnsi="Times New Roman" w:cs="Times New Roman"/>
          <w:sz w:val="20"/>
          <w:szCs w:val="20"/>
          <w:lang w:val="en-US" w:eastAsia="hy-AM"/>
        </w:rPr>
        <w:t>pravo</w:t>
      </w:r>
      <w:proofErr w:type="spellEnd"/>
      <w:r w:rsidRPr="002D1D6B">
        <w:rPr>
          <w:rFonts w:ascii="Times New Roman" w:eastAsia="Times New Roman" w:hAnsi="Times New Roman" w:cs="Times New Roman"/>
          <w:sz w:val="20"/>
          <w:szCs w:val="20"/>
          <w:lang w:eastAsia="hy-AM"/>
        </w:rPr>
        <w:t>-</w:t>
      </w:r>
      <w:proofErr w:type="spellStart"/>
      <w:r w:rsidRPr="002D1D6B">
        <w:rPr>
          <w:rFonts w:ascii="Times New Roman" w:eastAsia="Times New Roman" w:hAnsi="Times New Roman" w:cs="Times New Roman"/>
          <w:sz w:val="20"/>
          <w:szCs w:val="20"/>
          <w:lang w:val="en-US" w:eastAsia="hy-AM"/>
        </w:rPr>
        <w:t>minjust</w:t>
      </w:r>
      <w:proofErr w:type="spellEnd"/>
      <w:r w:rsidRPr="002D1D6B">
        <w:rPr>
          <w:rFonts w:ascii="Times New Roman" w:eastAsia="Times New Roman" w:hAnsi="Times New Roman" w:cs="Times New Roman"/>
          <w:sz w:val="20"/>
          <w:szCs w:val="20"/>
          <w:lang w:eastAsia="hy-AM"/>
        </w:rPr>
        <w:t>.</w:t>
      </w:r>
      <w:proofErr w:type="spellStart"/>
      <w:r w:rsidRPr="002D1D6B">
        <w:rPr>
          <w:rFonts w:ascii="Times New Roman" w:eastAsia="Times New Roman" w:hAnsi="Times New Roman" w:cs="Times New Roman"/>
          <w:sz w:val="20"/>
          <w:szCs w:val="20"/>
          <w:lang w:val="en-US" w:eastAsia="hy-AM"/>
        </w:rPr>
        <w:t>ru</w:t>
      </w:r>
      <w:proofErr w:type="spellEnd"/>
      <w:r w:rsidRPr="002D1D6B">
        <w:rPr>
          <w:rFonts w:ascii="Times New Roman" w:eastAsia="Times New Roman" w:hAnsi="Times New Roman" w:cs="Times New Roman"/>
          <w:sz w:val="20"/>
          <w:szCs w:val="20"/>
          <w:lang w:eastAsia="hy-AM"/>
        </w:rPr>
        <w:t xml:space="preserve">, </w:t>
      </w:r>
      <w:hyperlink r:id="rId14" w:history="1">
        <w:r w:rsidRPr="002D1D6B">
          <w:rPr>
            <w:rFonts w:ascii="Times New Roman" w:eastAsia="Times New Roman" w:hAnsi="Times New Roman" w:cs="Times New Roman"/>
            <w:sz w:val="20"/>
            <w:szCs w:val="20"/>
            <w:lang w:val="en-US" w:eastAsia="hy-AM"/>
          </w:rPr>
          <w:t>http</w:t>
        </w:r>
        <w:r w:rsidRPr="002D1D6B">
          <w:rPr>
            <w:rFonts w:ascii="Times New Roman" w:eastAsia="Times New Roman" w:hAnsi="Times New Roman" w:cs="Times New Roman"/>
            <w:sz w:val="20"/>
            <w:szCs w:val="20"/>
            <w:lang w:eastAsia="hy-AM"/>
          </w:rPr>
          <w:t>://право-</w:t>
        </w:r>
        <w:proofErr w:type="spellStart"/>
        <w:r w:rsidRPr="002D1D6B">
          <w:rPr>
            <w:rFonts w:ascii="Times New Roman" w:eastAsia="Times New Roman" w:hAnsi="Times New Roman" w:cs="Times New Roman"/>
            <w:sz w:val="20"/>
            <w:szCs w:val="20"/>
            <w:lang w:eastAsia="hy-AM"/>
          </w:rPr>
          <w:t>минюст.рф</w:t>
        </w:r>
        <w:proofErr w:type="spellEnd"/>
      </w:hyperlink>
      <w:r w:rsidRPr="002D1D6B">
        <w:rPr>
          <w:rFonts w:ascii="Times New Roman" w:eastAsia="Times New Roman" w:hAnsi="Times New Roman" w:cs="Times New Roman"/>
          <w:sz w:val="20"/>
          <w:szCs w:val="20"/>
          <w:lang w:eastAsia="hy-AM"/>
        </w:rPr>
        <w:t xml:space="preserve">, регистрация в качестве сетевого издания Эл № ФС77-72471 </w:t>
      </w:r>
      <w:r w:rsidRPr="002D1D6B">
        <w:rPr>
          <w:rFonts w:ascii="Times New Roman" w:eastAsia="Times New Roman" w:hAnsi="Times New Roman" w:cs="Times New Roman"/>
          <w:sz w:val="20"/>
          <w:szCs w:val="20"/>
          <w:lang w:eastAsia="hy-AM"/>
        </w:rPr>
        <w:br/>
        <w:t>от 05 марта 2018 года).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Дячкинского сельского поселения могут быть обнародованы.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Официальное обнародование производится путем доведения текста муниципального правового акта, </w:t>
      </w:r>
      <w:r w:rsidRPr="002D1D6B">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eastAsia="ru-RU"/>
        </w:rPr>
        <w:t xml:space="preserve"> до сведения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Текст муниципального правового акта, </w:t>
      </w:r>
      <w:r w:rsidRPr="002D1D6B">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w:t>
      </w:r>
      <w:r w:rsidRPr="002D1D6B">
        <w:rPr>
          <w:rFonts w:ascii="Times New Roman" w:eastAsia="Times New Roman" w:hAnsi="Times New Roman" w:cs="Times New Roman"/>
          <w:sz w:val="20"/>
          <w:szCs w:val="20"/>
          <w:lang w:eastAsia="ru-RU"/>
        </w:rPr>
        <w:lastRenderedPageBreak/>
        <w:t>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Наряду с размещением на информационных стендах, содержание муниципального правового акта, </w:t>
      </w:r>
      <w:r w:rsidRPr="002D1D6B">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По результатам официального обнародования муниципальных правовых актов, </w:t>
      </w:r>
      <w:r w:rsidRPr="002D1D6B">
        <w:rPr>
          <w:rFonts w:ascii="Times New Roman" w:eastAsia="Times New Roman" w:hAnsi="Times New Roman" w:cs="Times New Roman"/>
          <w:sz w:val="20"/>
          <w:szCs w:val="20"/>
          <w:lang w:eastAsia="hy-AM"/>
        </w:rPr>
        <w:t>соглашений, заключаемых между органами местного самоуправления,</w:t>
      </w:r>
      <w:r w:rsidRPr="002D1D6B">
        <w:rPr>
          <w:rFonts w:ascii="Times New Roman" w:eastAsia="Times New Roman" w:hAnsi="Times New Roman" w:cs="Times New Roman"/>
          <w:sz w:val="20"/>
          <w:szCs w:val="20"/>
          <w:lang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2D1D6B">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D1D6B">
        <w:rPr>
          <w:rFonts w:ascii="Times New Roman" w:eastAsia="Times New Roman" w:hAnsi="Times New Roman" w:cs="Times New Roman"/>
          <w:sz w:val="20"/>
          <w:szCs w:val="20"/>
          <w:lang w:eastAsia="ru-RU"/>
        </w:rPr>
        <w:t xml:space="preserve"> подписывает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2D1D6B">
        <w:rPr>
          <w:rFonts w:ascii="Times New Roman" w:eastAsia="Times New Roman" w:hAnsi="Times New Roman" w:cs="Times New Roman"/>
          <w:sz w:val="20"/>
          <w:szCs w:val="20"/>
          <w:lang w:eastAsia="hy-AM"/>
        </w:rPr>
        <w:t xml:space="preserve">соглашений, заключаемых между органами местного самоуправления, </w:t>
      </w:r>
      <w:r w:rsidRPr="002D1D6B">
        <w:rPr>
          <w:rFonts w:ascii="Times New Roman" w:eastAsia="Times New Roman" w:hAnsi="Times New Roman" w:cs="Times New Roman"/>
          <w:sz w:val="20"/>
          <w:szCs w:val="20"/>
          <w:lang w:eastAsia="ru-RU"/>
        </w:rPr>
        <w:t>подлежащих официальному опубликованию.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2D1D6B">
        <w:rPr>
          <w:rFonts w:ascii="Times New Roman" w:eastAsia="Times New Roman" w:hAnsi="Times New Roman" w:cs="Times New Roman"/>
          <w:sz w:val="20"/>
          <w:szCs w:val="20"/>
          <w:lang w:eastAsia="hy-AM"/>
        </w:rPr>
        <w:t xml:space="preserve"> соглашений, заключаемых между органами местного самоуправления,</w:t>
      </w:r>
      <w:r w:rsidRPr="002D1D6B">
        <w:rPr>
          <w:rFonts w:ascii="Times New Roman" w:eastAsia="Times New Roman" w:hAnsi="Times New Roman" w:cs="Times New Roman"/>
          <w:sz w:val="20"/>
          <w:szCs w:val="20"/>
          <w:lang w:eastAsia="ru-RU"/>
        </w:rPr>
        <w:t xml:space="preserve"> применяется порядок, установленный пунктами 2 и 3 настоящей статьи.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2D1D6B" w:rsidRPr="002D1D6B" w:rsidRDefault="002D1D6B" w:rsidP="002D1D6B">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иных муниципальных правовых актов, подлежащих официальному опубликованию (обнародованию), - в течение 30 дней со дня их принятия (издания).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54. Отмена муниципальных правовых актов и приостановление их действия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w:t>
      </w:r>
      <w:r w:rsidRPr="002D1D6B">
        <w:rPr>
          <w:rFonts w:ascii="Times New Roman" w:eastAsia="Times New Roman" w:hAnsi="Times New Roman" w:cs="Times New Roman"/>
          <w:sz w:val="20"/>
          <w:szCs w:val="20"/>
          <w:lang w:eastAsia="ru-RU"/>
        </w:rPr>
        <w:lastRenderedPageBreak/>
        <w:t>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7. Муниципальная служба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55. Муниципальная служба, должности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56. Статус муниципального служащего</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57. Условия и порядок прохождения муниципальной службы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Условия и порядок прохождения муниципальной службы в </w:t>
      </w:r>
      <w:proofErr w:type="spellStart"/>
      <w:r w:rsidRPr="002D1D6B">
        <w:rPr>
          <w:rFonts w:ascii="Times New Roman" w:eastAsia="Times New Roman" w:hAnsi="Times New Roman" w:cs="Times New Roman"/>
          <w:sz w:val="20"/>
          <w:szCs w:val="20"/>
          <w:lang w:eastAsia="ru-RU"/>
        </w:rPr>
        <w:t>Дячкинском</w:t>
      </w:r>
      <w:proofErr w:type="spellEnd"/>
      <w:r w:rsidRPr="002D1D6B">
        <w:rPr>
          <w:rFonts w:ascii="Times New Roman" w:eastAsia="Times New Roman" w:hAnsi="Times New Roman" w:cs="Times New Roman"/>
          <w:sz w:val="20"/>
          <w:szCs w:val="20"/>
          <w:lang w:eastAsia="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8. Экономическая основа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58. Владение, пользование и распоряжение муниципальным имуществом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2D1D6B">
        <w:rPr>
          <w:rFonts w:ascii="Times New Roman" w:eastAsia="Times New Roman" w:hAnsi="Times New Roman" w:cs="Times New Roman"/>
          <w:sz w:val="20"/>
          <w:szCs w:val="20"/>
          <w:lang w:eastAsia="ru-RU"/>
        </w:rPr>
        <w:t>субсидиарно</w:t>
      </w:r>
      <w:proofErr w:type="spellEnd"/>
      <w:r w:rsidRPr="002D1D6B">
        <w:rPr>
          <w:rFonts w:ascii="Times New Roman" w:eastAsia="Times New Roman" w:hAnsi="Times New Roman" w:cs="Times New Roman"/>
          <w:sz w:val="20"/>
          <w:szCs w:val="20"/>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Цели, условия и порядок деятельности муниципальных предприятий и учреждений закрепляются в их уставах.</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9. Участие в управлении хозяйственными обществами, доли в уставных капиталах или акции которых принадлежат </w:t>
      </w:r>
      <w:proofErr w:type="spellStart"/>
      <w:r w:rsidRPr="002D1D6B">
        <w:rPr>
          <w:rFonts w:ascii="Times New Roman" w:eastAsia="Times New Roman" w:hAnsi="Times New Roman" w:cs="Times New Roman"/>
          <w:sz w:val="20"/>
          <w:szCs w:val="20"/>
          <w:lang w:eastAsia="ru-RU"/>
        </w:rPr>
        <w:t>Дячкинскому</w:t>
      </w:r>
      <w:proofErr w:type="spellEnd"/>
      <w:r w:rsidRPr="002D1D6B">
        <w:rPr>
          <w:rFonts w:ascii="Times New Roman" w:eastAsia="Times New Roman" w:hAnsi="Times New Roman" w:cs="Times New Roman"/>
          <w:sz w:val="20"/>
          <w:szCs w:val="20"/>
          <w:lang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59. Закупки для обеспечения муниципальных нужд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Закупки товаров, работ, услуг для обеспечения муниципальных нужд осуществляются за счет средств местного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Статья 60. </w:t>
      </w:r>
      <w:proofErr w:type="spellStart"/>
      <w:r w:rsidRPr="002D1D6B">
        <w:rPr>
          <w:rFonts w:ascii="Times New Roman" w:eastAsia="Times New Roman" w:hAnsi="Times New Roman" w:cs="Times New Roman"/>
          <w:sz w:val="20"/>
          <w:szCs w:val="20"/>
          <w:lang w:eastAsia="ru-RU"/>
        </w:rPr>
        <w:t>Муниципально</w:t>
      </w:r>
      <w:proofErr w:type="spellEnd"/>
      <w:r w:rsidRPr="002D1D6B">
        <w:rPr>
          <w:rFonts w:ascii="Times New Roman" w:eastAsia="Times New Roman" w:hAnsi="Times New Roman" w:cs="Times New Roman"/>
          <w:sz w:val="20"/>
          <w:szCs w:val="20"/>
          <w:lang w:eastAsia="ru-RU"/>
        </w:rPr>
        <w:t>-частное партнерство</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От имени Дячкинского сельского поселения, действующего в качестве публичного партнера в </w:t>
      </w:r>
      <w:proofErr w:type="spellStart"/>
      <w:r w:rsidRPr="002D1D6B">
        <w:rPr>
          <w:rFonts w:ascii="Times New Roman" w:eastAsia="Times New Roman" w:hAnsi="Times New Roman" w:cs="Times New Roman"/>
          <w:sz w:val="20"/>
          <w:szCs w:val="20"/>
          <w:lang w:eastAsia="ru-RU"/>
        </w:rPr>
        <w:t>муниципально</w:t>
      </w:r>
      <w:proofErr w:type="spellEnd"/>
      <w:r w:rsidRPr="002D1D6B">
        <w:rPr>
          <w:rFonts w:ascii="Times New Roman" w:eastAsia="Times New Roman" w:hAnsi="Times New Roman" w:cs="Times New Roman"/>
          <w:sz w:val="20"/>
          <w:szCs w:val="20"/>
          <w:lang w:eastAsia="ru-RU"/>
        </w:rPr>
        <w:t>-частном партнерстве, выступает Администрация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D1D6B">
        <w:rPr>
          <w:rFonts w:ascii="Times New Roman" w:eastAsia="Times New Roman" w:hAnsi="Times New Roman" w:cs="Times New Roman"/>
          <w:sz w:val="20"/>
          <w:szCs w:val="20"/>
          <w:lang w:eastAsia="ru-RU"/>
        </w:rPr>
        <w:t>муниципально</w:t>
      </w:r>
      <w:proofErr w:type="spellEnd"/>
      <w:r w:rsidRPr="002D1D6B">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Председатель Собрания депутатов – глава Дячкинского сельского поселения направляет в орган </w:t>
      </w:r>
      <w:r w:rsidRPr="002D1D6B">
        <w:rPr>
          <w:rFonts w:ascii="Times New Roman" w:eastAsia="Times New Roman" w:hAnsi="Times New Roman" w:cs="Times New Roman"/>
          <w:sz w:val="20"/>
          <w:szCs w:val="20"/>
          <w:lang w:eastAsia="ru-RU"/>
        </w:rPr>
        <w:lastRenderedPageBreak/>
        <w:t xml:space="preserve">исполнительной власти Ростовской области, определенный Правительством Ростовской области, проект </w:t>
      </w:r>
      <w:proofErr w:type="spellStart"/>
      <w:r w:rsidRPr="002D1D6B">
        <w:rPr>
          <w:rFonts w:ascii="Times New Roman" w:eastAsia="Times New Roman" w:hAnsi="Times New Roman" w:cs="Times New Roman"/>
          <w:sz w:val="20"/>
          <w:szCs w:val="20"/>
          <w:lang w:eastAsia="ru-RU"/>
        </w:rPr>
        <w:t>муниципально</w:t>
      </w:r>
      <w:proofErr w:type="spellEnd"/>
      <w:r w:rsidRPr="002D1D6B">
        <w:rPr>
          <w:rFonts w:ascii="Times New Roman" w:eastAsia="Times New Roman" w:hAnsi="Times New Roman" w:cs="Times New Roman"/>
          <w:sz w:val="20"/>
          <w:szCs w:val="20"/>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D1D6B">
        <w:rPr>
          <w:rFonts w:ascii="Times New Roman" w:eastAsia="Times New Roman" w:hAnsi="Times New Roman" w:cs="Times New Roman"/>
          <w:sz w:val="20"/>
          <w:szCs w:val="20"/>
          <w:lang w:eastAsia="ru-RU"/>
        </w:rPr>
        <w:t>муниципально</w:t>
      </w:r>
      <w:proofErr w:type="spellEnd"/>
      <w:r w:rsidRPr="002D1D6B">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61. Составление, рассмотрение и утверждение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Проект бюджета Дячкинского сельского поселения составляется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Бюджет Дячкинского сельского поселения утверждается Собранием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62. Исполнение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Исполнение бюджета Дячкинского сельского поселения обеспечивается Администрацией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Бюджет Дячкинского сельского поселения исполняется на основе единства кассы и подведомственности расходов.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Исполнение бюджета Дячкинского сельского поселения организуется на основе сводной бюджетной росписи и кассового плана.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Бюджет Дячкинского сельского поселения исполняется по доходам, расходам и источникам финансирования дефицита бюджета.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63. Контроль за исполнением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lastRenderedPageBreak/>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64. Муниципальный долг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Муниципальные внутренние заимствования осуществляются в целях финансирования дефицита бюджета Дячкинского сельского поселения,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 а также в целях предоставления бюджетных кредитов бюджету Дячкинского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2D1D6B">
        <w:rPr>
          <w:rFonts w:ascii="Times New Roman" w:eastAsia="Calibri" w:hAnsi="Times New Roman" w:cs="Times New Roman"/>
          <w:sz w:val="20"/>
          <w:szCs w:val="20"/>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2D1D6B">
        <w:rPr>
          <w:rFonts w:ascii="Times New Roman" w:eastAsia="Calibri" w:hAnsi="Times New Roman" w:cs="Times New Roman"/>
          <w:sz w:val="20"/>
          <w:szCs w:val="20"/>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9. Ответственность органов местного самоуправления и должностных лиц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65. Ответственность органов местного самоуправления и должностных лиц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66.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67. Ответственность Собрания депутатов Дячкинского сельского поселения перед государством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4. Депутаты Собрания депутатов Дячкинского сельского поселения, распущенного  на основании </w:t>
      </w:r>
      <w:hyperlink r:id="rId15" w:history="1">
        <w:r w:rsidRPr="002D1D6B">
          <w:rPr>
            <w:rFonts w:ascii="Times New Roman" w:eastAsia="Times New Roman" w:hAnsi="Times New Roman" w:cs="Times New Roman"/>
            <w:sz w:val="20"/>
            <w:szCs w:val="20"/>
            <w:lang w:eastAsia="ru-RU"/>
          </w:rPr>
          <w:t>пункта</w:t>
        </w:r>
      </w:hyperlink>
      <w:r w:rsidRPr="002D1D6B">
        <w:rPr>
          <w:rFonts w:ascii="Times New Roman" w:eastAsia="Times New Roman" w:hAnsi="Times New Roman" w:cs="Times New Roman"/>
          <w:sz w:val="20"/>
          <w:szCs w:val="20"/>
          <w:lang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2D1D6B">
        <w:rPr>
          <w:rFonts w:ascii="Times New Roman" w:eastAsia="Times New Roman" w:hAnsi="Times New Roman" w:cs="Times New Roman"/>
          <w:sz w:val="20"/>
          <w:szCs w:val="20"/>
          <w:lang w:eastAsia="ru-RU"/>
        </w:rPr>
        <w:t>непроведение</w:t>
      </w:r>
      <w:proofErr w:type="spellEnd"/>
      <w:r w:rsidRPr="002D1D6B">
        <w:rPr>
          <w:rFonts w:ascii="Times New Roman" w:eastAsia="Times New Roman" w:hAnsi="Times New Roman" w:cs="Times New Roman"/>
          <w:sz w:val="20"/>
          <w:szCs w:val="20"/>
          <w:lang w:eastAsia="ru-RU"/>
        </w:rPr>
        <w:t xml:space="preserve"> Собранием депутатов Дячкинского сельского поселения правомочного заседания в течение трех месяцев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68.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D1D6B" w:rsidRPr="002D1D6B" w:rsidRDefault="002D1D6B" w:rsidP="002D1D6B">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w:t>
      </w:r>
      <w:r w:rsidRPr="002D1D6B">
        <w:rPr>
          <w:rFonts w:ascii="Times New Roman" w:eastAsia="Times New Roman" w:hAnsi="Times New Roman" w:cs="Times New Roman"/>
          <w:sz w:val="20"/>
          <w:szCs w:val="20"/>
          <w:lang w:eastAsia="hy-AM"/>
        </w:rPr>
        <w:lastRenderedPageBreak/>
        <w:t>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69. Удаление председателя Собрания депутатов – главы Дячкинского сельского поселения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Основаниями для удаления председателя Собрания депутатов – главы Дячкинского сельского поселения в отставку являются: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D1D6B">
        <w:rPr>
          <w:rFonts w:ascii="Times New Roman" w:eastAsia="Times New Roman" w:hAnsi="Times New Roman" w:cs="Times New Roman"/>
          <w:sz w:val="20"/>
          <w:szCs w:val="20"/>
          <w:lang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hy-AM" w:eastAsia="ru-RU"/>
        </w:rPr>
      </w:pPr>
      <w:r w:rsidRPr="002D1D6B">
        <w:rPr>
          <w:rFonts w:ascii="Times New Roman" w:eastAsia="Times New Roman" w:hAnsi="Times New Roman" w:cs="Times New Roman"/>
          <w:sz w:val="20"/>
          <w:szCs w:val="20"/>
          <w:lang w:val="hy-AM" w:eastAsia="ru-RU"/>
        </w:rPr>
        <w:t>5) допущение</w:t>
      </w:r>
      <w:r w:rsidRPr="002D1D6B">
        <w:rPr>
          <w:rFonts w:ascii="Times New Roman" w:eastAsia="Times New Roman" w:hAnsi="Times New Roman" w:cs="Times New Roman"/>
          <w:sz w:val="20"/>
          <w:szCs w:val="20"/>
          <w:lang w:eastAsia="ru-RU"/>
        </w:rPr>
        <w:t xml:space="preserve"> председателем Собрания депутатов – главой Дячкинского сельского поселения</w:t>
      </w:r>
      <w:r w:rsidRPr="002D1D6B">
        <w:rPr>
          <w:rFonts w:ascii="Times New Roman" w:eastAsia="Times New Roman" w:hAnsi="Times New Roman" w:cs="Times New Roman"/>
          <w:sz w:val="20"/>
          <w:szCs w:val="20"/>
          <w:lang w:val="hy-AM" w:eastAsia="ru-RU"/>
        </w:rPr>
        <w:t xml:space="preserve">, </w:t>
      </w:r>
      <w:r w:rsidRPr="002D1D6B">
        <w:rPr>
          <w:rFonts w:ascii="Times New Roman" w:eastAsia="Times New Roman" w:hAnsi="Times New Roman" w:cs="Times New Roman"/>
          <w:sz w:val="20"/>
          <w:szCs w:val="20"/>
          <w:lang w:eastAsia="ru-RU"/>
        </w:rPr>
        <w:t>А</w:t>
      </w:r>
      <w:r w:rsidRPr="002D1D6B">
        <w:rPr>
          <w:rFonts w:ascii="Times New Roman" w:eastAsia="Times New Roman" w:hAnsi="Times New Roman" w:cs="Times New Roman"/>
          <w:sz w:val="20"/>
          <w:szCs w:val="20"/>
          <w:lang w:val="hy-AM" w:eastAsia="ru-RU"/>
        </w:rPr>
        <w:t>дминистрацией</w:t>
      </w:r>
      <w:r w:rsidRPr="002D1D6B">
        <w:rPr>
          <w:rFonts w:ascii="Times New Roman" w:eastAsia="Times New Roman" w:hAnsi="Times New Roman" w:cs="Times New Roman"/>
          <w:sz w:val="20"/>
          <w:szCs w:val="20"/>
          <w:lang w:eastAsia="ru-RU"/>
        </w:rPr>
        <w:t xml:space="preserve"> Дячкинского сельского поселения</w:t>
      </w:r>
      <w:r w:rsidRPr="002D1D6B">
        <w:rPr>
          <w:rFonts w:ascii="Times New Roman" w:eastAsia="Times New Roman" w:hAnsi="Times New Roman" w:cs="Times New Roman"/>
          <w:sz w:val="20"/>
          <w:szCs w:val="20"/>
          <w:lang w:val="hy-AM" w:eastAsia="ru-RU"/>
        </w:rPr>
        <w:t>,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Pr="002D1D6B">
        <w:rPr>
          <w:rFonts w:ascii="Times New Roman" w:eastAsia="Times New Roman" w:hAnsi="Times New Roman" w:cs="Times New Roman"/>
          <w:sz w:val="20"/>
          <w:szCs w:val="20"/>
          <w:lang w:eastAsia="ru-RU"/>
        </w:rPr>
        <w:lastRenderedPageBreak/>
        <w:t>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2D1D6B" w:rsidRPr="002D1D6B" w:rsidRDefault="002D1D6B" w:rsidP="002D1D6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2D1D6B" w:rsidRPr="002D1D6B" w:rsidRDefault="002D1D6B" w:rsidP="002D1D6B">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Дячкинского сельского поселения.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2D1D6B" w:rsidRPr="002D1D6B" w:rsidRDefault="002D1D6B" w:rsidP="002D1D6B">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D1D6B">
        <w:rPr>
          <w:rFonts w:ascii="Times New Roman" w:eastAsia="Times New Roman" w:hAnsi="Times New Roman" w:cs="Times New Roman"/>
          <w:sz w:val="20"/>
          <w:szCs w:val="20"/>
          <w:lang w:eastAsia="hy-AM"/>
        </w:rPr>
        <w:t xml:space="preserve">14. </w:t>
      </w:r>
      <w:r w:rsidRPr="002D1D6B">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w:t>
      </w:r>
      <w:r w:rsidRPr="002D1D6B">
        <w:rPr>
          <w:rFonts w:ascii="Times New Roman" w:eastAsia="Times New Roman" w:hAnsi="Times New Roman" w:cs="Times New Roman"/>
          <w:sz w:val="20"/>
          <w:szCs w:val="20"/>
          <w:lang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D1D6B" w:rsidRPr="002D1D6B" w:rsidRDefault="002D1D6B" w:rsidP="002D1D6B">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70. Временное осуществление органами государственной власти отдельных полномочий органов местного самоуправления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71. Ответственность органов местного самоуправления и должностных лиц местного самоуправления перед физическими и юридическими лицами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Глава 10. Заключительные и переходные положения</w:t>
      </w:r>
    </w:p>
    <w:p w:rsidR="002D1D6B" w:rsidRPr="002D1D6B" w:rsidRDefault="002D1D6B" w:rsidP="002D1D6B">
      <w:pPr>
        <w:widowControl w:val="0"/>
        <w:adjustRightInd w:val="0"/>
        <w:spacing w:after="0" w:line="240" w:lineRule="auto"/>
        <w:jc w:val="both"/>
        <w:textAlignment w:val="baseline"/>
        <w:rPr>
          <w:rFonts w:ascii="Times New Roman" w:eastAsia="Calibri" w:hAnsi="Times New Roman" w:cs="Times New Roman"/>
          <w:i/>
          <w:sz w:val="20"/>
          <w:szCs w:val="20"/>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Статья 72. Заключительные и переходные положения</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Calibri" w:hAnsi="Times New Roman" w:cs="Times New Roman"/>
          <w:sz w:val="20"/>
          <w:szCs w:val="20"/>
        </w:rPr>
        <w:t xml:space="preserve">1. Настоящий Устав вступает в силу со дня его официального опубликования, </w:t>
      </w:r>
      <w:r w:rsidRPr="002D1D6B">
        <w:rPr>
          <w:rFonts w:ascii="Times New Roman" w:eastAsia="Times New Roman" w:hAnsi="Times New Roman" w:cs="Times New Roman"/>
          <w:sz w:val="20"/>
          <w:szCs w:val="20"/>
          <w:lang w:eastAsia="ru-RU"/>
        </w:rPr>
        <w:t>произведенного после его государственной регистрации, за исключением пункта 3 статьи 2 настоящего Устава.</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2. Пункт 3 статьи 2 настоящего Устава вступает в силу с 1 января 2024 года, но не ранее дня официального опубликования настоящего Устава, произведенного после его государственной регистрации.</w:t>
      </w:r>
    </w:p>
    <w:p w:rsidR="002D1D6B" w:rsidRPr="002D1D6B" w:rsidRDefault="002D1D6B" w:rsidP="002D1D6B">
      <w:pPr>
        <w:widowControl w:val="0"/>
        <w:adjustRightInd w:val="0"/>
        <w:spacing w:after="0" w:line="240" w:lineRule="atLeast"/>
        <w:ind w:firstLine="709"/>
        <w:jc w:val="both"/>
        <w:textAlignment w:val="baseline"/>
        <w:rPr>
          <w:rFonts w:ascii="Times New Roman" w:eastAsia="Times New Roman" w:hAnsi="Times New Roman" w:cs="Times New Roman"/>
          <w:color w:val="000000"/>
          <w:sz w:val="20"/>
          <w:szCs w:val="20"/>
          <w:lang w:eastAsia="ru-RU"/>
        </w:rPr>
      </w:pP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bCs/>
          <w:sz w:val="20"/>
          <w:szCs w:val="20"/>
        </w:rPr>
      </w:pPr>
      <w:r w:rsidRPr="002D1D6B">
        <w:rPr>
          <w:rFonts w:ascii="Times New Roman" w:eastAsia="Calibri" w:hAnsi="Times New Roman" w:cs="Times New Roman"/>
          <w:bCs/>
          <w:sz w:val="20"/>
          <w:szCs w:val="20"/>
        </w:rPr>
        <w:t>Статья 73. Признание утратившими силу отдельных муниципальных нормативных правовых актов</w:t>
      </w: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sz w:val="20"/>
          <w:szCs w:val="20"/>
        </w:rPr>
      </w:pPr>
    </w:p>
    <w:p w:rsidR="002D1D6B" w:rsidRPr="002D1D6B" w:rsidRDefault="002D1D6B" w:rsidP="002D1D6B">
      <w:pPr>
        <w:widowControl w:val="0"/>
        <w:adjustRightInd w:val="0"/>
        <w:spacing w:after="0" w:line="240" w:lineRule="auto"/>
        <w:ind w:firstLine="709"/>
        <w:jc w:val="both"/>
        <w:textAlignment w:val="baseline"/>
        <w:rPr>
          <w:rFonts w:ascii="Times New Roman" w:eastAsia="Calibri" w:hAnsi="Times New Roman" w:cs="Times New Roman"/>
          <w:sz w:val="20"/>
          <w:szCs w:val="20"/>
        </w:rPr>
      </w:pPr>
      <w:r w:rsidRPr="002D1D6B">
        <w:rPr>
          <w:rFonts w:ascii="Times New Roman" w:eastAsia="Calibri" w:hAnsi="Times New Roman" w:cs="Times New Roman"/>
          <w:sz w:val="20"/>
          <w:szCs w:val="20"/>
        </w:rPr>
        <w:t>Со дня вступления в силу настоящего Устава признать утратившим силу:</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D1D6B">
        <w:rPr>
          <w:rFonts w:ascii="Times New Roman" w:eastAsia="Times New Roman" w:hAnsi="Times New Roman" w:cs="Times New Roman"/>
          <w:sz w:val="20"/>
          <w:szCs w:val="20"/>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24.05.2022г. № 38.</w:t>
      </w: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D1D6B" w:rsidRPr="002D1D6B" w:rsidRDefault="002D1D6B" w:rsidP="002D1D6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sectPr w:rsidR="002D1D6B" w:rsidRPr="002D1D6B" w:rsidSect="001A11E2">
      <w:headerReference w:type="even" r:id="rId16"/>
      <w:footerReference w:type="default" r:id="rId17"/>
      <w:pgSz w:w="11906" w:h="16838"/>
      <w:pgMar w:top="426"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F73" w:rsidRDefault="00741F73" w:rsidP="00693CD8">
      <w:pPr>
        <w:spacing w:after="0" w:line="240" w:lineRule="auto"/>
      </w:pPr>
      <w:r>
        <w:separator/>
      </w:r>
    </w:p>
  </w:endnote>
  <w:endnote w:type="continuationSeparator" w:id="0">
    <w:p w:rsidR="00741F73" w:rsidRDefault="00741F73"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70734"/>
      <w:docPartObj>
        <w:docPartGallery w:val="Page Numbers (Bottom of Page)"/>
        <w:docPartUnique/>
      </w:docPartObj>
    </w:sdtPr>
    <w:sdtEndPr/>
    <w:sdtContent>
      <w:p w:rsidR="00A91890" w:rsidRDefault="00A91890">
        <w:pPr>
          <w:pStyle w:val="af1"/>
          <w:jc w:val="right"/>
        </w:pPr>
        <w:r>
          <w:fldChar w:fldCharType="begin"/>
        </w:r>
        <w:r>
          <w:instrText>PAGE   \* MERGEFORMAT</w:instrText>
        </w:r>
        <w:r>
          <w:fldChar w:fldCharType="separate"/>
        </w:r>
        <w:r w:rsidR="009C47B9">
          <w:rPr>
            <w:noProof/>
          </w:rPr>
          <w:t>48</w:t>
        </w:r>
        <w:r>
          <w:fldChar w:fldCharType="end"/>
        </w:r>
      </w:p>
    </w:sdtContent>
  </w:sdt>
  <w:p w:rsidR="00A91890" w:rsidRDefault="00A9189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F73" w:rsidRDefault="00741F73" w:rsidP="00693CD8">
      <w:pPr>
        <w:spacing w:after="0" w:line="240" w:lineRule="auto"/>
      </w:pPr>
      <w:r>
        <w:separator/>
      </w:r>
    </w:p>
  </w:footnote>
  <w:footnote w:type="continuationSeparator" w:id="0">
    <w:p w:rsidR="00741F73" w:rsidRDefault="00741F73"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890" w:rsidRDefault="00A9189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A91890" w:rsidRDefault="00A9189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1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1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1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1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9" w15:restartNumberingAfterBreak="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0"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1" w15:restartNumberingAfterBreak="0">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22" w15:restartNumberingAfterBreak="0">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3" w15:restartNumberingAfterBreak="0">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5" w15:restartNumberingAfterBreak="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26" w15:restartNumberingAfterBreak="0">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7"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8" w15:restartNumberingAfterBreak="0">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9"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40" w15:restartNumberingAfterBreak="0">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15:restartNumberingAfterBreak="0">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4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34"/>
  </w:num>
  <w:num w:numId="5">
    <w:abstractNumId w:val="20"/>
  </w:num>
  <w:num w:numId="6">
    <w:abstractNumId w:val="44"/>
  </w:num>
  <w:num w:numId="7">
    <w:abstractNumId w:val="12"/>
  </w:num>
  <w:num w:numId="8">
    <w:abstractNumId w:val="14"/>
  </w:num>
  <w:num w:numId="9">
    <w:abstractNumId w:val="15"/>
  </w:num>
  <w:num w:numId="10">
    <w:abstractNumId w:val="16"/>
  </w:num>
  <w:num w:numId="11">
    <w:abstractNumId w:val="17"/>
  </w:num>
  <w:num w:numId="12">
    <w:abstractNumId w:val="18"/>
  </w:num>
  <w:num w:numId="13">
    <w:abstractNumId w:val="37"/>
  </w:num>
  <w:num w:numId="14">
    <w:abstractNumId w:val="35"/>
  </w:num>
  <w:num w:numId="15">
    <w:abstractNumId w:val="42"/>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9"/>
  </w:num>
  <w:num w:numId="20">
    <w:abstractNumId w:val="40"/>
  </w:num>
  <w:num w:numId="21">
    <w:abstractNumId w:val="36"/>
  </w:num>
  <w:num w:numId="22">
    <w:abstractNumId w:val="30"/>
  </w:num>
  <w:num w:numId="23">
    <w:abstractNumId w:val="32"/>
  </w:num>
  <w:num w:numId="24">
    <w:abstractNumId w:val="39"/>
  </w:num>
  <w:num w:numId="25">
    <w:abstractNumId w:val="33"/>
  </w:num>
  <w:num w:numId="26">
    <w:abstractNumId w:val="41"/>
  </w:num>
  <w:num w:numId="27">
    <w:abstractNumId w:val="24"/>
  </w:num>
  <w:num w:numId="28">
    <w:abstractNumId w:val="21"/>
  </w:num>
  <w:num w:numId="29">
    <w:abstractNumId w:val="43"/>
  </w:num>
  <w:num w:numId="30">
    <w:abstractNumId w:val="25"/>
  </w:num>
  <w:num w:numId="31">
    <w:abstractNumId w:val="22"/>
  </w:num>
  <w:num w:numId="32">
    <w:abstractNumId w:val="19"/>
  </w:num>
  <w:num w:numId="33">
    <w:abstractNumId w:val="26"/>
  </w:num>
  <w:num w:numId="34">
    <w:abstractNumId w:val="3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8"/>
  </w:num>
  <w:num w:numId="4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8DB"/>
    <w:rsid w:val="00035B41"/>
    <w:rsid w:val="00050BE1"/>
    <w:rsid w:val="0005759D"/>
    <w:rsid w:val="00057B64"/>
    <w:rsid w:val="0008405A"/>
    <w:rsid w:val="000B1CF5"/>
    <w:rsid w:val="000B3318"/>
    <w:rsid w:val="000F6EAF"/>
    <w:rsid w:val="00106986"/>
    <w:rsid w:val="00111FE7"/>
    <w:rsid w:val="00125D50"/>
    <w:rsid w:val="00146320"/>
    <w:rsid w:val="00147DE6"/>
    <w:rsid w:val="00160BFD"/>
    <w:rsid w:val="001831C7"/>
    <w:rsid w:val="00184BC9"/>
    <w:rsid w:val="001944FD"/>
    <w:rsid w:val="001A11E2"/>
    <w:rsid w:val="001A71F3"/>
    <w:rsid w:val="001F76D9"/>
    <w:rsid w:val="002000CB"/>
    <w:rsid w:val="00205A4E"/>
    <w:rsid w:val="00216A6C"/>
    <w:rsid w:val="002711CE"/>
    <w:rsid w:val="002A32A5"/>
    <w:rsid w:val="002A7CAD"/>
    <w:rsid w:val="002B0C57"/>
    <w:rsid w:val="002C5077"/>
    <w:rsid w:val="002D1D6B"/>
    <w:rsid w:val="002E0BA4"/>
    <w:rsid w:val="002E3BD5"/>
    <w:rsid w:val="00317C34"/>
    <w:rsid w:val="00330C63"/>
    <w:rsid w:val="00343E98"/>
    <w:rsid w:val="00381D89"/>
    <w:rsid w:val="003B5F20"/>
    <w:rsid w:val="003C4E3E"/>
    <w:rsid w:val="003D2BA0"/>
    <w:rsid w:val="003E6D28"/>
    <w:rsid w:val="003F0934"/>
    <w:rsid w:val="004106A3"/>
    <w:rsid w:val="00464158"/>
    <w:rsid w:val="0047290A"/>
    <w:rsid w:val="00480606"/>
    <w:rsid w:val="00492F28"/>
    <w:rsid w:val="004A4041"/>
    <w:rsid w:val="004C796A"/>
    <w:rsid w:val="00502773"/>
    <w:rsid w:val="005051E0"/>
    <w:rsid w:val="00505A54"/>
    <w:rsid w:val="00520954"/>
    <w:rsid w:val="00523CD2"/>
    <w:rsid w:val="00561FE8"/>
    <w:rsid w:val="0056612C"/>
    <w:rsid w:val="005C2130"/>
    <w:rsid w:val="005C2B4A"/>
    <w:rsid w:val="005C7C3B"/>
    <w:rsid w:val="0060051C"/>
    <w:rsid w:val="00622251"/>
    <w:rsid w:val="00630BA7"/>
    <w:rsid w:val="00673C36"/>
    <w:rsid w:val="00682123"/>
    <w:rsid w:val="00693CD8"/>
    <w:rsid w:val="006C7713"/>
    <w:rsid w:val="006F2AA3"/>
    <w:rsid w:val="00741F73"/>
    <w:rsid w:val="00761BB6"/>
    <w:rsid w:val="00770C7A"/>
    <w:rsid w:val="00775F20"/>
    <w:rsid w:val="00783229"/>
    <w:rsid w:val="007A243D"/>
    <w:rsid w:val="007C1750"/>
    <w:rsid w:val="007D530B"/>
    <w:rsid w:val="0080128F"/>
    <w:rsid w:val="00814E0E"/>
    <w:rsid w:val="00845968"/>
    <w:rsid w:val="008466C8"/>
    <w:rsid w:val="00852073"/>
    <w:rsid w:val="00860448"/>
    <w:rsid w:val="008D07A7"/>
    <w:rsid w:val="008D1263"/>
    <w:rsid w:val="008D4805"/>
    <w:rsid w:val="00942508"/>
    <w:rsid w:val="009552FC"/>
    <w:rsid w:val="00974547"/>
    <w:rsid w:val="009860F7"/>
    <w:rsid w:val="009C47B9"/>
    <w:rsid w:val="009C798B"/>
    <w:rsid w:val="009E50DB"/>
    <w:rsid w:val="009F00E8"/>
    <w:rsid w:val="00A15373"/>
    <w:rsid w:val="00A44E75"/>
    <w:rsid w:val="00A67225"/>
    <w:rsid w:val="00A83AEA"/>
    <w:rsid w:val="00A91890"/>
    <w:rsid w:val="00A97E55"/>
    <w:rsid w:val="00AB2813"/>
    <w:rsid w:val="00AE53F2"/>
    <w:rsid w:val="00B0045B"/>
    <w:rsid w:val="00B03DFE"/>
    <w:rsid w:val="00B10CDF"/>
    <w:rsid w:val="00B36FA3"/>
    <w:rsid w:val="00B51904"/>
    <w:rsid w:val="00B91E49"/>
    <w:rsid w:val="00BE550A"/>
    <w:rsid w:val="00BF3DA2"/>
    <w:rsid w:val="00BF4F06"/>
    <w:rsid w:val="00BF5BAD"/>
    <w:rsid w:val="00C05EDC"/>
    <w:rsid w:val="00C13FD6"/>
    <w:rsid w:val="00C322A6"/>
    <w:rsid w:val="00C63D06"/>
    <w:rsid w:val="00C64711"/>
    <w:rsid w:val="00C67C79"/>
    <w:rsid w:val="00C74028"/>
    <w:rsid w:val="00C76964"/>
    <w:rsid w:val="00C92B93"/>
    <w:rsid w:val="00CA4D2D"/>
    <w:rsid w:val="00CB5957"/>
    <w:rsid w:val="00CE6E3E"/>
    <w:rsid w:val="00CF192B"/>
    <w:rsid w:val="00D149E4"/>
    <w:rsid w:val="00D15CF1"/>
    <w:rsid w:val="00D27141"/>
    <w:rsid w:val="00D279C2"/>
    <w:rsid w:val="00D32C8C"/>
    <w:rsid w:val="00D36BA9"/>
    <w:rsid w:val="00D76D1B"/>
    <w:rsid w:val="00D83F06"/>
    <w:rsid w:val="00DB6B82"/>
    <w:rsid w:val="00DB6F56"/>
    <w:rsid w:val="00DC34CE"/>
    <w:rsid w:val="00DE323B"/>
    <w:rsid w:val="00E04FD8"/>
    <w:rsid w:val="00E16C66"/>
    <w:rsid w:val="00E214B7"/>
    <w:rsid w:val="00E47EFE"/>
    <w:rsid w:val="00E60BA4"/>
    <w:rsid w:val="00E70299"/>
    <w:rsid w:val="00EB306D"/>
    <w:rsid w:val="00EE792B"/>
    <w:rsid w:val="00F11646"/>
    <w:rsid w:val="00F41D61"/>
    <w:rsid w:val="00F53953"/>
    <w:rsid w:val="00F56F3B"/>
    <w:rsid w:val="00F73EAD"/>
    <w:rsid w:val="00F81CB9"/>
    <w:rsid w:val="00F8387A"/>
    <w:rsid w:val="00F93EF4"/>
    <w:rsid w:val="00FA165C"/>
    <w:rsid w:val="00FA6E13"/>
    <w:rsid w:val="00FC04A3"/>
    <w:rsid w:val="00FE7851"/>
    <w:rsid w:val="00FF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qFormat/>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uiPriority w:val="99"/>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uiPriority w:val="34"/>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 w:type="numbering" w:customStyle="1" w:styleId="120">
    <w:name w:val="Нет списка12"/>
    <w:next w:val="a3"/>
    <w:uiPriority w:val="99"/>
    <w:semiHidden/>
    <w:unhideWhenUsed/>
    <w:rsid w:val="005C7C3B"/>
  </w:style>
  <w:style w:type="numbering" w:customStyle="1" w:styleId="130">
    <w:name w:val="Нет списка13"/>
    <w:next w:val="a3"/>
    <w:uiPriority w:val="99"/>
    <w:semiHidden/>
    <w:unhideWhenUsed/>
    <w:rsid w:val="005C7C3B"/>
  </w:style>
  <w:style w:type="numbering" w:customStyle="1" w:styleId="140">
    <w:name w:val="Нет списка14"/>
    <w:next w:val="a3"/>
    <w:uiPriority w:val="99"/>
    <w:semiHidden/>
    <w:unhideWhenUsed/>
    <w:rsid w:val="009F00E8"/>
  </w:style>
  <w:style w:type="numbering" w:customStyle="1" w:styleId="150">
    <w:name w:val="Нет списка15"/>
    <w:next w:val="a3"/>
    <w:uiPriority w:val="99"/>
    <w:semiHidden/>
    <w:unhideWhenUsed/>
    <w:rsid w:val="009F00E8"/>
  </w:style>
  <w:style w:type="numbering" w:customStyle="1" w:styleId="160">
    <w:name w:val="Нет списка16"/>
    <w:next w:val="a3"/>
    <w:uiPriority w:val="99"/>
    <w:semiHidden/>
    <w:unhideWhenUsed/>
    <w:rsid w:val="00F56F3B"/>
  </w:style>
  <w:style w:type="numbering" w:customStyle="1" w:styleId="170">
    <w:name w:val="Нет списка17"/>
    <w:next w:val="a3"/>
    <w:uiPriority w:val="99"/>
    <w:semiHidden/>
    <w:unhideWhenUsed/>
    <w:rsid w:val="009552FC"/>
  </w:style>
  <w:style w:type="paragraph" w:customStyle="1" w:styleId="Default">
    <w:name w:val="Default"/>
    <w:rsid w:val="00955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8">
    <w:name w:val="Нет списка18"/>
    <w:next w:val="a3"/>
    <w:uiPriority w:val="99"/>
    <w:semiHidden/>
    <w:unhideWhenUsed/>
    <w:rsid w:val="00FA6E13"/>
  </w:style>
  <w:style w:type="paragraph" w:customStyle="1" w:styleId="ConsPlusTitle">
    <w:name w:val="ConsPlusTitle"/>
    <w:rsid w:val="00FA6E13"/>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60">
    <w:name w:val="Сетка таблицы6"/>
    <w:basedOn w:val="a2"/>
    <w:next w:val="aff5"/>
    <w:uiPriority w:val="59"/>
    <w:rsid w:val="00FA6E1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3"/>
    <w:uiPriority w:val="99"/>
    <w:semiHidden/>
    <w:unhideWhenUsed/>
    <w:rsid w:val="000358DB"/>
  </w:style>
  <w:style w:type="table" w:customStyle="1" w:styleId="70">
    <w:name w:val="Сетка таблицы7"/>
    <w:basedOn w:val="a2"/>
    <w:next w:val="aff5"/>
    <w:uiPriority w:val="59"/>
    <w:rsid w:val="000358D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basedOn w:val="a0"/>
    <w:next w:val="afc"/>
    <w:uiPriority w:val="99"/>
    <w:unhideWhenUsed/>
    <w:rsid w:val="000358D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00">
    <w:name w:val="Нет списка20"/>
    <w:next w:val="a3"/>
    <w:uiPriority w:val="99"/>
    <w:semiHidden/>
    <w:unhideWhenUsed/>
    <w:rsid w:val="00814E0E"/>
  </w:style>
  <w:style w:type="paragraph" w:customStyle="1" w:styleId="afff6">
    <w:name w:val="Нормальный (таблица)"/>
    <w:basedOn w:val="a0"/>
    <w:next w:val="a0"/>
    <w:uiPriority w:val="99"/>
    <w:rsid w:val="00814E0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7">
    <w:name w:val="Прижатый влево"/>
    <w:basedOn w:val="a0"/>
    <w:next w:val="a0"/>
    <w:uiPriority w:val="99"/>
    <w:rsid w:val="00814E0E"/>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80">
    <w:name w:val="Сетка таблицы8"/>
    <w:basedOn w:val="a2"/>
    <w:next w:val="aff5"/>
    <w:locked/>
    <w:rsid w:val="00814E0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216A6C"/>
  </w:style>
  <w:style w:type="numbering" w:customStyle="1" w:styleId="222">
    <w:name w:val="Нет списка22"/>
    <w:next w:val="a3"/>
    <w:uiPriority w:val="99"/>
    <w:semiHidden/>
    <w:unhideWhenUsed/>
    <w:rsid w:val="002A7CAD"/>
  </w:style>
  <w:style w:type="numbering" w:customStyle="1" w:styleId="230">
    <w:name w:val="Нет списка23"/>
    <w:next w:val="a3"/>
    <w:uiPriority w:val="99"/>
    <w:semiHidden/>
    <w:unhideWhenUsed/>
    <w:rsid w:val="00A15373"/>
  </w:style>
  <w:style w:type="numbering" w:customStyle="1" w:styleId="240">
    <w:name w:val="Нет списка24"/>
    <w:next w:val="a3"/>
    <w:uiPriority w:val="99"/>
    <w:semiHidden/>
    <w:unhideWhenUsed/>
    <w:rsid w:val="002D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34313</Words>
  <Characters>195588</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4</cp:revision>
  <cp:lastPrinted>2023-08-28T10:10:00Z</cp:lastPrinted>
  <dcterms:created xsi:type="dcterms:W3CDTF">2023-08-28T10:06:00Z</dcterms:created>
  <dcterms:modified xsi:type="dcterms:W3CDTF">2023-08-28T10:13:00Z</dcterms:modified>
</cp:coreProperties>
</file>