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3E" w:rsidRDefault="0015183E" w:rsidP="0015183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ПАМЯТКА</w:t>
      </w:r>
    </w:p>
    <w:p w:rsidR="0015183E" w:rsidRDefault="0015183E" w:rsidP="0015183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для населения</w:t>
      </w:r>
    </w:p>
    <w:p w:rsidR="0015183E" w:rsidRDefault="0015183E" w:rsidP="0015183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по профилактике гриппа птиц</w:t>
      </w:r>
    </w:p>
    <w:p w:rsidR="0015183E" w:rsidRDefault="0015183E" w:rsidP="0015183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 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333333"/>
          <w:sz w:val="27"/>
          <w:szCs w:val="27"/>
          <w:u w:val="single"/>
        </w:rPr>
        <w:t>Грипп птиц</w:t>
      </w:r>
      <w:r>
        <w:rPr>
          <w:rFonts w:ascii="Arial" w:hAnsi="Arial" w:cs="Arial"/>
          <w:color w:val="333333"/>
          <w:sz w:val="27"/>
          <w:szCs w:val="27"/>
        </w:rPr>
        <w:t xml:space="preserve"> — острое вирусное заболевание птиц, вызывается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высокопатогенными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вирусами типа H5 и H7. У всех видов домашних и диких водоплавающих птиц характерными клиническими признаками являются: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</w:t>
      </w:r>
      <w:r>
        <w:rPr>
          <w:rFonts w:ascii="Arial" w:hAnsi="Arial" w:cs="Arial"/>
          <w:color w:val="333333"/>
          <w:sz w:val="27"/>
          <w:szCs w:val="27"/>
        </w:rPr>
        <w:t xml:space="preserve"> нарушение координации движений,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</w:t>
      </w:r>
      <w:r>
        <w:rPr>
          <w:rFonts w:ascii="Arial" w:hAnsi="Arial" w:cs="Arial"/>
          <w:color w:val="333333"/>
          <w:sz w:val="27"/>
          <w:szCs w:val="27"/>
        </w:rPr>
        <w:t xml:space="preserve"> запрокидывание головы,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</w:t>
      </w:r>
      <w:r>
        <w:rPr>
          <w:rFonts w:ascii="Arial" w:hAnsi="Arial" w:cs="Arial"/>
          <w:color w:val="333333"/>
          <w:sz w:val="27"/>
          <w:szCs w:val="27"/>
        </w:rPr>
        <w:t xml:space="preserve"> опухание и почернение гребня и серёжек,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</w:t>
      </w:r>
      <w:r>
        <w:rPr>
          <w:rFonts w:ascii="Arial" w:hAnsi="Arial" w:cs="Arial"/>
          <w:color w:val="333333"/>
          <w:sz w:val="27"/>
          <w:szCs w:val="27"/>
        </w:rPr>
        <w:t xml:space="preserve"> отсутствие реакции на внешние раздражители,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</w:t>
      </w:r>
      <w:r>
        <w:rPr>
          <w:rFonts w:ascii="Arial" w:hAnsi="Arial" w:cs="Arial"/>
          <w:color w:val="333333"/>
          <w:sz w:val="27"/>
          <w:szCs w:val="27"/>
        </w:rPr>
        <w:t xml:space="preserve"> отказ от корма и воды, угнетенное состояние,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</w:t>
      </w:r>
      <w:r>
        <w:rPr>
          <w:rFonts w:ascii="Arial" w:hAnsi="Arial" w:cs="Arial"/>
          <w:color w:val="333333"/>
          <w:sz w:val="27"/>
          <w:szCs w:val="27"/>
        </w:rPr>
        <w:t xml:space="preserve"> у кур резкое снижение яичной продуктивности,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</w:t>
      </w:r>
      <w:r>
        <w:rPr>
          <w:rFonts w:ascii="Arial" w:hAnsi="Arial" w:cs="Arial"/>
          <w:color w:val="333333"/>
          <w:sz w:val="27"/>
          <w:szCs w:val="27"/>
        </w:rPr>
        <w:t xml:space="preserve"> диарея,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</w:t>
      </w:r>
      <w:r>
        <w:rPr>
          <w:rFonts w:ascii="Arial" w:hAnsi="Arial" w:cs="Arial"/>
          <w:color w:val="333333"/>
          <w:sz w:val="27"/>
          <w:szCs w:val="27"/>
        </w:rPr>
        <w:t xml:space="preserve"> фекалии желто-зеленого цвета.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333333"/>
          <w:sz w:val="27"/>
          <w:szCs w:val="27"/>
          <w:u w:val="single"/>
        </w:rPr>
        <w:t>Симптомы и течение</w:t>
      </w:r>
      <w:r>
        <w:rPr>
          <w:rStyle w:val="a5"/>
          <w:rFonts w:ascii="Arial" w:hAnsi="Arial" w:cs="Arial"/>
          <w:b/>
          <w:bCs/>
          <w:color w:val="333333"/>
          <w:sz w:val="27"/>
          <w:szCs w:val="27"/>
        </w:rPr>
        <w:t>.</w:t>
      </w:r>
      <w:r>
        <w:rPr>
          <w:rFonts w:ascii="Arial" w:hAnsi="Arial" w:cs="Arial"/>
          <w:color w:val="333333"/>
          <w:sz w:val="27"/>
          <w:szCs w:val="27"/>
        </w:rPr>
        <w:t> Инкубационный период от суток до трех недель. Вирус выделяется в основном с помётом, в результате сам помёт, загрязненные им корма, инвентарь, подстилка, являются основными факторами возбудителя болезни. Основные пути передачи возбудителя болезни - передача возбудителя через корм или воду, при потреблении которого происходят заражение организма птицы, а так же при прямом контакте восприимчивого поголовья с инфицированной птицей – воздушно-капельный путь. Вирус стоек в нейтральной влажной среде, включая воду и в замороженном состоянии, но погибает при нагревании и действии дезинфицирующих средств.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Предварительный диагноз</w:t>
      </w:r>
      <w:r>
        <w:rPr>
          <w:rFonts w:ascii="Arial" w:hAnsi="Arial" w:cs="Arial"/>
          <w:color w:val="333333"/>
          <w:sz w:val="27"/>
          <w:szCs w:val="27"/>
        </w:rPr>
        <w:t> на грипп птиц при возникновении случаев болезни или гибели устанавливают на основании клинических, патологоанатомических и эпизоотологических данных, а </w:t>
      </w:r>
      <w:r>
        <w:rPr>
          <w:rStyle w:val="a4"/>
          <w:rFonts w:ascii="Arial" w:hAnsi="Arial" w:cs="Arial"/>
          <w:color w:val="333333"/>
          <w:sz w:val="27"/>
          <w:szCs w:val="27"/>
        </w:rPr>
        <w:t>окончательный по </w:t>
      </w:r>
      <w:r>
        <w:rPr>
          <w:rFonts w:ascii="Arial" w:hAnsi="Arial" w:cs="Arial"/>
          <w:color w:val="333333"/>
          <w:sz w:val="27"/>
          <w:szCs w:val="27"/>
        </w:rPr>
        <w:t xml:space="preserve">результатам лабораторных исследований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патматериала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и сывороток крови.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333333"/>
          <w:sz w:val="27"/>
          <w:szCs w:val="27"/>
          <w:u w:val="single"/>
        </w:rPr>
        <w:lastRenderedPageBreak/>
        <w:t>Лечение</w:t>
      </w:r>
      <w:r>
        <w:rPr>
          <w:rStyle w:val="a5"/>
          <w:rFonts w:ascii="Arial" w:hAnsi="Arial" w:cs="Arial"/>
          <w:b/>
          <w:bCs/>
          <w:color w:val="333333"/>
          <w:sz w:val="27"/>
          <w:szCs w:val="27"/>
        </w:rPr>
        <w:t>.</w:t>
      </w:r>
      <w:r>
        <w:rPr>
          <w:rFonts w:ascii="Arial" w:hAnsi="Arial" w:cs="Arial"/>
          <w:color w:val="333333"/>
          <w:sz w:val="27"/>
          <w:szCs w:val="27"/>
        </w:rPr>
        <w:t> Лечение не проводится. Ввиду опасности распространения вируса больную птицу уничтожают.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333333"/>
          <w:sz w:val="27"/>
          <w:szCs w:val="27"/>
          <w:u w:val="single"/>
        </w:rPr>
        <w:t>Рекомендации по профилактике гриппа птиц в благополучных районах.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333333"/>
          <w:sz w:val="27"/>
          <w:szCs w:val="27"/>
          <w:u w:val="single"/>
        </w:rPr>
        <w:t>Ответственность за здоровье, содержание и использование птиц несут их владельцы, которые обязаны: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</w:t>
      </w:r>
      <w:r>
        <w:rPr>
          <w:rFonts w:ascii="Arial" w:hAnsi="Arial" w:cs="Arial"/>
          <w:color w:val="333333"/>
          <w:sz w:val="27"/>
          <w:szCs w:val="27"/>
        </w:rPr>
        <w:t xml:space="preserve"> осуществлять хозяйственные ветеринарные мероприятия обеспечивающие предупреждение возникновение заболевания птиц;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</w:t>
      </w:r>
      <w:r>
        <w:rPr>
          <w:rFonts w:ascii="Arial" w:hAnsi="Arial" w:cs="Arial"/>
          <w:color w:val="333333"/>
          <w:sz w:val="27"/>
          <w:szCs w:val="27"/>
        </w:rPr>
        <w:t xml:space="preserve"> предоставлять специалистам в области ветеринарии по их требованию птиц для осмотра, вакцинации;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</w:t>
      </w:r>
      <w:r>
        <w:rPr>
          <w:rFonts w:ascii="Arial" w:hAnsi="Arial" w:cs="Arial"/>
          <w:color w:val="333333"/>
          <w:sz w:val="27"/>
          <w:szCs w:val="27"/>
        </w:rPr>
        <w:t xml:space="preserve"> извещать ветврачей,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о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всех случаях внезапного падежа или одновременного массового заболевания птиц, а так же об их необычном поведении;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</w:t>
      </w:r>
      <w:r>
        <w:rPr>
          <w:rFonts w:ascii="Arial" w:hAnsi="Arial" w:cs="Arial"/>
          <w:color w:val="333333"/>
          <w:sz w:val="27"/>
          <w:szCs w:val="27"/>
        </w:rPr>
        <w:t xml:space="preserve"> до прибытия ветврачей принять меры по изоляции птиц подозреваемых в заболевании.</w:t>
      </w:r>
    </w:p>
    <w:p w:rsidR="0015183E" w:rsidRDefault="0015183E" w:rsidP="0015183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</w:t>
      </w: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</w:rPr>
        <w:t xml:space="preserve"> владельцы птиц обязаны информировать о вновь приобретенных партиях птиц;</w:t>
      </w:r>
    </w:p>
    <w:p w:rsidR="0015183E" w:rsidRDefault="0015183E" w:rsidP="0015183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 </w:t>
      </w:r>
    </w:p>
    <w:p w:rsidR="00F914EF" w:rsidRDefault="00F914EF"/>
    <w:sectPr w:rsidR="00F9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1B"/>
    <w:rsid w:val="0015183E"/>
    <w:rsid w:val="00A0701B"/>
    <w:rsid w:val="00F9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83E"/>
    <w:rPr>
      <w:b/>
      <w:bCs/>
    </w:rPr>
  </w:style>
  <w:style w:type="character" w:styleId="a5">
    <w:name w:val="Emphasis"/>
    <w:basedOn w:val="a0"/>
    <w:uiPriority w:val="20"/>
    <w:qFormat/>
    <w:rsid w:val="001518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83E"/>
    <w:rPr>
      <w:b/>
      <w:bCs/>
    </w:rPr>
  </w:style>
  <w:style w:type="character" w:styleId="a5">
    <w:name w:val="Emphasis"/>
    <w:basedOn w:val="a0"/>
    <w:uiPriority w:val="20"/>
    <w:qFormat/>
    <w:rsid w:val="001518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2025-06-25T10:48:00Z</dcterms:created>
  <dcterms:modified xsi:type="dcterms:W3CDTF">2025-06-25T10:49:00Z</dcterms:modified>
</cp:coreProperties>
</file>