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r w:rsidRPr="008243FF">
        <w:rPr>
          <w:rFonts w:ascii="Calibri" w:eastAsia="Times New Roman" w:hAnsi="Calibri" w:cs="Calibri"/>
          <w:noProof/>
          <w:lang w:eastAsia="ru-RU"/>
        </w:rPr>
        <w:drawing>
          <wp:anchor distT="0" distB="0" distL="0" distR="0" simplePos="0" relativeHeight="251659264" behindDoc="0" locked="0" layoutInCell="1" allowOverlap="1" wp14:anchorId="76F0D6B0" wp14:editId="10690DE2">
            <wp:simplePos x="0" y="0"/>
            <wp:positionH relativeFrom="column">
              <wp:posOffset>1051560</wp:posOffset>
            </wp:positionH>
            <wp:positionV relativeFrom="paragraph">
              <wp:posOffset>-461645</wp:posOffset>
            </wp:positionV>
            <wp:extent cx="4291965" cy="1815465"/>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1965" cy="18154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widowControl w:val="0"/>
        <w:suppressAutoHyphens/>
        <w:spacing w:after="200" w:line="276" w:lineRule="auto"/>
        <w:jc w:val="both"/>
        <w:textAlignment w:val="baseline"/>
        <w:rPr>
          <w:rFonts w:ascii="Times New Roman" w:eastAsia="Times New Roman" w:hAnsi="Times New Roman" w:cs="Calibri"/>
          <w:sz w:val="28"/>
          <w:szCs w:val="28"/>
          <w:lang w:eastAsia="ar-SA"/>
        </w:rPr>
      </w:pP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
          <w:bCs/>
          <w:noProof/>
          <w:sz w:val="24"/>
          <w:szCs w:val="24"/>
          <w:lang w:eastAsia="ru-RU"/>
        </w:rPr>
        <w:drawing>
          <wp:anchor distT="0" distB="0" distL="114935" distR="114935" simplePos="0" relativeHeight="251660288" behindDoc="1" locked="0" layoutInCell="1" allowOverlap="1" wp14:anchorId="294658F7" wp14:editId="0ACFC89C">
            <wp:simplePos x="0" y="0"/>
            <wp:positionH relativeFrom="column">
              <wp:posOffset>-5810885</wp:posOffset>
            </wp:positionH>
            <wp:positionV relativeFrom="paragraph">
              <wp:posOffset>145415</wp:posOffset>
            </wp:positionV>
            <wp:extent cx="7077710" cy="238760"/>
            <wp:effectExtent l="0" t="0" r="889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7710"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keepNext/>
        <w:widowControl w:val="0"/>
        <w:numPr>
          <w:ilvl w:val="0"/>
          <w:numId w:val="12"/>
        </w:numPr>
        <w:tabs>
          <w:tab w:val="left" w:pos="0"/>
        </w:tabs>
        <w:suppressAutoHyphens/>
        <w:spacing w:before="240" w:after="60" w:line="100" w:lineRule="atLeast"/>
        <w:jc w:val="center"/>
        <w:textAlignment w:val="baseline"/>
        <w:outlineLvl w:val="0"/>
        <w:rPr>
          <w:rFonts w:ascii="Cambria" w:eastAsia="Times New Roman" w:hAnsi="Cambria" w:cs="Calibri"/>
          <w:b/>
          <w:bCs/>
          <w:i/>
          <w:iCs/>
          <w:kern w:val="1"/>
          <w:sz w:val="44"/>
          <w:szCs w:val="44"/>
          <w:lang w:eastAsia="ar-SA"/>
        </w:rPr>
      </w:pPr>
      <w:r w:rsidRPr="008243FF">
        <w:rPr>
          <w:rFonts w:ascii="Cambria" w:eastAsia="Times New Roman" w:hAnsi="Cambria" w:cs="Calibri"/>
          <w:b/>
          <w:bCs/>
          <w:i/>
          <w:iCs/>
          <w:kern w:val="1"/>
          <w:sz w:val="44"/>
          <w:szCs w:val="44"/>
          <w:lang w:eastAsia="ar-SA"/>
        </w:rPr>
        <w:t>«ИНФОРМАЦИОННЫЙ ВЕСТНИК ДЯЧКИНСКОГО СЕЛЬСКОГО ПОСЕЛЕНИЯ»</w:t>
      </w:r>
    </w:p>
    <w:p w:rsidR="00297586" w:rsidRPr="008243FF" w:rsidRDefault="00297586" w:rsidP="00297586">
      <w:pPr>
        <w:widowControl w:val="0"/>
        <w:suppressAutoHyphens/>
        <w:spacing w:after="200" w:line="276" w:lineRule="auto"/>
        <w:ind w:left="432" w:hanging="432"/>
        <w:jc w:val="center"/>
        <w:textAlignment w:val="baseline"/>
        <w:rPr>
          <w:rFonts w:ascii="Calibri" w:eastAsia="Times New Roman" w:hAnsi="Calibri" w:cs="Calibri"/>
          <w:lang w:eastAsia="ar-SA"/>
        </w:rPr>
      </w:pPr>
      <w:r w:rsidRPr="008243FF">
        <w:rPr>
          <w:rFonts w:ascii="Calibri" w:eastAsia="Times New Roman" w:hAnsi="Calibri" w:cs="Calibri"/>
          <w:noProof/>
          <w:lang w:eastAsia="ru-RU"/>
        </w:rPr>
        <w:drawing>
          <wp:anchor distT="0" distB="0" distL="114935" distR="114935" simplePos="0" relativeHeight="251661312" behindDoc="1" locked="0" layoutInCell="1" allowOverlap="1" wp14:anchorId="604FCA15" wp14:editId="7008776B">
            <wp:simplePos x="0" y="0"/>
            <wp:positionH relativeFrom="column">
              <wp:posOffset>-481965</wp:posOffset>
            </wp:positionH>
            <wp:positionV relativeFrom="paragraph">
              <wp:posOffset>23495</wp:posOffset>
            </wp:positionV>
            <wp:extent cx="7125335" cy="23876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5335" cy="238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7586" w:rsidRPr="008243FF" w:rsidRDefault="00297586" w:rsidP="00297586">
      <w:pPr>
        <w:suppressAutoHyphens/>
        <w:autoSpaceDE w:val="0"/>
        <w:spacing w:after="0" w:line="240" w:lineRule="auto"/>
        <w:rPr>
          <w:rFonts w:ascii="Times New Roman" w:eastAsia="Arial" w:hAnsi="Times New Roman" w:cs="Calibri"/>
          <w:b/>
          <w:bCs/>
          <w:sz w:val="24"/>
          <w:szCs w:val="24"/>
          <w:lang w:eastAsia="ar-SA"/>
        </w:rPr>
      </w:pPr>
      <w:r w:rsidRPr="008243FF">
        <w:rPr>
          <w:rFonts w:ascii="Times New Roman" w:eastAsia="Arial" w:hAnsi="Times New Roman" w:cs="Calibri"/>
          <w:bCs/>
          <w:sz w:val="24"/>
          <w:szCs w:val="24"/>
          <w:lang w:eastAsia="ar-SA"/>
        </w:rPr>
        <w:t xml:space="preserve">№ </w:t>
      </w:r>
      <w:r w:rsidR="00CC0708">
        <w:rPr>
          <w:rFonts w:ascii="Times New Roman" w:eastAsia="Arial" w:hAnsi="Times New Roman" w:cs="Calibri"/>
          <w:bCs/>
          <w:sz w:val="24"/>
          <w:szCs w:val="24"/>
          <w:lang w:eastAsia="ar-SA"/>
        </w:rPr>
        <w:t>10</w:t>
      </w:r>
      <w:r w:rsidR="0070529D">
        <w:rPr>
          <w:rFonts w:ascii="Times New Roman" w:eastAsia="Arial" w:hAnsi="Times New Roman" w:cs="Calibri"/>
          <w:bCs/>
          <w:sz w:val="24"/>
          <w:szCs w:val="24"/>
          <w:lang w:eastAsia="ar-SA"/>
        </w:rPr>
        <w:t>9</w:t>
      </w:r>
      <w:r w:rsidRPr="008243FF">
        <w:rPr>
          <w:rFonts w:ascii="Times New Roman" w:eastAsia="Arial" w:hAnsi="Times New Roman" w:cs="Calibri"/>
          <w:b/>
          <w:bCs/>
          <w:sz w:val="24"/>
          <w:szCs w:val="24"/>
          <w:lang w:eastAsia="ar-SA"/>
        </w:rPr>
        <w:t xml:space="preserve">                                                                                               </w:t>
      </w:r>
      <w:proofErr w:type="gramStart"/>
      <w:r w:rsidRPr="008243FF">
        <w:rPr>
          <w:rFonts w:ascii="Times New Roman" w:eastAsia="Arial" w:hAnsi="Times New Roman" w:cs="Calibri"/>
          <w:b/>
          <w:bCs/>
          <w:sz w:val="24"/>
          <w:szCs w:val="24"/>
          <w:lang w:eastAsia="ar-SA"/>
        </w:rPr>
        <w:t xml:space="preserve">   «</w:t>
      </w:r>
      <w:proofErr w:type="gramEnd"/>
      <w:r w:rsidR="003604A9">
        <w:rPr>
          <w:rFonts w:ascii="Times New Roman" w:eastAsia="Arial" w:hAnsi="Times New Roman" w:cs="Calibri"/>
          <w:b/>
          <w:bCs/>
          <w:sz w:val="24"/>
          <w:szCs w:val="24"/>
          <w:lang w:eastAsia="ar-SA"/>
        </w:rPr>
        <w:t>1</w:t>
      </w:r>
      <w:r w:rsidR="0070529D">
        <w:rPr>
          <w:rFonts w:ascii="Times New Roman" w:eastAsia="Arial" w:hAnsi="Times New Roman" w:cs="Calibri"/>
          <w:b/>
          <w:bCs/>
          <w:sz w:val="24"/>
          <w:szCs w:val="24"/>
          <w:lang w:eastAsia="ar-SA"/>
        </w:rPr>
        <w:t>5</w:t>
      </w:r>
      <w:r w:rsidRPr="008243FF">
        <w:rPr>
          <w:rFonts w:ascii="Times New Roman" w:eastAsia="Arial" w:hAnsi="Times New Roman" w:cs="Calibri"/>
          <w:b/>
          <w:bCs/>
          <w:sz w:val="24"/>
          <w:szCs w:val="24"/>
          <w:lang w:eastAsia="ar-SA"/>
        </w:rPr>
        <w:t xml:space="preserve">» </w:t>
      </w:r>
      <w:r w:rsidR="0070529D">
        <w:rPr>
          <w:rFonts w:ascii="Times New Roman" w:eastAsia="Arial" w:hAnsi="Times New Roman" w:cs="Calibri"/>
          <w:b/>
          <w:bCs/>
          <w:sz w:val="24"/>
          <w:szCs w:val="24"/>
          <w:lang w:eastAsia="ar-SA"/>
        </w:rPr>
        <w:t>ноября</w:t>
      </w:r>
      <w:r w:rsidRPr="008243FF">
        <w:rPr>
          <w:rFonts w:ascii="Times New Roman" w:eastAsia="Arial" w:hAnsi="Times New Roman" w:cs="Calibri"/>
          <w:b/>
          <w:bCs/>
          <w:sz w:val="24"/>
          <w:szCs w:val="24"/>
          <w:lang w:eastAsia="ar-SA"/>
        </w:rPr>
        <w:t xml:space="preserve"> 20</w:t>
      </w:r>
      <w:r>
        <w:rPr>
          <w:rFonts w:ascii="Times New Roman" w:eastAsia="Arial" w:hAnsi="Times New Roman" w:cs="Calibri"/>
          <w:b/>
          <w:bCs/>
          <w:sz w:val="24"/>
          <w:szCs w:val="24"/>
          <w:lang w:eastAsia="ar-SA"/>
        </w:rPr>
        <w:t>2</w:t>
      </w:r>
      <w:r w:rsidR="00CC0708">
        <w:rPr>
          <w:rFonts w:ascii="Times New Roman" w:eastAsia="Arial" w:hAnsi="Times New Roman" w:cs="Calibri"/>
          <w:b/>
          <w:bCs/>
          <w:sz w:val="24"/>
          <w:szCs w:val="24"/>
          <w:lang w:eastAsia="ar-SA"/>
        </w:rPr>
        <w:t>4</w:t>
      </w:r>
      <w:r w:rsidRPr="008243FF">
        <w:rPr>
          <w:rFonts w:ascii="Times New Roman" w:eastAsia="Arial" w:hAnsi="Times New Roman" w:cs="Calibri"/>
          <w:b/>
          <w:bCs/>
          <w:sz w:val="24"/>
          <w:szCs w:val="24"/>
          <w:lang w:eastAsia="ar-SA"/>
        </w:rPr>
        <w:t xml:space="preserve"> года</w:t>
      </w:r>
    </w:p>
    <w:tbl>
      <w:tblPr>
        <w:tblW w:w="10777" w:type="dxa"/>
        <w:tblInd w:w="-996" w:type="dxa"/>
        <w:tblLayout w:type="fixed"/>
        <w:tblLook w:val="0000" w:firstRow="0" w:lastRow="0" w:firstColumn="0" w:lastColumn="0" w:noHBand="0" w:noVBand="0"/>
      </w:tblPr>
      <w:tblGrid>
        <w:gridCol w:w="10777"/>
      </w:tblGrid>
      <w:tr w:rsidR="00297586" w:rsidRPr="008243FF" w:rsidTr="00297586">
        <w:trPr>
          <w:trHeight w:val="100"/>
        </w:trPr>
        <w:tc>
          <w:tcPr>
            <w:tcW w:w="10777"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
                <w:bCs/>
                <w:sz w:val="24"/>
                <w:szCs w:val="24"/>
                <w:lang w:eastAsia="ar-SA"/>
              </w:rPr>
            </w:pPr>
          </w:p>
        </w:tc>
      </w:tr>
    </w:tbl>
    <w:p w:rsidR="00297586" w:rsidRPr="008243FF" w:rsidRDefault="00297586" w:rsidP="00297586">
      <w:pPr>
        <w:tabs>
          <w:tab w:val="left" w:pos="3375"/>
        </w:tabs>
        <w:suppressAutoHyphens/>
        <w:autoSpaceDE w:val="0"/>
        <w:spacing w:after="0" w:line="240" w:lineRule="auto"/>
        <w:rPr>
          <w:rFonts w:ascii="Times New Roman" w:eastAsia="Arial" w:hAnsi="Times New Roman" w:cs="Calibri"/>
          <w:b/>
          <w:bCs/>
          <w:sz w:val="18"/>
          <w:szCs w:val="18"/>
          <w:lang w:eastAsia="ar-SA"/>
        </w:rPr>
      </w:pPr>
      <w:r w:rsidRPr="008243FF">
        <w:rPr>
          <w:rFonts w:ascii="Times New Roman" w:eastAsia="Arial" w:hAnsi="Times New Roman" w:cs="Calibri"/>
          <w:b/>
          <w:bCs/>
          <w:sz w:val="18"/>
          <w:szCs w:val="18"/>
          <w:lang w:eastAsia="ar-SA"/>
        </w:rPr>
        <w:t xml:space="preserve">Учредитель и редакция                                 Редактор                    Адрес редакции и издателя                Тираж      Цена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Собрание депутатов Дячкинского </w:t>
      </w:r>
      <w:proofErr w:type="gramStart"/>
      <w:r w:rsidRPr="008243FF">
        <w:rPr>
          <w:rFonts w:ascii="Times New Roman" w:eastAsia="Arial" w:hAnsi="Times New Roman" w:cs="Calibri"/>
          <w:bCs/>
          <w:sz w:val="18"/>
          <w:szCs w:val="18"/>
          <w:lang w:eastAsia="ar-SA"/>
        </w:rPr>
        <w:t>сельского  Филиппова</w:t>
      </w:r>
      <w:proofErr w:type="gramEnd"/>
      <w:r w:rsidRPr="008243FF">
        <w:rPr>
          <w:rFonts w:ascii="Times New Roman" w:eastAsia="Arial" w:hAnsi="Times New Roman" w:cs="Calibri"/>
          <w:bCs/>
          <w:sz w:val="18"/>
          <w:szCs w:val="18"/>
          <w:lang w:eastAsia="ar-SA"/>
        </w:rPr>
        <w:t xml:space="preserve">       Ростовская область Тарасовский район        30 </w:t>
      </w:r>
      <w:proofErr w:type="spellStart"/>
      <w:r w:rsidRPr="008243FF">
        <w:rPr>
          <w:rFonts w:ascii="Times New Roman" w:eastAsia="Arial" w:hAnsi="Times New Roman" w:cs="Calibri"/>
          <w:bCs/>
          <w:sz w:val="18"/>
          <w:szCs w:val="18"/>
          <w:lang w:eastAsia="ar-SA"/>
        </w:rPr>
        <w:t>экз.Бесплатно</w:t>
      </w:r>
      <w:proofErr w:type="spellEnd"/>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Юлия                          сл. Дячкино ул. Мира, 40</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w:t>
      </w:r>
      <w:proofErr w:type="gramStart"/>
      <w:r w:rsidRPr="008243FF">
        <w:rPr>
          <w:rFonts w:ascii="Times New Roman" w:eastAsia="Arial" w:hAnsi="Times New Roman" w:cs="Calibri"/>
          <w:bCs/>
          <w:sz w:val="18"/>
          <w:szCs w:val="18"/>
          <w:lang w:eastAsia="ar-SA"/>
        </w:rPr>
        <w:t>Ростовской  области</w:t>
      </w:r>
      <w:proofErr w:type="gramEnd"/>
      <w:r w:rsidRPr="008243FF">
        <w:rPr>
          <w:rFonts w:ascii="Times New Roman" w:eastAsia="Arial" w:hAnsi="Times New Roman" w:cs="Calibri"/>
          <w:bCs/>
          <w:sz w:val="18"/>
          <w:szCs w:val="18"/>
          <w:lang w:eastAsia="ar-SA"/>
        </w:rPr>
        <w:t xml:space="preserve">                                          Сергеевна                       Администрация</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Администрация Дячкинского сельского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 поселения Тарасовского района </w:t>
      </w:r>
    </w:p>
    <w:p w:rsidR="00297586" w:rsidRPr="008243FF" w:rsidRDefault="00297586" w:rsidP="00297586">
      <w:pPr>
        <w:suppressAutoHyphens/>
        <w:autoSpaceDE w:val="0"/>
        <w:spacing w:after="0" w:line="240" w:lineRule="auto"/>
        <w:rPr>
          <w:rFonts w:ascii="Times New Roman" w:eastAsia="Arial" w:hAnsi="Times New Roman" w:cs="Calibri"/>
          <w:bCs/>
          <w:sz w:val="18"/>
          <w:szCs w:val="18"/>
          <w:lang w:eastAsia="ar-SA"/>
        </w:rPr>
      </w:pPr>
      <w:r w:rsidRPr="008243FF">
        <w:rPr>
          <w:rFonts w:ascii="Times New Roman" w:eastAsia="Arial" w:hAnsi="Times New Roman" w:cs="Calibri"/>
          <w:bCs/>
          <w:sz w:val="18"/>
          <w:szCs w:val="18"/>
          <w:lang w:eastAsia="ar-SA"/>
        </w:rPr>
        <w:t xml:space="preserve">Ростовской области.                                                                                                                  </w:t>
      </w:r>
      <w:proofErr w:type="gramStart"/>
      <w:r w:rsidRPr="008243FF">
        <w:rPr>
          <w:rFonts w:ascii="Times New Roman" w:eastAsia="Arial" w:hAnsi="Times New Roman" w:cs="Calibri"/>
          <w:bCs/>
          <w:sz w:val="18"/>
          <w:szCs w:val="18"/>
          <w:lang w:eastAsia="ar-SA"/>
        </w:rPr>
        <w:t>Выходит</w:t>
      </w:r>
      <w:proofErr w:type="gramEnd"/>
      <w:r w:rsidRPr="008243FF">
        <w:rPr>
          <w:rFonts w:ascii="Times New Roman" w:eastAsia="Arial" w:hAnsi="Times New Roman" w:cs="Calibri"/>
          <w:bCs/>
          <w:sz w:val="18"/>
          <w:szCs w:val="18"/>
          <w:lang w:eastAsia="ar-SA"/>
        </w:rPr>
        <w:t xml:space="preserve"> не реже 1 раза в квартал</w:t>
      </w:r>
    </w:p>
    <w:tbl>
      <w:tblPr>
        <w:tblW w:w="10792" w:type="dxa"/>
        <w:tblInd w:w="-1011" w:type="dxa"/>
        <w:tblLayout w:type="fixed"/>
        <w:tblLook w:val="0000" w:firstRow="0" w:lastRow="0" w:firstColumn="0" w:lastColumn="0" w:noHBand="0" w:noVBand="0"/>
      </w:tblPr>
      <w:tblGrid>
        <w:gridCol w:w="10792"/>
      </w:tblGrid>
      <w:tr w:rsidR="00297586" w:rsidRPr="008243FF" w:rsidTr="00297586">
        <w:trPr>
          <w:trHeight w:val="100"/>
        </w:trPr>
        <w:tc>
          <w:tcPr>
            <w:tcW w:w="10792" w:type="dxa"/>
            <w:tcBorders>
              <w:top w:val="single" w:sz="4" w:space="0" w:color="000000"/>
            </w:tcBorders>
          </w:tcPr>
          <w:p w:rsidR="00297586" w:rsidRPr="008243FF" w:rsidRDefault="00297586" w:rsidP="00297586">
            <w:pPr>
              <w:suppressAutoHyphens/>
              <w:autoSpaceDE w:val="0"/>
              <w:snapToGrid w:val="0"/>
              <w:spacing w:after="0" w:line="240" w:lineRule="auto"/>
              <w:rPr>
                <w:rFonts w:ascii="Times New Roman" w:eastAsia="Arial" w:hAnsi="Times New Roman" w:cs="Calibri"/>
                <w:bCs/>
                <w:sz w:val="24"/>
                <w:szCs w:val="24"/>
                <w:lang w:eastAsia="ar-SA"/>
              </w:rPr>
            </w:pPr>
          </w:p>
        </w:tc>
      </w:tr>
    </w:tbl>
    <w:p w:rsidR="003604A9" w:rsidRDefault="00297586" w:rsidP="00297586">
      <w:pPr>
        <w:suppressLineNumbers/>
        <w:suppressAutoHyphens/>
        <w:autoSpaceDE w:val="0"/>
        <w:spacing w:after="0" w:line="240" w:lineRule="auto"/>
        <w:rPr>
          <w:rFonts w:ascii="Times New Roman" w:eastAsia="Arial" w:hAnsi="Times New Roman" w:cs="Calibri"/>
          <w:bCs/>
          <w:sz w:val="24"/>
          <w:szCs w:val="24"/>
          <w:lang w:eastAsia="ar-SA"/>
        </w:rPr>
      </w:pPr>
      <w:r w:rsidRPr="008243FF">
        <w:rPr>
          <w:rFonts w:ascii="Times New Roman" w:eastAsia="Arial" w:hAnsi="Times New Roman" w:cs="Calibri"/>
          <w:bCs/>
          <w:sz w:val="24"/>
          <w:szCs w:val="24"/>
          <w:lang w:eastAsia="ar-SA"/>
        </w:rPr>
        <w:t xml:space="preserve">        </w:t>
      </w: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3604A9" w:rsidRDefault="003604A9" w:rsidP="00297586">
      <w:pPr>
        <w:suppressLineNumbers/>
        <w:suppressAutoHyphens/>
        <w:autoSpaceDE w:val="0"/>
        <w:spacing w:after="0" w:line="240" w:lineRule="auto"/>
        <w:rPr>
          <w:rFonts w:ascii="Times New Roman" w:eastAsia="Arial" w:hAnsi="Times New Roman" w:cs="Calibri"/>
          <w:bCs/>
          <w:sz w:val="24"/>
          <w:szCs w:val="24"/>
          <w:lang w:eastAsia="ar-SA"/>
        </w:rPr>
      </w:pPr>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r w:rsidRPr="008243FF">
        <w:rPr>
          <w:rFonts w:ascii="Times New Roman" w:eastAsia="Arial" w:hAnsi="Times New Roman" w:cs="Calibri"/>
          <w:b/>
          <w:bCs/>
          <w:i/>
          <w:sz w:val="32"/>
          <w:szCs w:val="32"/>
          <w:lang w:eastAsia="ar-SA"/>
        </w:rPr>
        <w:t xml:space="preserve">Выпуск № </w:t>
      </w:r>
      <w:proofErr w:type="gramStart"/>
      <w:r w:rsidR="00CC0708">
        <w:rPr>
          <w:rFonts w:ascii="Times New Roman" w:eastAsia="Arial" w:hAnsi="Times New Roman" w:cs="Calibri"/>
          <w:b/>
          <w:bCs/>
          <w:i/>
          <w:sz w:val="32"/>
          <w:szCs w:val="32"/>
          <w:lang w:eastAsia="ar-SA"/>
        </w:rPr>
        <w:t>10</w:t>
      </w:r>
      <w:r w:rsidR="0070529D">
        <w:rPr>
          <w:rFonts w:ascii="Times New Roman" w:eastAsia="Arial" w:hAnsi="Times New Roman" w:cs="Calibri"/>
          <w:b/>
          <w:bCs/>
          <w:i/>
          <w:sz w:val="32"/>
          <w:szCs w:val="32"/>
          <w:lang w:eastAsia="ar-SA"/>
        </w:rPr>
        <w:t>9</w:t>
      </w:r>
      <w:r w:rsidRPr="008243FF">
        <w:rPr>
          <w:rFonts w:ascii="Times New Roman" w:eastAsia="Arial" w:hAnsi="Times New Roman" w:cs="Calibri"/>
          <w:b/>
          <w:bCs/>
          <w:i/>
          <w:sz w:val="32"/>
          <w:szCs w:val="32"/>
          <w:lang w:eastAsia="ar-SA"/>
        </w:rPr>
        <w:t xml:space="preserve">  от</w:t>
      </w:r>
      <w:proofErr w:type="gramEnd"/>
      <w:r w:rsidRPr="008243FF">
        <w:rPr>
          <w:rFonts w:ascii="Times New Roman" w:eastAsia="Arial" w:hAnsi="Times New Roman" w:cs="Calibri"/>
          <w:b/>
          <w:bCs/>
          <w:i/>
          <w:sz w:val="32"/>
          <w:szCs w:val="32"/>
          <w:lang w:eastAsia="ar-SA"/>
        </w:rPr>
        <w:t xml:space="preserve"> </w:t>
      </w:r>
      <w:r w:rsidR="003604A9">
        <w:rPr>
          <w:rFonts w:ascii="Times New Roman" w:eastAsia="Arial" w:hAnsi="Times New Roman" w:cs="Calibri"/>
          <w:b/>
          <w:bCs/>
          <w:i/>
          <w:sz w:val="32"/>
          <w:szCs w:val="32"/>
          <w:lang w:eastAsia="ar-SA"/>
        </w:rPr>
        <w:t>1</w:t>
      </w:r>
      <w:r w:rsidR="0070529D">
        <w:rPr>
          <w:rFonts w:ascii="Times New Roman" w:eastAsia="Arial" w:hAnsi="Times New Roman" w:cs="Calibri"/>
          <w:b/>
          <w:bCs/>
          <w:i/>
          <w:sz w:val="32"/>
          <w:szCs w:val="32"/>
          <w:lang w:eastAsia="ar-SA"/>
        </w:rPr>
        <w:t>5</w:t>
      </w:r>
      <w:r w:rsidRPr="008243FF">
        <w:rPr>
          <w:rFonts w:ascii="Times New Roman" w:eastAsia="Arial" w:hAnsi="Times New Roman" w:cs="Calibri"/>
          <w:b/>
          <w:bCs/>
          <w:i/>
          <w:sz w:val="32"/>
          <w:szCs w:val="32"/>
          <w:lang w:eastAsia="ar-SA"/>
        </w:rPr>
        <w:t>.</w:t>
      </w:r>
      <w:r w:rsidR="0070529D">
        <w:rPr>
          <w:rFonts w:ascii="Times New Roman" w:eastAsia="Arial" w:hAnsi="Times New Roman" w:cs="Calibri"/>
          <w:b/>
          <w:bCs/>
          <w:i/>
          <w:sz w:val="32"/>
          <w:szCs w:val="32"/>
          <w:lang w:eastAsia="ar-SA"/>
        </w:rPr>
        <w:t>11</w:t>
      </w:r>
      <w:r w:rsidRPr="008243FF">
        <w:rPr>
          <w:rFonts w:ascii="Times New Roman" w:eastAsia="Arial" w:hAnsi="Times New Roman" w:cs="Calibri"/>
          <w:b/>
          <w:bCs/>
          <w:i/>
          <w:sz w:val="32"/>
          <w:szCs w:val="32"/>
          <w:lang w:eastAsia="ar-SA"/>
        </w:rPr>
        <w:t>.20</w:t>
      </w:r>
      <w:r>
        <w:rPr>
          <w:rFonts w:ascii="Times New Roman" w:eastAsia="Arial" w:hAnsi="Times New Roman" w:cs="Calibri"/>
          <w:b/>
          <w:bCs/>
          <w:i/>
          <w:sz w:val="32"/>
          <w:szCs w:val="32"/>
          <w:lang w:eastAsia="ar-SA"/>
        </w:rPr>
        <w:t>2</w:t>
      </w:r>
      <w:r w:rsidR="00CC0708">
        <w:rPr>
          <w:rFonts w:ascii="Times New Roman" w:eastAsia="Arial" w:hAnsi="Times New Roman" w:cs="Calibri"/>
          <w:b/>
          <w:bCs/>
          <w:i/>
          <w:sz w:val="32"/>
          <w:szCs w:val="32"/>
          <w:lang w:eastAsia="ar-SA"/>
        </w:rPr>
        <w:t>4</w:t>
      </w:r>
      <w:r w:rsidRPr="008243FF">
        <w:rPr>
          <w:rFonts w:ascii="Times New Roman" w:eastAsia="Arial" w:hAnsi="Times New Roman" w:cs="Calibri"/>
          <w:b/>
          <w:bCs/>
          <w:i/>
          <w:color w:val="000000"/>
          <w:sz w:val="32"/>
          <w:szCs w:val="32"/>
          <w:lang w:eastAsia="ar-SA"/>
        </w:rPr>
        <w:t xml:space="preserve"> г.</w:t>
      </w:r>
      <w:bookmarkStart w:id="0" w:name="_GoBack"/>
      <w:bookmarkEnd w:id="0"/>
    </w:p>
    <w:p w:rsidR="00297586" w:rsidRPr="008243FF" w:rsidRDefault="00297586" w:rsidP="00297586">
      <w:pPr>
        <w:suppressLineNumbers/>
        <w:suppressAutoHyphens/>
        <w:autoSpaceDE w:val="0"/>
        <w:spacing w:after="0" w:line="240" w:lineRule="auto"/>
        <w:rPr>
          <w:rFonts w:ascii="Times New Roman" w:eastAsia="Arial" w:hAnsi="Times New Roman" w:cs="Calibri"/>
          <w:b/>
          <w:bCs/>
          <w:i/>
          <w:color w:val="000000"/>
          <w:sz w:val="32"/>
          <w:szCs w:val="32"/>
          <w:lang w:eastAsia="ar-SA"/>
        </w:rPr>
      </w:pPr>
    </w:p>
    <w:p w:rsidR="00297586"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r w:rsidRPr="008243FF">
        <w:rPr>
          <w:rFonts w:ascii="Times New Roman" w:eastAsia="Arial" w:hAnsi="Times New Roman" w:cs="Calibri"/>
          <w:b/>
          <w:bCs/>
          <w:i/>
          <w:sz w:val="32"/>
          <w:szCs w:val="32"/>
          <w:u w:val="single"/>
          <w:lang w:eastAsia="ar-SA"/>
        </w:rPr>
        <w:t xml:space="preserve">С Е Г О Д Н Я   </w:t>
      </w:r>
      <w:proofErr w:type="gramStart"/>
      <w:r w:rsidRPr="008243FF">
        <w:rPr>
          <w:rFonts w:ascii="Times New Roman" w:eastAsia="Arial" w:hAnsi="Times New Roman" w:cs="Calibri"/>
          <w:b/>
          <w:bCs/>
          <w:i/>
          <w:sz w:val="32"/>
          <w:szCs w:val="32"/>
          <w:u w:val="single"/>
          <w:lang w:eastAsia="ar-SA"/>
        </w:rPr>
        <w:t>В</w:t>
      </w:r>
      <w:proofErr w:type="gramEnd"/>
      <w:r w:rsidRPr="008243FF">
        <w:rPr>
          <w:rFonts w:ascii="Times New Roman" w:eastAsia="Arial" w:hAnsi="Times New Roman" w:cs="Calibri"/>
          <w:b/>
          <w:bCs/>
          <w:i/>
          <w:sz w:val="32"/>
          <w:szCs w:val="32"/>
          <w:u w:val="single"/>
          <w:lang w:eastAsia="ar-SA"/>
        </w:rPr>
        <w:t xml:space="preserve">   Н О М Е Р Е:</w:t>
      </w:r>
    </w:p>
    <w:p w:rsidR="00297586" w:rsidRPr="008243FF" w:rsidRDefault="00297586" w:rsidP="00297586">
      <w:pPr>
        <w:suppressAutoHyphens/>
        <w:autoSpaceDE w:val="0"/>
        <w:spacing w:after="0" w:line="240" w:lineRule="auto"/>
        <w:jc w:val="center"/>
        <w:rPr>
          <w:rFonts w:ascii="Times New Roman" w:eastAsia="Arial" w:hAnsi="Times New Roman" w:cs="Calibri"/>
          <w:b/>
          <w:bCs/>
          <w:i/>
          <w:sz w:val="32"/>
          <w:szCs w:val="32"/>
          <w:u w:val="single"/>
          <w:lang w:eastAsia="ar-SA"/>
        </w:rPr>
      </w:pPr>
    </w:p>
    <w:tbl>
      <w:tblPr>
        <w:tblW w:w="10431" w:type="dxa"/>
        <w:tblInd w:w="-714" w:type="dxa"/>
        <w:tblLayout w:type="fixed"/>
        <w:tblCellMar>
          <w:top w:w="55" w:type="dxa"/>
          <w:left w:w="55" w:type="dxa"/>
          <w:bottom w:w="55" w:type="dxa"/>
          <w:right w:w="55" w:type="dxa"/>
        </w:tblCellMar>
        <w:tblLook w:val="0000" w:firstRow="0" w:lastRow="0" w:firstColumn="0" w:lastColumn="0" w:noHBand="0" w:noVBand="0"/>
      </w:tblPr>
      <w:tblGrid>
        <w:gridCol w:w="9156"/>
        <w:gridCol w:w="1275"/>
      </w:tblGrid>
      <w:tr w:rsidR="00CC0708" w:rsidRPr="008243FF" w:rsidTr="00297586">
        <w:trPr>
          <w:trHeight w:val="535"/>
        </w:trPr>
        <w:tc>
          <w:tcPr>
            <w:tcW w:w="9156" w:type="dxa"/>
            <w:tcBorders>
              <w:top w:val="single" w:sz="4" w:space="0" w:color="000000"/>
              <w:left w:val="single" w:sz="4" w:space="0" w:color="000000"/>
              <w:bottom w:val="single" w:sz="4" w:space="0" w:color="000000"/>
            </w:tcBorders>
          </w:tcPr>
          <w:p w:rsidR="00CC0708" w:rsidRPr="002A32A5" w:rsidRDefault="0070529D" w:rsidP="003604A9">
            <w:pPr>
              <w:spacing w:after="0"/>
              <w:jc w:val="both"/>
              <w:rPr>
                <w:rFonts w:ascii="Times New Roman" w:hAnsi="Times New Roman" w:cs="Times New Roman"/>
                <w:sz w:val="24"/>
                <w:szCs w:val="24"/>
              </w:rPr>
            </w:pPr>
            <w:r>
              <w:rPr>
                <w:rFonts w:ascii="Times New Roman" w:hAnsi="Times New Roman" w:cs="Times New Roman"/>
                <w:sz w:val="24"/>
                <w:szCs w:val="24"/>
              </w:rPr>
              <w:t xml:space="preserve">Проект Решения Собрания депутатов Дячкинского сельского поселения </w:t>
            </w:r>
            <w:r w:rsidRPr="0070529D">
              <w:rPr>
                <w:rFonts w:ascii="Times New Roman" w:hAnsi="Times New Roman" w:cs="Times New Roman"/>
                <w:sz w:val="24"/>
                <w:szCs w:val="24"/>
              </w:rPr>
              <w:t>«О бюджете Дячкинского сельского поселения Тарасовского района на 2025 год и плановый период 2026 и 2027 годов»</w:t>
            </w:r>
          </w:p>
        </w:tc>
        <w:tc>
          <w:tcPr>
            <w:tcW w:w="1275" w:type="dxa"/>
            <w:tcBorders>
              <w:top w:val="single" w:sz="4" w:space="0" w:color="auto"/>
              <w:left w:val="single" w:sz="4" w:space="0" w:color="auto"/>
              <w:bottom w:val="single" w:sz="4" w:space="0" w:color="auto"/>
              <w:right w:val="single" w:sz="2" w:space="0" w:color="000000"/>
            </w:tcBorders>
          </w:tcPr>
          <w:p w:rsidR="00CC0708" w:rsidRDefault="002B659E" w:rsidP="0070529D">
            <w:pPr>
              <w:suppressLineNumbers/>
              <w:suppressAutoHyphens/>
              <w:snapToGrid w:val="0"/>
              <w:spacing w:after="0" w:line="100" w:lineRule="atLeast"/>
              <w:rPr>
                <w:rFonts w:ascii="Times New Roman" w:eastAsia="Times New Roman" w:hAnsi="Times New Roman" w:cs="Calibri"/>
                <w:sz w:val="24"/>
                <w:szCs w:val="24"/>
                <w:lang w:eastAsia="ar-SA"/>
              </w:rPr>
            </w:pPr>
            <w:r>
              <w:rPr>
                <w:rFonts w:ascii="Times New Roman" w:eastAsia="Times New Roman" w:hAnsi="Times New Roman" w:cs="Calibri"/>
                <w:sz w:val="24"/>
                <w:szCs w:val="24"/>
                <w:lang w:eastAsia="ar-SA"/>
              </w:rPr>
              <w:t>Стр. 2</w:t>
            </w:r>
            <w:r w:rsidR="003B28A9">
              <w:rPr>
                <w:rFonts w:ascii="Times New Roman" w:eastAsia="Times New Roman" w:hAnsi="Times New Roman" w:cs="Calibri"/>
                <w:sz w:val="24"/>
                <w:szCs w:val="24"/>
                <w:lang w:eastAsia="ar-SA"/>
              </w:rPr>
              <w:t>-</w:t>
            </w:r>
            <w:r w:rsidR="000B1649">
              <w:rPr>
                <w:rFonts w:ascii="Times New Roman" w:eastAsia="Times New Roman" w:hAnsi="Times New Roman" w:cs="Calibri"/>
                <w:sz w:val="24"/>
                <w:szCs w:val="24"/>
                <w:lang w:eastAsia="ar-SA"/>
              </w:rPr>
              <w:t>8</w:t>
            </w:r>
          </w:p>
        </w:tc>
      </w:tr>
    </w:tbl>
    <w:p w:rsidR="00297586" w:rsidRDefault="00297586" w:rsidP="0079045D">
      <w:pPr>
        <w:jc w:val="center"/>
        <w:rPr>
          <w:rFonts w:ascii="Times New Roman" w:hAnsi="Times New Roman" w:cs="Times New Roman"/>
          <w:b/>
          <w:sz w:val="28"/>
          <w:szCs w:val="28"/>
        </w:rPr>
      </w:pPr>
    </w:p>
    <w:p w:rsidR="00CC0708" w:rsidRDefault="00CC0708"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70529D" w:rsidRPr="0070529D" w:rsidRDefault="0070529D" w:rsidP="0070529D">
      <w:pPr>
        <w:suppressAutoHyphens/>
        <w:spacing w:after="0" w:line="240" w:lineRule="auto"/>
        <w:jc w:val="right"/>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ПРОЕКТ</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Lucida Sans Unicode" w:hAnsi="Times New Roman" w:cs="Times New Roman"/>
          <w:b/>
          <w:noProof/>
          <w:kern w:val="2"/>
          <w:sz w:val="24"/>
          <w:szCs w:val="24"/>
          <w:lang w:eastAsia="ru-RU"/>
        </w:rPr>
        <w:drawing>
          <wp:inline distT="0" distB="0" distL="0" distR="0">
            <wp:extent cx="574040" cy="733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4040" cy="733425"/>
                    </a:xfrm>
                    <a:prstGeom prst="rect">
                      <a:avLst/>
                    </a:prstGeom>
                    <a:noFill/>
                    <a:ln>
                      <a:noFill/>
                    </a:ln>
                  </pic:spPr>
                </pic:pic>
              </a:graphicData>
            </a:graphic>
          </wp:inline>
        </w:drawing>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РОССИЙСКАЯ ФЕДЕРАЦИЯ</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РОСТОВСКАЯ ОБЛАСТЬ</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ТАРАСОВСКИЙ РАЙОН</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МУНИЦИПАЛЬНОЕ ОБРАЗОВАНИЕ</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«ДЯЧКИНСКОЕ СЕЛЬСКОЕ ПОСЕЛЕНИЕ»</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СОБРАНИЕ ДЕПУТАТОВ ДЯЧКИНСКОГО СЕЛЬСКОГО</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ПОСЕЛЕНИЯ</w:t>
      </w:r>
    </w:p>
    <w:p w:rsidR="0070529D" w:rsidRPr="0070529D" w:rsidRDefault="0070529D" w:rsidP="0070529D">
      <w:pPr>
        <w:suppressAutoHyphens/>
        <w:spacing w:after="0" w:line="240" w:lineRule="auto"/>
        <w:jc w:val="center"/>
        <w:rPr>
          <w:rFonts w:ascii="Times New Roman" w:eastAsia="Times New Roman" w:hAnsi="Times New Roman" w:cs="Times New Roman"/>
          <w:b/>
          <w:sz w:val="28"/>
          <w:szCs w:val="28"/>
          <w:lang w:eastAsia="ar-SA"/>
        </w:rPr>
      </w:pPr>
    </w:p>
    <w:p w:rsidR="0070529D" w:rsidRPr="0070529D" w:rsidRDefault="0070529D" w:rsidP="0070529D">
      <w:pPr>
        <w:keepNext/>
        <w:tabs>
          <w:tab w:val="num" w:pos="0"/>
        </w:tabs>
        <w:suppressAutoHyphens/>
        <w:spacing w:after="0" w:line="240" w:lineRule="auto"/>
        <w:ind w:left="432" w:hanging="432"/>
        <w:jc w:val="center"/>
        <w:outlineLvl w:val="0"/>
        <w:rPr>
          <w:rFonts w:ascii="Times New Roman" w:eastAsia="Times New Roman" w:hAnsi="Times New Roman" w:cs="Times New Roman"/>
          <w:b/>
          <w:bCs/>
          <w:kern w:val="1"/>
          <w:sz w:val="28"/>
          <w:szCs w:val="28"/>
          <w:lang w:eastAsia="ar-SA"/>
        </w:rPr>
      </w:pPr>
      <w:r w:rsidRPr="0070529D">
        <w:rPr>
          <w:rFonts w:ascii="Times New Roman" w:eastAsia="Times New Roman" w:hAnsi="Times New Roman" w:cs="Times New Roman"/>
          <w:b/>
          <w:bCs/>
          <w:kern w:val="1"/>
          <w:sz w:val="28"/>
          <w:szCs w:val="28"/>
          <w:lang w:eastAsia="ar-SA"/>
        </w:rPr>
        <w:t>Р Е Ш Е Н И Е</w:t>
      </w:r>
    </w:p>
    <w:p w:rsidR="0070529D" w:rsidRPr="0070529D" w:rsidRDefault="0070529D" w:rsidP="0070529D">
      <w:pPr>
        <w:suppressAutoHyphens/>
        <w:spacing w:after="0" w:line="240" w:lineRule="auto"/>
        <w:rPr>
          <w:rFonts w:ascii="Times New Roman" w:eastAsia="Times New Roman" w:hAnsi="Times New Roman" w:cs="Times New Roman"/>
          <w:sz w:val="28"/>
          <w:szCs w:val="28"/>
          <w:lang w:eastAsia="ar-SA"/>
        </w:rPr>
      </w:pPr>
    </w:p>
    <w:p w:rsidR="0070529D" w:rsidRPr="0070529D" w:rsidRDefault="0070529D" w:rsidP="0070529D">
      <w:pPr>
        <w:suppressAutoHyphens/>
        <w:spacing w:after="0" w:line="240" w:lineRule="auto"/>
        <w:rPr>
          <w:rFonts w:ascii="Times New Roman" w:eastAsia="Times New Roman" w:hAnsi="Times New Roman" w:cs="Times New Roman"/>
          <w:bCs/>
          <w:sz w:val="28"/>
          <w:szCs w:val="28"/>
          <w:lang w:eastAsia="ar-SA"/>
        </w:rPr>
      </w:pPr>
      <w:r w:rsidRPr="0070529D">
        <w:rPr>
          <w:rFonts w:ascii="Times New Roman" w:eastAsia="Times New Roman" w:hAnsi="Times New Roman" w:cs="Times New Roman"/>
          <w:bCs/>
          <w:sz w:val="28"/>
          <w:szCs w:val="28"/>
          <w:lang w:eastAsia="ar-SA"/>
        </w:rPr>
        <w:t xml:space="preserve">00.00.2024 года                                                                                  № 00                                                                                                                                                                                    </w:t>
      </w:r>
    </w:p>
    <w:p w:rsidR="0070529D" w:rsidRPr="0070529D" w:rsidRDefault="0070529D" w:rsidP="0070529D">
      <w:pPr>
        <w:suppressAutoHyphens/>
        <w:spacing w:after="0" w:line="240" w:lineRule="auto"/>
        <w:jc w:val="center"/>
        <w:rPr>
          <w:rFonts w:ascii="Times New Roman" w:eastAsia="Times New Roman" w:hAnsi="Times New Roman" w:cs="Times New Roman"/>
          <w:b/>
          <w:bCs/>
          <w:sz w:val="28"/>
          <w:szCs w:val="28"/>
          <w:lang w:eastAsia="ar-SA"/>
        </w:rPr>
      </w:pPr>
      <w:r w:rsidRPr="0070529D">
        <w:rPr>
          <w:rFonts w:ascii="Times New Roman" w:eastAsia="Times New Roman" w:hAnsi="Times New Roman" w:cs="Times New Roman"/>
          <w:b/>
          <w:bCs/>
          <w:sz w:val="28"/>
          <w:szCs w:val="28"/>
          <w:lang w:eastAsia="ar-SA"/>
        </w:rPr>
        <w:t>сл. Дячкино</w:t>
      </w:r>
    </w:p>
    <w:p w:rsidR="0070529D" w:rsidRPr="0070529D" w:rsidRDefault="0070529D" w:rsidP="0070529D">
      <w:pPr>
        <w:suppressAutoHyphens/>
        <w:spacing w:after="0" w:line="240" w:lineRule="auto"/>
        <w:rPr>
          <w:rFonts w:ascii="Times New Roman" w:eastAsia="Times New Roman" w:hAnsi="Times New Roman" w:cs="Times New Roman"/>
          <w:sz w:val="28"/>
          <w:szCs w:val="28"/>
          <w:lang w:eastAsia="ar-SA"/>
        </w:rPr>
      </w:pPr>
    </w:p>
    <w:p w:rsidR="0070529D" w:rsidRPr="0070529D" w:rsidRDefault="0070529D" w:rsidP="0070529D">
      <w:pPr>
        <w:tabs>
          <w:tab w:val="left" w:pos="3705"/>
        </w:tabs>
        <w:suppressAutoHyphens/>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«О бюджете Дячкинского сельского поселения Тарасовского района на 2025 год и плановый период 2026 и 2027 годов»</w:t>
      </w:r>
    </w:p>
    <w:p w:rsidR="0070529D" w:rsidRPr="0070529D" w:rsidRDefault="0070529D" w:rsidP="0070529D">
      <w:pPr>
        <w:suppressAutoHyphens/>
        <w:autoSpaceDE w:val="0"/>
        <w:spacing w:after="0" w:line="240" w:lineRule="auto"/>
        <w:jc w:val="center"/>
        <w:rPr>
          <w:rFonts w:ascii="Arial" w:eastAsia="Arial" w:hAnsi="Arial" w:cs="Arial"/>
          <w:sz w:val="24"/>
          <w:szCs w:val="40"/>
          <w:lang w:eastAsia="ar-SA"/>
        </w:rPr>
      </w:pPr>
    </w:p>
    <w:p w:rsidR="0070529D" w:rsidRPr="0070529D" w:rsidRDefault="0070529D" w:rsidP="0070529D">
      <w:pPr>
        <w:suppressAutoHyphens/>
        <w:autoSpaceDE w:val="0"/>
        <w:spacing w:after="0" w:line="240" w:lineRule="auto"/>
        <w:jc w:val="both"/>
        <w:rPr>
          <w:rFonts w:ascii="Times New Roman" w:eastAsia="Arial" w:hAnsi="Times New Roman" w:cs="Times New Roman"/>
          <w:sz w:val="28"/>
          <w:szCs w:val="28"/>
          <w:lang w:eastAsia="ar-SA"/>
        </w:rPr>
      </w:pPr>
      <w:r w:rsidRPr="0070529D">
        <w:rPr>
          <w:rFonts w:ascii="Times New Roman" w:eastAsia="Arial" w:hAnsi="Times New Roman" w:cs="Times New Roman"/>
          <w:sz w:val="28"/>
          <w:szCs w:val="28"/>
          <w:lang w:eastAsia="ar-SA"/>
        </w:rPr>
        <w:t xml:space="preserve">     В соответствии с требованиями Бюджетного кодекса Российской Федерации, на основании Областного закона «Об областном бюджете на 2025 год и на плановый период 2026 и 2027 годов» Собрание депутатов Дячкинского сельского поселения</w:t>
      </w:r>
    </w:p>
    <w:p w:rsidR="0070529D" w:rsidRPr="0070529D" w:rsidRDefault="0070529D" w:rsidP="0070529D">
      <w:pPr>
        <w:suppressAutoHyphens/>
        <w:autoSpaceDE w:val="0"/>
        <w:spacing w:after="0" w:line="240" w:lineRule="auto"/>
        <w:jc w:val="center"/>
        <w:rPr>
          <w:rFonts w:ascii="Times New Roman" w:eastAsia="Arial" w:hAnsi="Times New Roman" w:cs="Times New Roman"/>
          <w:b/>
          <w:sz w:val="28"/>
          <w:szCs w:val="28"/>
          <w:lang w:eastAsia="ar-SA"/>
        </w:rPr>
      </w:pPr>
      <w:r w:rsidRPr="0070529D">
        <w:rPr>
          <w:rFonts w:ascii="Times New Roman" w:eastAsia="Arial" w:hAnsi="Times New Roman" w:cs="Times New Roman"/>
          <w:b/>
          <w:sz w:val="28"/>
          <w:szCs w:val="28"/>
          <w:lang w:eastAsia="ar-SA"/>
        </w:rPr>
        <w:t>Р Е Ш И Л О:</w:t>
      </w:r>
    </w:p>
    <w:p w:rsidR="0070529D" w:rsidRPr="0070529D" w:rsidRDefault="0070529D" w:rsidP="0070529D">
      <w:pPr>
        <w:suppressAutoHyphens/>
        <w:autoSpaceDE w:val="0"/>
        <w:spacing w:after="0" w:line="240" w:lineRule="auto"/>
        <w:jc w:val="center"/>
        <w:rPr>
          <w:rFonts w:ascii="Times New Roman" w:eastAsia="Arial" w:hAnsi="Times New Roman" w:cs="Times New Roman"/>
          <w:b/>
          <w:sz w:val="28"/>
          <w:szCs w:val="28"/>
          <w:lang w:eastAsia="ar-SA"/>
        </w:rPr>
      </w:pPr>
    </w:p>
    <w:p w:rsidR="0070529D" w:rsidRPr="0070529D" w:rsidRDefault="0070529D" w:rsidP="0070529D">
      <w:pPr>
        <w:suppressAutoHyphens/>
        <w:spacing w:after="0" w:line="240" w:lineRule="auto"/>
        <w:ind w:firstLine="708"/>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Статья 1. Основные характеристики бюджета Дячкинского сельского поселения на 2025 год и на плановый период 2026 и 2027 годов</w:t>
      </w:r>
    </w:p>
    <w:p w:rsidR="0070529D" w:rsidRPr="0070529D" w:rsidRDefault="0070529D" w:rsidP="0070529D">
      <w:pPr>
        <w:numPr>
          <w:ilvl w:val="0"/>
          <w:numId w:val="31"/>
        </w:numPr>
        <w:suppressAutoHyphens/>
        <w:autoSpaceDE w:val="0"/>
        <w:spacing w:after="0" w:line="240" w:lineRule="auto"/>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Утвердить основные характеристики бюджета Дячкинского сельского </w:t>
      </w:r>
    </w:p>
    <w:p w:rsidR="0070529D" w:rsidRPr="0070529D" w:rsidRDefault="0070529D" w:rsidP="0070529D">
      <w:pPr>
        <w:suppressAutoHyphens/>
        <w:autoSpaceDE w:val="0"/>
        <w:spacing w:after="0" w:line="240" w:lineRule="auto"/>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поселения Тарасовского района на 2025 год,</w:t>
      </w:r>
      <w:r w:rsidRPr="0070529D">
        <w:rPr>
          <w:rFonts w:ascii="Times New Roman" w:eastAsia="Times New Roman" w:hAnsi="Times New Roman" w:cs="Times New Roman"/>
          <w:iCs/>
          <w:sz w:val="28"/>
          <w:szCs w:val="28"/>
          <w:lang w:eastAsia="ar-SA"/>
        </w:rPr>
        <w:t xml:space="preserve"> определенные с учетом уровня инфляции, не превышающего 4,5 процента (декабрь 2024 года к декабрю 2023 года):</w:t>
      </w:r>
    </w:p>
    <w:p w:rsidR="0070529D" w:rsidRPr="0070529D" w:rsidRDefault="0070529D" w:rsidP="0070529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1) прогнозируемый общий объем доходов бюджета в сумме 13</w:t>
      </w:r>
      <w:r w:rsidRPr="0070529D">
        <w:rPr>
          <w:rFonts w:ascii="Times New Roman" w:eastAsia="Times New Roman" w:hAnsi="Times New Roman" w:cs="Times New Roman"/>
          <w:sz w:val="28"/>
          <w:szCs w:val="28"/>
          <w:lang w:val="en-US" w:eastAsia="ar-SA"/>
        </w:rPr>
        <w:t> </w:t>
      </w:r>
      <w:r w:rsidRPr="0070529D">
        <w:rPr>
          <w:rFonts w:ascii="Times New Roman" w:eastAsia="Times New Roman" w:hAnsi="Times New Roman" w:cs="Times New Roman"/>
          <w:sz w:val="28"/>
          <w:szCs w:val="28"/>
          <w:lang w:eastAsia="ar-SA"/>
        </w:rPr>
        <w:t>247,4 тыс. рублей;</w:t>
      </w:r>
    </w:p>
    <w:p w:rsidR="0070529D" w:rsidRPr="0070529D" w:rsidRDefault="0070529D" w:rsidP="0070529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2) общий объем расходов бюджета в сумме 13 247,4 тыс. рублей;</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3) верхний предел муниципального внутреннего долга Дячкинского сельского поселения Тарасовского района на 1 января 2026 года в сумме 0,0 тыс. рублей, в том числе верхний предел долга по муниципальным гарантиям Дячкинского сельского поселения Тарасовского района в сумме 0,0 тыс. рублей;</w:t>
      </w:r>
    </w:p>
    <w:p w:rsidR="0070529D" w:rsidRPr="0070529D" w:rsidRDefault="0070529D" w:rsidP="0070529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4) объем расходов на обслуживание муниципального долга Дячкинского сельского поселения Тарасовского района в сумме 0,0 тыс. рублей;</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5) прогнозируемый дефицит бюджета Дячкинского сельского поселения в сумме 0,0 тыс. рублей.</w:t>
      </w:r>
    </w:p>
    <w:p w:rsidR="0070529D" w:rsidRPr="0070529D" w:rsidRDefault="0070529D" w:rsidP="0070529D">
      <w:pPr>
        <w:suppressAutoHyphens/>
        <w:autoSpaceDE w:val="0"/>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lastRenderedPageBreak/>
        <w:t xml:space="preserve">2. Утвердить основные характеристики бюджета Дячкинского сельского поселения Тарасовского района на плановый период 2026 и 2027 годов, определенные с учетом уровня инфляции, не превышающего 4,0 процента (декабрь 2026 года к декабрю 2025 года) и 4,0 процента (декабрь 2027 года к декабрю 2026 года) соответственно: </w:t>
      </w:r>
    </w:p>
    <w:p w:rsidR="0070529D" w:rsidRPr="0070529D" w:rsidRDefault="0070529D" w:rsidP="0070529D">
      <w:pPr>
        <w:numPr>
          <w:ilvl w:val="0"/>
          <w:numId w:val="30"/>
        </w:numPr>
        <w:suppressAutoHyphens/>
        <w:autoSpaceDE w:val="0"/>
        <w:spacing w:after="0" w:line="240" w:lineRule="auto"/>
        <w:ind w:left="426"/>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Прогнозируемый общий объем доходов бюджета на 2026 год в сумме </w:t>
      </w:r>
      <w:bookmarkStart w:id="1" w:name="_Hlk149732828"/>
      <w:r w:rsidRPr="0070529D">
        <w:rPr>
          <w:rFonts w:ascii="Times New Roman" w:eastAsia="Times New Roman" w:hAnsi="Times New Roman" w:cs="Times New Roman"/>
          <w:sz w:val="28"/>
          <w:szCs w:val="28"/>
          <w:lang w:eastAsia="ar-SA"/>
        </w:rPr>
        <w:t xml:space="preserve">11 338,3 </w:t>
      </w:r>
      <w:bookmarkEnd w:id="1"/>
      <w:r w:rsidRPr="0070529D">
        <w:rPr>
          <w:rFonts w:ascii="Times New Roman" w:eastAsia="Times New Roman" w:hAnsi="Times New Roman" w:cs="Times New Roman"/>
          <w:sz w:val="28"/>
          <w:szCs w:val="28"/>
          <w:lang w:eastAsia="ar-SA"/>
        </w:rPr>
        <w:t xml:space="preserve">тыс. рублей и на 2026 год в сумме </w:t>
      </w:r>
      <w:bookmarkStart w:id="2" w:name="_Hlk149732846"/>
      <w:r w:rsidRPr="0070529D">
        <w:rPr>
          <w:rFonts w:ascii="Times New Roman" w:eastAsia="Times New Roman" w:hAnsi="Times New Roman" w:cs="Times New Roman"/>
          <w:sz w:val="28"/>
          <w:szCs w:val="28"/>
          <w:lang w:eastAsia="ar-SA"/>
        </w:rPr>
        <w:t xml:space="preserve">11 004,6 </w:t>
      </w:r>
      <w:bookmarkEnd w:id="2"/>
      <w:r w:rsidRPr="0070529D">
        <w:rPr>
          <w:rFonts w:ascii="Times New Roman" w:eastAsia="Times New Roman" w:hAnsi="Times New Roman" w:cs="Times New Roman"/>
          <w:sz w:val="28"/>
          <w:szCs w:val="28"/>
          <w:lang w:eastAsia="ar-SA"/>
        </w:rPr>
        <w:t>тыс. рублей;</w:t>
      </w:r>
    </w:p>
    <w:p w:rsidR="0070529D" w:rsidRPr="0070529D" w:rsidRDefault="0070529D" w:rsidP="0070529D">
      <w:pPr>
        <w:numPr>
          <w:ilvl w:val="0"/>
          <w:numId w:val="30"/>
        </w:numPr>
        <w:suppressAutoHyphens/>
        <w:autoSpaceDE w:val="0"/>
        <w:spacing w:after="0" w:line="240" w:lineRule="auto"/>
        <w:ind w:left="426"/>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общий объем расходов бюджета на 2025 год в сумме 11 819,8 тыс. рублей, в том числе условно утвержденные расходы в размере 321,2 тыс. рублей и на 2027 год 11 819,8 тыс. рублей, в том числе условно утвержденные расходы в размере 569,1 тыс. рублей;</w:t>
      </w:r>
    </w:p>
    <w:p w:rsidR="0070529D" w:rsidRPr="0070529D" w:rsidRDefault="0070529D" w:rsidP="0070529D">
      <w:pPr>
        <w:numPr>
          <w:ilvl w:val="0"/>
          <w:numId w:val="30"/>
        </w:numPr>
        <w:suppressAutoHyphens/>
        <w:spacing w:after="0" w:line="240" w:lineRule="auto"/>
        <w:ind w:left="426"/>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верхний предел муниципального внутреннего долга Дячкинского сельского поселения на 1 января 2027 года в сумме 0,0 тыс. рублей, в том числе верхний предел долга по муниципальным гарантиям Дячкинского сельского поселения в сумме 0,0 тыс. рублей, и верхний предел муниципального внутреннего долга Дячкинского сельского поселения на 1 января 2028 года в сумме 0,0 тыс. рублей, в том числе верхний предел долга по муниципальным гарантиям Дячкинского сельского поселения в сумме 0,0 тыс. рублей;</w:t>
      </w:r>
    </w:p>
    <w:p w:rsidR="0070529D" w:rsidRPr="0070529D" w:rsidRDefault="0070529D" w:rsidP="0070529D">
      <w:pPr>
        <w:numPr>
          <w:ilvl w:val="0"/>
          <w:numId w:val="30"/>
        </w:numPr>
        <w:suppressAutoHyphens/>
        <w:spacing w:after="0" w:line="240" w:lineRule="auto"/>
        <w:ind w:left="426"/>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объем расходов на обслуживание муниципального долга Дячкинского сельского поселения Тарасовского района на 2026 год в сумме 0,0 тыс. рублей и на 2027 год в сумме 0,0 тыс. рублей;</w:t>
      </w:r>
    </w:p>
    <w:p w:rsidR="0070529D" w:rsidRPr="0070529D" w:rsidRDefault="0070529D" w:rsidP="0070529D">
      <w:pPr>
        <w:numPr>
          <w:ilvl w:val="0"/>
          <w:numId w:val="30"/>
        </w:numPr>
        <w:suppressAutoHyphens/>
        <w:autoSpaceDE w:val="0"/>
        <w:spacing w:after="0" w:line="240" w:lineRule="auto"/>
        <w:ind w:left="426"/>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прогнозируемый дефицит бюджета Дячкинского сельского поселения Тарасовского района на 2025 год в сумме 0,0 тыс. рублей и на 2026 год в сумме 0,0 тыс. рублей.</w:t>
      </w:r>
    </w:p>
    <w:p w:rsidR="0070529D" w:rsidRPr="0070529D" w:rsidRDefault="0070529D" w:rsidP="0070529D">
      <w:pPr>
        <w:suppressAutoHyphens/>
        <w:autoSpaceDE w:val="0"/>
        <w:spacing w:after="0" w:line="240" w:lineRule="auto"/>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        3. Учесть в бюджете Дячкинского сельского поселения Тарасовского района объём поступлений доходов на 2025 год и на плановый период 2026 и 2027 годов согласно приложению 1 к настоящему Решению.</w:t>
      </w:r>
    </w:p>
    <w:p w:rsidR="0070529D" w:rsidRPr="0070529D" w:rsidRDefault="0070529D" w:rsidP="0070529D">
      <w:pPr>
        <w:suppressAutoHyphens/>
        <w:autoSpaceDE w:val="0"/>
        <w:spacing w:after="0" w:line="240" w:lineRule="auto"/>
        <w:jc w:val="both"/>
        <w:rPr>
          <w:rFonts w:ascii="Times New Roman" w:eastAsia="Arial" w:hAnsi="Times New Roman" w:cs="Times New Roman"/>
          <w:sz w:val="28"/>
          <w:szCs w:val="28"/>
          <w:lang w:eastAsia="ar-SA"/>
        </w:rPr>
      </w:pPr>
      <w:r w:rsidRPr="0070529D">
        <w:rPr>
          <w:rFonts w:ascii="Times New Roman" w:eastAsia="Arial" w:hAnsi="Times New Roman" w:cs="Times New Roman"/>
          <w:sz w:val="28"/>
          <w:szCs w:val="28"/>
          <w:lang w:eastAsia="ar-SA"/>
        </w:rPr>
        <w:t xml:space="preserve">        4.    Утвердить источники финансирования дефицита бюджета Дячкинского сельского поселения Тарасовского района на 2025 год и на плановый</w:t>
      </w:r>
      <w:r w:rsidRPr="0070529D">
        <w:rPr>
          <w:rFonts w:ascii="Times New Roman" w:eastAsia="Arial" w:hAnsi="Times New Roman" w:cs="Times New Roman"/>
          <w:sz w:val="28"/>
          <w:szCs w:val="28"/>
          <w:lang w:eastAsia="ar-SA"/>
        </w:rPr>
        <w:tab/>
        <w:t xml:space="preserve"> период 2026 и 2027 годов согласно приложению 2 к настоящему Решению.</w:t>
      </w:r>
    </w:p>
    <w:p w:rsidR="0070529D" w:rsidRPr="0070529D" w:rsidRDefault="0070529D" w:rsidP="0070529D">
      <w:pPr>
        <w:suppressAutoHyphens/>
        <w:autoSpaceDE w:val="0"/>
        <w:spacing w:after="0" w:line="240" w:lineRule="auto"/>
        <w:jc w:val="both"/>
        <w:rPr>
          <w:rFonts w:ascii="Times New Roman" w:eastAsia="Arial" w:hAnsi="Times New Roman" w:cs="Times New Roman"/>
          <w:sz w:val="28"/>
          <w:szCs w:val="28"/>
          <w:lang w:eastAsia="ar-SA"/>
        </w:rPr>
      </w:pPr>
    </w:p>
    <w:p w:rsidR="0070529D" w:rsidRPr="0070529D" w:rsidRDefault="0070529D" w:rsidP="0070529D">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Статья 2. Нормативы отчислений налоговых и неналоговых поступлений в бюджет Дячкинского сельского поселения Тарасовского района на 2025 год и на плановый период 2026 и 2027 годов</w:t>
      </w:r>
    </w:p>
    <w:p w:rsidR="0070529D" w:rsidRPr="0070529D" w:rsidRDefault="0070529D" w:rsidP="0070529D">
      <w:pPr>
        <w:widowControl w:val="0"/>
        <w:tabs>
          <w:tab w:val="left" w:pos="2127"/>
        </w:tabs>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p>
    <w:p w:rsidR="0070529D" w:rsidRPr="0070529D" w:rsidRDefault="0070529D" w:rsidP="0070529D">
      <w:pPr>
        <w:widowControl w:val="0"/>
        <w:suppressAutoHyphens/>
        <w:autoSpaceDE w:val="0"/>
        <w:spacing w:after="0" w:line="240" w:lineRule="auto"/>
        <w:ind w:left="142" w:firstLine="284"/>
        <w:jc w:val="both"/>
        <w:rPr>
          <w:rFonts w:ascii="Times New Roman" w:eastAsia="Arial" w:hAnsi="Times New Roman" w:cs="Times New Roman"/>
          <w:sz w:val="28"/>
          <w:szCs w:val="28"/>
          <w:lang w:eastAsia="ar-SA"/>
        </w:rPr>
      </w:pPr>
      <w:r w:rsidRPr="0070529D">
        <w:rPr>
          <w:rFonts w:ascii="Times New Roman" w:eastAsia="Arial" w:hAnsi="Times New Roman" w:cs="Times New Roman"/>
          <w:sz w:val="28"/>
          <w:szCs w:val="28"/>
          <w:lang w:eastAsia="ar-SA"/>
        </w:rPr>
        <w:t>В соответствии с пунктом 2 статьи 184</w:t>
      </w:r>
      <w:r w:rsidRPr="0070529D">
        <w:rPr>
          <w:rFonts w:ascii="Times New Roman" w:eastAsia="Arial" w:hAnsi="Times New Roman" w:cs="Times New Roman"/>
          <w:sz w:val="28"/>
          <w:szCs w:val="28"/>
          <w:vertAlign w:val="superscript"/>
          <w:lang w:eastAsia="ar-SA"/>
        </w:rPr>
        <w:t>1</w:t>
      </w:r>
      <w:r w:rsidRPr="0070529D">
        <w:rPr>
          <w:rFonts w:ascii="Times New Roman" w:eastAsia="Arial" w:hAnsi="Times New Roman" w:cs="Times New Roman"/>
          <w:sz w:val="28"/>
          <w:szCs w:val="28"/>
          <w:lang w:eastAsia="ar-SA"/>
        </w:rPr>
        <w:t xml:space="preserve"> Бюджетного кодекса Российской Федерации утвердить нормативы отчислений налоговых и неналоговых поступлений на 2025 год и на плановый период 2026 и 2027 годов согласно приложению 3 к настоящему Решению.</w:t>
      </w:r>
    </w:p>
    <w:p w:rsidR="0070529D" w:rsidRPr="0070529D" w:rsidRDefault="0070529D" w:rsidP="0070529D">
      <w:pPr>
        <w:widowControl w:val="0"/>
        <w:suppressAutoHyphens/>
        <w:autoSpaceDE w:val="0"/>
        <w:spacing w:after="0" w:line="240" w:lineRule="auto"/>
        <w:ind w:left="142" w:firstLine="284"/>
        <w:jc w:val="both"/>
        <w:rPr>
          <w:rFonts w:ascii="Times New Roman" w:eastAsia="Arial" w:hAnsi="Times New Roman" w:cs="Times New Roman"/>
          <w:sz w:val="28"/>
          <w:szCs w:val="28"/>
          <w:lang w:eastAsia="ar-SA"/>
        </w:rPr>
      </w:pPr>
    </w:p>
    <w:p w:rsidR="0070529D" w:rsidRPr="0070529D" w:rsidRDefault="0070529D" w:rsidP="0070529D">
      <w:pPr>
        <w:suppressAutoHyphens/>
        <w:autoSpaceDE w:val="0"/>
        <w:spacing w:after="0" w:line="240" w:lineRule="auto"/>
        <w:ind w:firstLine="709"/>
        <w:jc w:val="center"/>
        <w:rPr>
          <w:rFonts w:ascii="Times New Roman" w:eastAsia="Arial" w:hAnsi="Times New Roman" w:cs="Times New Roman"/>
          <w:b/>
          <w:iCs/>
          <w:sz w:val="28"/>
          <w:szCs w:val="28"/>
          <w:lang w:eastAsia="ar-SA"/>
        </w:rPr>
      </w:pPr>
      <w:r w:rsidRPr="0070529D">
        <w:rPr>
          <w:rFonts w:ascii="Times New Roman" w:eastAsia="Arial" w:hAnsi="Times New Roman" w:cs="Times New Roman"/>
          <w:b/>
          <w:sz w:val="28"/>
          <w:szCs w:val="28"/>
          <w:lang w:eastAsia="ar-SA"/>
        </w:rPr>
        <w:t xml:space="preserve">Статья 3. </w:t>
      </w:r>
      <w:r w:rsidRPr="0070529D">
        <w:rPr>
          <w:rFonts w:ascii="Times New Roman" w:eastAsia="Arial" w:hAnsi="Times New Roman" w:cs="Times New Roman"/>
          <w:b/>
          <w:iCs/>
          <w:sz w:val="28"/>
          <w:szCs w:val="28"/>
          <w:lang w:eastAsia="ar-SA"/>
        </w:rPr>
        <w:t xml:space="preserve">Бюджетные ассигнования бюджета </w:t>
      </w:r>
      <w:r w:rsidRPr="0070529D">
        <w:rPr>
          <w:rFonts w:ascii="Times New Roman" w:eastAsia="Arial" w:hAnsi="Times New Roman" w:cs="Times New Roman"/>
          <w:b/>
          <w:sz w:val="28"/>
          <w:szCs w:val="28"/>
          <w:lang w:eastAsia="ar-SA"/>
        </w:rPr>
        <w:t>Дячкинского сельского              поселения Тарасовского района</w:t>
      </w:r>
      <w:r w:rsidRPr="0070529D">
        <w:rPr>
          <w:rFonts w:ascii="Times New Roman" w:eastAsia="Arial" w:hAnsi="Times New Roman" w:cs="Times New Roman"/>
          <w:b/>
          <w:iCs/>
          <w:sz w:val="28"/>
          <w:szCs w:val="28"/>
          <w:lang w:eastAsia="ar-SA"/>
        </w:rPr>
        <w:t xml:space="preserve"> на 2024 год и на плановый период 2025 и 2026 годов</w:t>
      </w:r>
    </w:p>
    <w:p w:rsidR="0070529D" w:rsidRPr="0070529D" w:rsidRDefault="0070529D" w:rsidP="0070529D">
      <w:pPr>
        <w:suppressAutoHyphens/>
        <w:autoSpaceDE w:val="0"/>
        <w:spacing w:after="0" w:line="240" w:lineRule="auto"/>
        <w:ind w:firstLine="709"/>
        <w:jc w:val="center"/>
        <w:rPr>
          <w:rFonts w:ascii="Times New Roman" w:eastAsia="Arial" w:hAnsi="Times New Roman" w:cs="Times New Roman"/>
          <w:b/>
          <w:iCs/>
          <w:sz w:val="28"/>
          <w:szCs w:val="28"/>
          <w:lang w:eastAsia="ar-SA"/>
        </w:rPr>
      </w:pPr>
    </w:p>
    <w:p w:rsidR="0070529D" w:rsidRPr="0070529D" w:rsidRDefault="0070529D" w:rsidP="0070529D">
      <w:pPr>
        <w:numPr>
          <w:ilvl w:val="0"/>
          <w:numId w:val="33"/>
        </w:numPr>
        <w:suppressAutoHyphens/>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lastRenderedPageBreak/>
        <w:t>Утвердить общий объем бюджетных ассигнований на исполнение публичных нормативных обязательств Дячкинского сельского поселения Тарасовского района на 2025 год в сумме 0,0 тыс. рублей, на 2025 год в сумме 0,0 тыс. рублей и на 2026 год в сумме 0,0 тыс. рублей.</w:t>
      </w:r>
    </w:p>
    <w:p w:rsidR="0070529D" w:rsidRPr="0070529D" w:rsidRDefault="0070529D" w:rsidP="0070529D">
      <w:pPr>
        <w:numPr>
          <w:ilvl w:val="0"/>
          <w:numId w:val="33"/>
        </w:numPr>
        <w:suppressAutoHyphens/>
        <w:autoSpaceDE w:val="0"/>
        <w:autoSpaceDN w:val="0"/>
        <w:adjustRightInd w:val="0"/>
        <w:spacing w:after="0" w:line="240" w:lineRule="auto"/>
        <w:ind w:left="284" w:hanging="284"/>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iCs/>
          <w:sz w:val="28"/>
          <w:szCs w:val="28"/>
          <w:lang w:eastAsia="ar-SA"/>
        </w:rPr>
        <w:t>Утвердить объем бюджетных ассигнований дорожного фонда Дячкинского сельского поселения согласно переданных полномочий Тарасовского района на 2025 год в сумме 0,00 тыс. рублей, на 2025 год в сумме 0,0 тыс. рублей, на 2027 год в сумме 0,0 тыс. рублей.</w:t>
      </w:r>
    </w:p>
    <w:p w:rsidR="0070529D" w:rsidRPr="0070529D" w:rsidRDefault="0070529D" w:rsidP="0070529D">
      <w:pPr>
        <w:suppressAutoHyphens/>
        <w:autoSpaceDE w:val="0"/>
        <w:autoSpaceDN w:val="0"/>
        <w:adjustRightInd w:val="0"/>
        <w:spacing w:after="0" w:line="240" w:lineRule="auto"/>
        <w:ind w:firstLine="192"/>
        <w:jc w:val="both"/>
        <w:rPr>
          <w:rFonts w:ascii="Times New Roman" w:eastAsia="Times New Roman" w:hAnsi="Times New Roman" w:cs="Times New Roman"/>
          <w:iCs/>
          <w:sz w:val="28"/>
          <w:szCs w:val="28"/>
          <w:lang w:eastAsia="ar-SA"/>
        </w:rPr>
      </w:pPr>
      <w:r w:rsidRPr="0070529D">
        <w:rPr>
          <w:rFonts w:ascii="Times New Roman" w:eastAsia="Times New Roman" w:hAnsi="Times New Roman" w:cs="Times New Roman"/>
          <w:sz w:val="28"/>
          <w:szCs w:val="28"/>
          <w:lang w:eastAsia="ar-SA"/>
        </w:rPr>
        <w:t xml:space="preserve">3. </w:t>
      </w:r>
      <w:r w:rsidRPr="0070529D">
        <w:rPr>
          <w:rFonts w:ascii="Times New Roman" w:eastAsia="Times New Roman" w:hAnsi="Times New Roman" w:cs="Times New Roman"/>
          <w:iCs/>
          <w:sz w:val="28"/>
          <w:szCs w:val="28"/>
          <w:lang w:eastAsia="ar-SA"/>
        </w:rPr>
        <w:t>Утвердить:</w:t>
      </w:r>
    </w:p>
    <w:p w:rsidR="0070529D" w:rsidRPr="0070529D" w:rsidRDefault="0070529D" w:rsidP="0070529D">
      <w:pPr>
        <w:widowControl w:val="0"/>
        <w:suppressAutoHyphens/>
        <w:autoSpaceDE w:val="0"/>
        <w:autoSpaceDN w:val="0"/>
        <w:adjustRightInd w:val="0"/>
        <w:spacing w:after="0" w:line="240" w:lineRule="auto"/>
        <w:ind w:firstLine="993"/>
        <w:jc w:val="both"/>
        <w:rPr>
          <w:rFonts w:ascii="Times New Roman" w:eastAsia="Times New Roman" w:hAnsi="Times New Roman" w:cs="Times New Roman"/>
          <w:iCs/>
          <w:sz w:val="28"/>
          <w:szCs w:val="28"/>
          <w:lang w:eastAsia="ar-SA"/>
        </w:rPr>
      </w:pPr>
      <w:r w:rsidRPr="0070529D">
        <w:rPr>
          <w:rFonts w:ascii="Times New Roman" w:eastAsia="Times New Roman" w:hAnsi="Times New Roman" w:cs="Times New Roman"/>
          <w:sz w:val="28"/>
          <w:szCs w:val="28"/>
          <w:lang w:eastAsia="ar-SA"/>
        </w:rPr>
        <w:t xml:space="preserve">1) </w:t>
      </w:r>
      <w:r w:rsidRPr="0070529D">
        <w:rPr>
          <w:rFonts w:ascii="Times New Roman" w:eastAsia="Times New Roman" w:hAnsi="Times New Roman" w:cs="Times New Roman"/>
          <w:iCs/>
          <w:sz w:val="28"/>
          <w:szCs w:val="28"/>
          <w:lang w:eastAsia="ar-SA"/>
        </w:rPr>
        <w:t xml:space="preserve">распределение бюджетных ассигнований по разделам, подразделам, целевым статьям (муниципальным программам </w:t>
      </w:r>
      <w:r w:rsidRPr="0070529D">
        <w:rPr>
          <w:rFonts w:ascii="Times New Roman" w:eastAsia="Times New Roman" w:hAnsi="Times New Roman" w:cs="Times New Roman"/>
          <w:sz w:val="28"/>
          <w:szCs w:val="28"/>
          <w:lang w:eastAsia="ar-SA"/>
        </w:rPr>
        <w:t>Дячкинского</w:t>
      </w:r>
      <w:r w:rsidRPr="0070529D">
        <w:rPr>
          <w:rFonts w:ascii="Times New Roman" w:eastAsia="Times New Roman" w:hAnsi="Times New Roman" w:cs="Times New Roman"/>
          <w:iCs/>
          <w:sz w:val="28"/>
          <w:szCs w:val="28"/>
          <w:lang w:eastAsia="ar-SA"/>
        </w:rPr>
        <w:t xml:space="preserve"> сельского поселения и непрограммным направлениям деятельности), группам и подгруппам видов расходов классификации расходов бюджетов на 2025 год и на плановый период 2026 и 2027 годов согласно </w:t>
      </w:r>
      <w:hyperlink r:id="rId11" w:history="1">
        <w:r w:rsidRPr="0070529D">
          <w:rPr>
            <w:rFonts w:ascii="Times New Roman" w:eastAsia="Times New Roman" w:hAnsi="Times New Roman" w:cs="Times New Roman"/>
            <w:iCs/>
            <w:sz w:val="28"/>
            <w:szCs w:val="28"/>
            <w:lang w:eastAsia="ar-SA"/>
          </w:rPr>
          <w:t xml:space="preserve">приложению </w:t>
        </w:r>
      </w:hyperlink>
      <w:r w:rsidRPr="0070529D">
        <w:rPr>
          <w:rFonts w:ascii="Times New Roman" w:eastAsia="Times New Roman" w:hAnsi="Times New Roman" w:cs="Times New Roman"/>
          <w:iCs/>
          <w:sz w:val="28"/>
          <w:szCs w:val="28"/>
          <w:lang w:eastAsia="ar-SA"/>
        </w:rPr>
        <w:t>4 к настоящему Решению;</w:t>
      </w:r>
    </w:p>
    <w:p w:rsidR="0070529D" w:rsidRPr="0070529D" w:rsidRDefault="0070529D" w:rsidP="0070529D">
      <w:pPr>
        <w:suppressAutoHyphens/>
        <w:spacing w:after="0" w:line="240" w:lineRule="auto"/>
        <w:ind w:firstLine="993"/>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2) ведомственную </w:t>
      </w:r>
      <w:hyperlink r:id="rId12" w:history="1">
        <w:r w:rsidRPr="0070529D">
          <w:rPr>
            <w:rFonts w:ascii="Times New Roman" w:eastAsia="Times New Roman" w:hAnsi="Times New Roman" w:cs="Times New Roman"/>
            <w:sz w:val="28"/>
            <w:szCs w:val="28"/>
            <w:lang w:eastAsia="ar-SA"/>
          </w:rPr>
          <w:t>структуру</w:t>
        </w:r>
      </w:hyperlink>
      <w:r w:rsidRPr="0070529D">
        <w:rPr>
          <w:rFonts w:ascii="Times New Roman" w:eastAsia="Times New Roman" w:hAnsi="Times New Roman" w:cs="Times New Roman"/>
          <w:sz w:val="28"/>
          <w:szCs w:val="28"/>
          <w:lang w:eastAsia="ar-SA"/>
        </w:rPr>
        <w:t xml:space="preserve"> расходов бюджета Дячкинского сельского поселения Тарасовского района на 2025 год и на плановый период 2026 и 2027 годов согласно приложению 5 к настоящему Решению;</w:t>
      </w:r>
    </w:p>
    <w:p w:rsidR="0070529D" w:rsidRPr="0070529D" w:rsidRDefault="0070529D" w:rsidP="0070529D">
      <w:pPr>
        <w:suppressAutoHyphens/>
        <w:spacing w:after="0" w:line="240" w:lineRule="auto"/>
        <w:ind w:firstLine="993"/>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3) распределение бюджетных ассигнований по целевым статьям (муниципальным программам Дячкинского сельского поселения и непрограммным направлениям деятельности), группам и подгруппам видов расходов, разделам, подразделам классификации расходов бюджетов на 2025 год и на плановый период 2026 и 2027 годов согласно </w:t>
      </w:r>
      <w:hyperlink r:id="rId13" w:history="1">
        <w:r w:rsidRPr="0070529D">
          <w:rPr>
            <w:rFonts w:ascii="Times New Roman" w:eastAsia="Times New Roman" w:hAnsi="Times New Roman" w:cs="Times New Roman"/>
            <w:sz w:val="28"/>
            <w:szCs w:val="28"/>
            <w:lang w:eastAsia="ar-SA"/>
          </w:rPr>
          <w:t xml:space="preserve">приложению </w:t>
        </w:r>
      </w:hyperlink>
      <w:r w:rsidRPr="0070529D">
        <w:rPr>
          <w:rFonts w:ascii="Times New Roman" w:eastAsia="Times New Roman" w:hAnsi="Times New Roman" w:cs="Times New Roman"/>
          <w:sz w:val="28"/>
          <w:szCs w:val="28"/>
          <w:lang w:eastAsia="ar-SA"/>
        </w:rPr>
        <w:t>6 к настоящему Решению.</w:t>
      </w:r>
    </w:p>
    <w:p w:rsidR="0070529D" w:rsidRPr="0070529D" w:rsidRDefault="0070529D" w:rsidP="0070529D">
      <w:pPr>
        <w:suppressAutoHyphens/>
        <w:spacing w:after="0" w:line="240" w:lineRule="auto"/>
        <w:ind w:firstLine="993"/>
        <w:jc w:val="both"/>
        <w:rPr>
          <w:rFonts w:ascii="Times New Roman" w:eastAsia="Times New Roman"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ind w:firstLine="709"/>
        <w:jc w:val="center"/>
        <w:outlineLvl w:val="0"/>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bCs/>
          <w:iCs/>
          <w:sz w:val="28"/>
          <w:szCs w:val="28"/>
          <w:lang w:eastAsia="ar-SA"/>
        </w:rPr>
        <w:t>Статья 4.</w:t>
      </w:r>
      <w:r w:rsidRPr="0070529D">
        <w:rPr>
          <w:rFonts w:ascii="Times New Roman" w:eastAsia="Times New Roman" w:hAnsi="Times New Roman" w:cs="Times New Roman"/>
          <w:iCs/>
          <w:sz w:val="28"/>
          <w:szCs w:val="28"/>
          <w:lang w:eastAsia="ar-SA"/>
        </w:rPr>
        <w:t xml:space="preserve"> </w:t>
      </w:r>
      <w:r w:rsidRPr="0070529D">
        <w:rPr>
          <w:rFonts w:ascii="Times New Roman" w:eastAsia="Times New Roman" w:hAnsi="Times New Roman" w:cs="Times New Roman"/>
          <w:b/>
          <w:sz w:val="28"/>
          <w:szCs w:val="28"/>
          <w:lang w:eastAsia="ar-SA"/>
        </w:rPr>
        <w:t>Особенности использования бюджетных ассигнований на</w:t>
      </w:r>
    </w:p>
    <w:p w:rsidR="0070529D" w:rsidRPr="0070529D" w:rsidRDefault="0070529D" w:rsidP="0070529D">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обеспечение деятельности органов местного самоуправления Дячкинского сельского поселения Тарасовского района</w:t>
      </w:r>
    </w:p>
    <w:p w:rsidR="0070529D" w:rsidRPr="0070529D" w:rsidRDefault="0070529D" w:rsidP="0070529D">
      <w:pPr>
        <w:suppressAutoHyphens/>
        <w:autoSpaceDE w:val="0"/>
        <w:autoSpaceDN w:val="0"/>
        <w:adjustRightInd w:val="0"/>
        <w:spacing w:after="0" w:line="240" w:lineRule="auto"/>
        <w:jc w:val="center"/>
        <w:rPr>
          <w:rFonts w:ascii="Times New Roman" w:eastAsia="Times New Roman" w:hAnsi="Times New Roman" w:cs="Times New Roman"/>
          <w:b/>
          <w:sz w:val="28"/>
          <w:szCs w:val="28"/>
          <w:lang w:eastAsia="ar-SA"/>
        </w:rPr>
      </w:pPr>
    </w:p>
    <w:p w:rsidR="0070529D" w:rsidRPr="0070529D" w:rsidRDefault="0070529D" w:rsidP="0070529D">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Установить, что размеры должностных окладов лиц, замещающих </w:t>
      </w:r>
      <w:r w:rsidRPr="0070529D">
        <w:rPr>
          <w:rFonts w:ascii="Times New Roman" w:eastAsia="Times New Roman" w:hAnsi="Times New Roman" w:cs="Times New Roman"/>
          <w:sz w:val="28"/>
          <w:szCs w:val="28"/>
          <w:lang w:eastAsia="ar-SA"/>
        </w:rPr>
        <w:br/>
        <w:t>муниципальные должности Дячкинского сельского поселения Тарасовского района, окладов денежного содержания по должностям муниципальной службы Дячкинского сельского поселения Тарасовского района индексируются с 1 октября 2026 года на 4,0 процента, с 1 октября 2027 года на 4,0 процента.</w:t>
      </w:r>
    </w:p>
    <w:p w:rsidR="0070529D" w:rsidRPr="0070529D" w:rsidRDefault="0070529D" w:rsidP="0070529D">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Установить, что размеры должностных окладов технического персонала и ставок заработной платы обслуживающего персонала органов местного самоуправления индексируются с 1 октября 2025 года на 4,5 процента, с 1 октября 2026 года на 4,0 процента, с 1 октября 2027 года на 4,0 процента.</w:t>
      </w:r>
    </w:p>
    <w:p w:rsidR="0070529D" w:rsidRPr="0070529D" w:rsidRDefault="0070529D" w:rsidP="0070529D">
      <w:pPr>
        <w:suppressAutoHyphens/>
        <w:autoSpaceDE w:val="0"/>
        <w:autoSpaceDN w:val="0"/>
        <w:adjustRightInd w:val="0"/>
        <w:spacing w:after="0" w:line="240" w:lineRule="auto"/>
        <w:ind w:firstLine="540"/>
        <w:jc w:val="both"/>
        <w:rPr>
          <w:rFonts w:ascii="Times New Roman" w:eastAsia="Times New Roman"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ind w:firstLine="709"/>
        <w:jc w:val="both"/>
        <w:outlineLvl w:val="0"/>
        <w:rPr>
          <w:rFonts w:ascii="Times New Roman" w:eastAsia="Times New Roman" w:hAnsi="Times New Roman" w:cs="Times New Roman"/>
          <w:b/>
          <w:sz w:val="28"/>
          <w:szCs w:val="28"/>
          <w:lang w:eastAsia="ar-SA"/>
        </w:rPr>
      </w:pPr>
      <w:r w:rsidRPr="0070529D">
        <w:rPr>
          <w:rFonts w:ascii="Times New Roman" w:eastAsia="Arial" w:hAnsi="Times New Roman" w:cs="Times New Roman"/>
          <w:b/>
          <w:sz w:val="28"/>
          <w:szCs w:val="28"/>
          <w:lang w:eastAsia="ar-SA"/>
        </w:rPr>
        <w:t>Статья 5</w:t>
      </w:r>
      <w:r w:rsidRPr="0070529D">
        <w:rPr>
          <w:rFonts w:ascii="Times New Roman" w:eastAsia="Arial" w:hAnsi="Times New Roman" w:cs="Times New Roman"/>
          <w:iCs/>
          <w:sz w:val="28"/>
          <w:szCs w:val="28"/>
          <w:lang w:eastAsia="ar-SA"/>
        </w:rPr>
        <w:t xml:space="preserve">. </w:t>
      </w:r>
      <w:r w:rsidRPr="0070529D">
        <w:rPr>
          <w:rFonts w:ascii="Times New Roman" w:eastAsia="Times New Roman" w:hAnsi="Times New Roman" w:cs="Times New Roman"/>
          <w:b/>
          <w:sz w:val="28"/>
          <w:szCs w:val="28"/>
          <w:lang w:eastAsia="ar-SA"/>
        </w:rPr>
        <w:t>Особенности использования бюджетных ассигнований на</w:t>
      </w:r>
    </w:p>
    <w:p w:rsidR="0070529D" w:rsidRPr="0070529D" w:rsidRDefault="0070529D" w:rsidP="0070529D">
      <w:pPr>
        <w:suppressAutoHyphens/>
        <w:autoSpaceDE w:val="0"/>
        <w:autoSpaceDN w:val="0"/>
        <w:adjustRightInd w:val="0"/>
        <w:spacing w:after="0" w:line="240" w:lineRule="auto"/>
        <w:jc w:val="both"/>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обеспечение деятельности муниципальных учреждений Дячкинского сельского поселения Тарасовского района</w:t>
      </w:r>
    </w:p>
    <w:p w:rsidR="0070529D" w:rsidRPr="0070529D" w:rsidRDefault="0070529D" w:rsidP="0070529D">
      <w:pPr>
        <w:suppressAutoHyphens/>
        <w:autoSpaceDE w:val="0"/>
        <w:autoSpaceDN w:val="0"/>
        <w:adjustRightInd w:val="0"/>
        <w:spacing w:after="0" w:line="240" w:lineRule="auto"/>
        <w:jc w:val="both"/>
        <w:rPr>
          <w:rFonts w:ascii="Times New Roman" w:eastAsia="Times New Roman" w:hAnsi="Times New Roman" w:cs="Times New Roman"/>
          <w:b/>
          <w:sz w:val="28"/>
          <w:szCs w:val="28"/>
          <w:lang w:eastAsia="ar-SA"/>
        </w:rPr>
      </w:pPr>
    </w:p>
    <w:p w:rsidR="0070529D" w:rsidRPr="0070529D" w:rsidRDefault="0070529D" w:rsidP="0070529D">
      <w:pPr>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Установить, что размеры должностных окладов руководителей, специалистов и служащих, ставок заработной платы рабочих муниципальных </w:t>
      </w:r>
      <w:r w:rsidRPr="0070529D">
        <w:rPr>
          <w:rFonts w:ascii="Times New Roman" w:eastAsia="Times New Roman" w:hAnsi="Times New Roman" w:cs="Times New Roman"/>
          <w:sz w:val="28"/>
          <w:szCs w:val="28"/>
          <w:lang w:eastAsia="ar-SA"/>
        </w:rPr>
        <w:lastRenderedPageBreak/>
        <w:t xml:space="preserve">учреждений Дячкинского сельского поселения Тарасовского района индексируются с 1 октября 2025 года </w:t>
      </w:r>
      <w:proofErr w:type="gramStart"/>
      <w:r w:rsidRPr="0070529D">
        <w:rPr>
          <w:rFonts w:ascii="Times New Roman" w:eastAsia="Times New Roman" w:hAnsi="Times New Roman" w:cs="Times New Roman"/>
          <w:sz w:val="28"/>
          <w:szCs w:val="28"/>
          <w:lang w:eastAsia="ar-SA"/>
        </w:rPr>
        <w:t>на  4</w:t>
      </w:r>
      <w:proofErr w:type="gramEnd"/>
      <w:r w:rsidRPr="0070529D">
        <w:rPr>
          <w:rFonts w:ascii="Times New Roman" w:eastAsia="Times New Roman" w:hAnsi="Times New Roman" w:cs="Times New Roman"/>
          <w:sz w:val="28"/>
          <w:szCs w:val="28"/>
          <w:lang w:eastAsia="ar-SA"/>
        </w:rPr>
        <w:t>,5 процента , с 1 октября 2026 года на 4,0 процента, с 1 октября 2027 года на 4,0 процента.</w:t>
      </w:r>
    </w:p>
    <w:p w:rsidR="0070529D" w:rsidRPr="0070529D" w:rsidRDefault="0070529D" w:rsidP="0070529D">
      <w:pPr>
        <w:suppressAutoHyphens/>
        <w:autoSpaceDE w:val="0"/>
        <w:spacing w:after="0" w:line="240" w:lineRule="auto"/>
        <w:ind w:firstLine="720"/>
        <w:jc w:val="both"/>
        <w:rPr>
          <w:rFonts w:ascii="Times New Roman" w:eastAsia="Arial" w:hAnsi="Times New Roman" w:cs="Times New Roman"/>
          <w:b/>
          <w:iCs/>
          <w:sz w:val="28"/>
          <w:szCs w:val="28"/>
          <w:lang w:eastAsia="ar-SA"/>
        </w:rPr>
      </w:pPr>
      <w:r w:rsidRPr="0070529D">
        <w:rPr>
          <w:rFonts w:ascii="Times New Roman" w:eastAsia="Arial" w:hAnsi="Times New Roman" w:cs="Times New Roman"/>
          <w:b/>
          <w:sz w:val="28"/>
          <w:szCs w:val="28"/>
          <w:lang w:eastAsia="ar-SA"/>
        </w:rPr>
        <w:t>Статья 6</w:t>
      </w:r>
      <w:r w:rsidRPr="0070529D">
        <w:rPr>
          <w:rFonts w:ascii="Times New Roman" w:eastAsia="Arial" w:hAnsi="Times New Roman" w:cs="Times New Roman"/>
          <w:iCs/>
          <w:sz w:val="28"/>
          <w:szCs w:val="28"/>
          <w:lang w:eastAsia="ar-SA"/>
        </w:rPr>
        <w:t xml:space="preserve">. </w:t>
      </w:r>
      <w:r w:rsidRPr="0070529D">
        <w:rPr>
          <w:rFonts w:ascii="Times New Roman" w:eastAsia="Arial" w:hAnsi="Times New Roman" w:cs="Times New Roman"/>
          <w:b/>
          <w:iCs/>
          <w:sz w:val="28"/>
          <w:szCs w:val="28"/>
          <w:lang w:eastAsia="ar-SA"/>
        </w:rPr>
        <w:t xml:space="preserve">Межбюджетные трансферты, предоставляемые из других бюджетов бюджетной системы Российской Федерации </w:t>
      </w:r>
      <w:r w:rsidRPr="0070529D">
        <w:rPr>
          <w:rFonts w:ascii="Times New Roman" w:eastAsia="Times New Roman" w:hAnsi="Times New Roman" w:cs="Times New Roman"/>
          <w:b/>
          <w:iCs/>
          <w:sz w:val="28"/>
          <w:szCs w:val="28"/>
          <w:lang w:eastAsia="ar-SA"/>
        </w:rPr>
        <w:t>бюджету Дячкинского сельского поселения</w:t>
      </w:r>
    </w:p>
    <w:p w:rsidR="0070529D" w:rsidRPr="0070529D" w:rsidRDefault="0070529D" w:rsidP="0070529D">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iCs/>
          <w:sz w:val="28"/>
          <w:szCs w:val="28"/>
          <w:lang w:eastAsia="ar-SA"/>
        </w:rPr>
        <w:t>1.</w:t>
      </w:r>
      <w:r w:rsidRPr="0070529D">
        <w:rPr>
          <w:rFonts w:ascii="Times New Roman" w:eastAsia="Times New Roman" w:hAnsi="Times New Roman" w:cs="Times New Roman"/>
          <w:sz w:val="28"/>
          <w:szCs w:val="28"/>
          <w:lang w:eastAsia="ar-SA"/>
        </w:rPr>
        <w:t>Утвердить общий объем межбюджетных трансфертов, предоставляемых бюджету Дячкинского сельского поселения</w:t>
      </w:r>
      <w:r w:rsidRPr="0070529D">
        <w:rPr>
          <w:rFonts w:ascii="Times New Roman" w:eastAsia="Times New Roman" w:hAnsi="Times New Roman" w:cs="Times New Roman"/>
          <w:bCs/>
          <w:sz w:val="28"/>
          <w:szCs w:val="28"/>
          <w:lang w:eastAsia="ar-SA"/>
        </w:rPr>
        <w:t xml:space="preserve"> </w:t>
      </w:r>
      <w:r w:rsidRPr="0070529D">
        <w:rPr>
          <w:rFonts w:ascii="Times New Roman" w:eastAsia="Times New Roman" w:hAnsi="Times New Roman" w:cs="Times New Roman"/>
          <w:sz w:val="28"/>
          <w:szCs w:val="28"/>
          <w:lang w:eastAsia="ar-SA"/>
        </w:rPr>
        <w:t>из других бюджетов бюджетной системы Российской Федерации:</w:t>
      </w:r>
    </w:p>
    <w:p w:rsidR="0070529D" w:rsidRPr="0070529D" w:rsidRDefault="0070529D" w:rsidP="0070529D">
      <w:pPr>
        <w:widowControl w:val="0"/>
        <w:suppressAutoHyphens/>
        <w:autoSpaceDE w:val="0"/>
        <w:spacing w:after="0" w:line="240" w:lineRule="auto"/>
        <w:ind w:firstLine="851"/>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1) субвенций, предоставляемых бюджету Дячкинского сельского поселения</w:t>
      </w:r>
      <w:r w:rsidRPr="0070529D">
        <w:rPr>
          <w:rFonts w:ascii="Times New Roman" w:eastAsia="Times New Roman" w:hAnsi="Times New Roman" w:cs="Times New Roman"/>
          <w:bCs/>
          <w:sz w:val="28"/>
          <w:szCs w:val="28"/>
          <w:lang w:eastAsia="ar-SA"/>
        </w:rPr>
        <w:t xml:space="preserve"> </w:t>
      </w:r>
      <w:r w:rsidRPr="0070529D">
        <w:rPr>
          <w:rFonts w:ascii="Times New Roman" w:eastAsia="Times New Roman" w:hAnsi="Times New Roman" w:cs="Times New Roman"/>
          <w:sz w:val="28"/>
          <w:szCs w:val="28"/>
          <w:lang w:eastAsia="ar-SA"/>
        </w:rPr>
        <w:t>из областного бюджета на 2025 год и на плановый период 2026 и 2027 годов согласно приложению 7 к настоящему Решению.</w:t>
      </w:r>
    </w:p>
    <w:p w:rsidR="0070529D" w:rsidRPr="0070529D" w:rsidRDefault="0070529D" w:rsidP="0070529D">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2) иных межбюджетных трансфертов, предоставленных бюджету Дячкинского сельского поселения Тарасовского района из бюджета Тарасовского района на 2025 год и на плановый период 2026 и 2027 годов согласно приложению 8 к настоящему решению.</w:t>
      </w:r>
    </w:p>
    <w:p w:rsidR="0070529D" w:rsidRPr="0070529D" w:rsidRDefault="0070529D" w:rsidP="0070529D">
      <w:pPr>
        <w:widowControl w:val="0"/>
        <w:suppressAutoHyphens/>
        <w:autoSpaceDE w:val="0"/>
        <w:autoSpaceDN w:val="0"/>
        <w:adjustRightInd w:val="0"/>
        <w:spacing w:after="0" w:line="240" w:lineRule="auto"/>
        <w:ind w:firstLine="851"/>
        <w:jc w:val="both"/>
        <w:rPr>
          <w:rFonts w:ascii="Times New Roman" w:eastAsia="Times New Roman" w:hAnsi="Times New Roman" w:cs="Times New Roman"/>
          <w:sz w:val="28"/>
          <w:szCs w:val="28"/>
          <w:lang w:eastAsia="ar-SA"/>
        </w:rPr>
      </w:pPr>
    </w:p>
    <w:p w:rsidR="0070529D" w:rsidRPr="0070529D" w:rsidRDefault="0070529D" w:rsidP="0070529D">
      <w:pPr>
        <w:suppressAutoHyphens/>
        <w:autoSpaceDE w:val="0"/>
        <w:spacing w:after="0" w:line="240" w:lineRule="auto"/>
        <w:ind w:firstLine="720"/>
        <w:jc w:val="both"/>
        <w:rPr>
          <w:rFonts w:ascii="Times New Roman" w:eastAsia="Arial" w:hAnsi="Times New Roman" w:cs="Times New Roman"/>
          <w:b/>
          <w:iCs/>
          <w:sz w:val="28"/>
          <w:szCs w:val="28"/>
          <w:lang w:eastAsia="ar-SA"/>
        </w:rPr>
      </w:pPr>
      <w:r w:rsidRPr="0070529D">
        <w:rPr>
          <w:rFonts w:ascii="Times New Roman" w:eastAsia="Arial" w:hAnsi="Times New Roman" w:cs="Times New Roman"/>
          <w:b/>
          <w:sz w:val="28"/>
          <w:szCs w:val="28"/>
          <w:lang w:eastAsia="ar-SA"/>
        </w:rPr>
        <w:t>Статья 7</w:t>
      </w:r>
      <w:r w:rsidRPr="0070529D">
        <w:rPr>
          <w:rFonts w:ascii="Times New Roman" w:eastAsia="Arial" w:hAnsi="Times New Roman" w:cs="Times New Roman"/>
          <w:iCs/>
          <w:sz w:val="28"/>
          <w:szCs w:val="28"/>
          <w:lang w:eastAsia="ar-SA"/>
        </w:rPr>
        <w:t xml:space="preserve">. </w:t>
      </w:r>
      <w:r w:rsidRPr="0070529D">
        <w:rPr>
          <w:rFonts w:ascii="Times New Roman" w:eastAsia="Arial" w:hAnsi="Times New Roman" w:cs="Times New Roman"/>
          <w:b/>
          <w:iCs/>
          <w:sz w:val="28"/>
          <w:szCs w:val="28"/>
          <w:lang w:eastAsia="ar-SA"/>
        </w:rPr>
        <w:t>Межбюджетные трансферты, предоставляемые из бюджета Дячкинского сельского поселения бюджету Тарасовского района</w:t>
      </w:r>
    </w:p>
    <w:p w:rsidR="0070529D" w:rsidRPr="0070529D" w:rsidRDefault="0070529D" w:rsidP="0070529D">
      <w:pPr>
        <w:numPr>
          <w:ilvl w:val="0"/>
          <w:numId w:val="32"/>
        </w:numPr>
        <w:suppressAutoHyphens/>
        <w:autoSpaceDE w:val="0"/>
        <w:spacing w:after="0" w:line="240" w:lineRule="auto"/>
        <w:ind w:left="142" w:firstLine="632"/>
        <w:jc w:val="both"/>
        <w:rPr>
          <w:rFonts w:ascii="Times New Roman" w:eastAsia="Arial" w:hAnsi="Times New Roman" w:cs="Times New Roman"/>
          <w:iCs/>
          <w:sz w:val="28"/>
          <w:szCs w:val="28"/>
          <w:lang w:eastAsia="ar-SA"/>
        </w:rPr>
      </w:pPr>
      <w:r w:rsidRPr="0070529D">
        <w:rPr>
          <w:rFonts w:ascii="Times New Roman" w:eastAsia="Times New Roman" w:hAnsi="Times New Roman" w:cs="Times New Roman"/>
          <w:sz w:val="28"/>
          <w:szCs w:val="28"/>
          <w:lang w:eastAsia="ar-SA"/>
        </w:rPr>
        <w:t xml:space="preserve">Утвердить общий объем межбюджетных трансфертов, предоставляемых </w:t>
      </w:r>
      <w:r w:rsidRPr="0070529D">
        <w:rPr>
          <w:rFonts w:ascii="Times New Roman" w:eastAsia="Arial" w:hAnsi="Times New Roman" w:cs="Times New Roman"/>
          <w:iCs/>
          <w:sz w:val="28"/>
          <w:szCs w:val="28"/>
          <w:lang w:eastAsia="ar-SA"/>
        </w:rPr>
        <w:t>из бюджета Дячкинского сельского поселения</w:t>
      </w:r>
      <w:r w:rsidRPr="0070529D">
        <w:rPr>
          <w:rFonts w:ascii="Times New Roman" w:eastAsia="Times New Roman" w:hAnsi="Times New Roman" w:cs="Times New Roman"/>
          <w:sz w:val="28"/>
          <w:szCs w:val="28"/>
          <w:lang w:eastAsia="ar-SA"/>
        </w:rPr>
        <w:t xml:space="preserve"> бюджету Тарасовского района на 2025 год и на плановый период 2026 и 2027 годов согласно приложению 9 к настоящему Решению.</w:t>
      </w:r>
    </w:p>
    <w:p w:rsidR="0070529D" w:rsidRPr="0070529D" w:rsidRDefault="0070529D" w:rsidP="0070529D">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ind w:left="1601"/>
        <w:jc w:val="both"/>
        <w:rPr>
          <w:rFonts w:ascii="Times New Roman" w:eastAsia="Times New Roman"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        </w:t>
      </w:r>
      <w:r w:rsidRPr="0070529D">
        <w:rPr>
          <w:rFonts w:ascii="Times New Roman" w:eastAsia="Times New Roman" w:hAnsi="Times New Roman" w:cs="Times New Roman"/>
          <w:b/>
          <w:sz w:val="28"/>
          <w:szCs w:val="28"/>
          <w:lang w:eastAsia="ar-SA"/>
        </w:rPr>
        <w:t>Статья 8.</w:t>
      </w:r>
      <w:r w:rsidRPr="0070529D">
        <w:rPr>
          <w:rFonts w:ascii="Times New Roman" w:eastAsia="Times New Roman" w:hAnsi="Times New Roman" w:cs="Times New Roman"/>
          <w:b/>
          <w:iCs/>
          <w:sz w:val="28"/>
          <w:szCs w:val="28"/>
          <w:lang w:eastAsia="ar-SA"/>
        </w:rPr>
        <w:t xml:space="preserve"> Предоставление муниципальных гарантий </w:t>
      </w:r>
      <w:r w:rsidRPr="0070529D">
        <w:rPr>
          <w:rFonts w:ascii="Times New Roman" w:eastAsia="Times New Roman" w:hAnsi="Times New Roman" w:cs="Times New Roman"/>
          <w:b/>
          <w:sz w:val="28"/>
          <w:szCs w:val="28"/>
          <w:lang w:eastAsia="ar-SA"/>
        </w:rPr>
        <w:t>Дячкинского сельского поселения</w:t>
      </w:r>
      <w:r w:rsidRPr="0070529D">
        <w:rPr>
          <w:rFonts w:ascii="Times New Roman" w:eastAsia="Times New Roman" w:hAnsi="Times New Roman" w:cs="Times New Roman"/>
          <w:b/>
          <w:iCs/>
          <w:sz w:val="28"/>
          <w:szCs w:val="28"/>
          <w:lang w:eastAsia="ar-SA"/>
        </w:rPr>
        <w:t xml:space="preserve"> Тарасовского района</w:t>
      </w:r>
    </w:p>
    <w:p w:rsidR="0070529D" w:rsidRPr="0070529D" w:rsidRDefault="0070529D" w:rsidP="0070529D">
      <w:pPr>
        <w:autoSpaceDE w:val="0"/>
        <w:autoSpaceDN w:val="0"/>
        <w:adjustRightInd w:val="0"/>
        <w:spacing w:after="0" w:line="240" w:lineRule="auto"/>
        <w:ind w:left="284"/>
        <w:jc w:val="both"/>
        <w:rPr>
          <w:rFonts w:ascii="Times New Roman" w:eastAsia="Times New Roman" w:hAnsi="Times New Roman" w:cs="Times New Roman"/>
          <w:sz w:val="28"/>
          <w:szCs w:val="28"/>
          <w:lang w:eastAsia="ru-RU"/>
        </w:rPr>
      </w:pPr>
      <w:r w:rsidRPr="0070529D">
        <w:rPr>
          <w:rFonts w:ascii="Times New Roman" w:eastAsia="Times New Roman" w:hAnsi="Times New Roman" w:cs="Times New Roman"/>
          <w:sz w:val="28"/>
          <w:szCs w:val="28"/>
          <w:lang w:eastAsia="ru-RU"/>
        </w:rPr>
        <w:t xml:space="preserve">     Утвердить </w:t>
      </w:r>
      <w:hyperlink r:id="rId14" w:history="1">
        <w:r w:rsidRPr="0070529D">
          <w:rPr>
            <w:rFonts w:ascii="Times New Roman" w:eastAsia="Times New Roman" w:hAnsi="Times New Roman" w:cs="Times New Roman"/>
            <w:sz w:val="28"/>
            <w:szCs w:val="28"/>
            <w:lang w:eastAsia="ru-RU"/>
          </w:rPr>
          <w:t>Программы</w:t>
        </w:r>
      </w:hyperlink>
      <w:r w:rsidRPr="0070529D">
        <w:rPr>
          <w:rFonts w:ascii="Times New Roman" w:eastAsia="Times New Roman" w:hAnsi="Times New Roman" w:cs="Times New Roman"/>
          <w:sz w:val="28"/>
          <w:szCs w:val="28"/>
          <w:lang w:eastAsia="ru-RU"/>
        </w:rPr>
        <w:t xml:space="preserve"> муниципальных гарантий Дячкинского сельского поселения Тарасовского района на 2025 год и на плановый период 2026 и 2027 годов согласно приложен</w:t>
      </w:r>
      <w:r w:rsidRPr="0070529D">
        <w:rPr>
          <w:rFonts w:ascii="Times New Roman" w:eastAsia="Times New Roman" w:hAnsi="Times New Roman" w:cs="Times New Roman"/>
          <w:sz w:val="28"/>
          <w:szCs w:val="28"/>
          <w:lang w:eastAsia="ru-RU"/>
        </w:rPr>
        <w:t>и</w:t>
      </w:r>
      <w:r w:rsidRPr="0070529D">
        <w:rPr>
          <w:rFonts w:ascii="Times New Roman" w:eastAsia="Times New Roman" w:hAnsi="Times New Roman" w:cs="Times New Roman"/>
          <w:sz w:val="28"/>
          <w:szCs w:val="28"/>
          <w:lang w:eastAsia="ru-RU"/>
        </w:rPr>
        <w:t>ю 10 к настоящему Решению.</w:t>
      </w:r>
    </w:p>
    <w:p w:rsidR="0070529D" w:rsidRPr="0070529D" w:rsidRDefault="0070529D" w:rsidP="0070529D">
      <w:pPr>
        <w:widowControl w:val="0"/>
        <w:suppressAutoHyphens/>
        <w:autoSpaceDE w:val="0"/>
        <w:spacing w:after="0" w:line="240" w:lineRule="auto"/>
        <w:jc w:val="both"/>
        <w:rPr>
          <w:rFonts w:ascii="Times New Roman" w:eastAsia="Arial"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ind w:left="360"/>
        <w:jc w:val="both"/>
        <w:outlineLvl w:val="0"/>
        <w:rPr>
          <w:rFonts w:ascii="Times New Roman" w:eastAsia="Times New Roman" w:hAnsi="Times New Roman" w:cs="Times New Roman"/>
          <w:b/>
          <w:iCs/>
          <w:sz w:val="28"/>
          <w:szCs w:val="28"/>
          <w:lang w:eastAsia="ar-SA"/>
        </w:rPr>
      </w:pPr>
      <w:r w:rsidRPr="0070529D">
        <w:rPr>
          <w:rFonts w:ascii="Times New Roman" w:eastAsia="Times New Roman" w:hAnsi="Times New Roman" w:cs="Times New Roman"/>
          <w:b/>
          <w:sz w:val="28"/>
          <w:szCs w:val="28"/>
          <w:lang w:eastAsia="ar-SA"/>
        </w:rPr>
        <w:t xml:space="preserve">   Статья 9. </w:t>
      </w:r>
      <w:r w:rsidRPr="0070529D">
        <w:rPr>
          <w:rFonts w:ascii="Times New Roman" w:eastAsia="Times New Roman" w:hAnsi="Times New Roman" w:cs="Times New Roman"/>
          <w:b/>
          <w:iCs/>
          <w:sz w:val="28"/>
          <w:szCs w:val="28"/>
          <w:lang w:eastAsia="ar-SA"/>
        </w:rPr>
        <w:t xml:space="preserve">Муниципальные внутренние заимствования </w:t>
      </w:r>
      <w:r w:rsidRPr="0070529D">
        <w:rPr>
          <w:rFonts w:ascii="Times New Roman" w:eastAsia="Times New Roman" w:hAnsi="Times New Roman" w:cs="Times New Roman"/>
          <w:b/>
          <w:sz w:val="28"/>
          <w:szCs w:val="28"/>
          <w:lang w:eastAsia="ar-SA"/>
        </w:rPr>
        <w:t>Дячкинского сельского поселения</w:t>
      </w:r>
      <w:r w:rsidRPr="0070529D">
        <w:rPr>
          <w:rFonts w:ascii="Times New Roman" w:eastAsia="Times New Roman" w:hAnsi="Times New Roman" w:cs="Times New Roman"/>
          <w:b/>
          <w:iCs/>
          <w:sz w:val="28"/>
          <w:szCs w:val="28"/>
          <w:lang w:eastAsia="ar-SA"/>
        </w:rPr>
        <w:t xml:space="preserve"> Тарасовского района</w:t>
      </w:r>
    </w:p>
    <w:p w:rsidR="0070529D" w:rsidRPr="0070529D" w:rsidRDefault="0070529D" w:rsidP="0070529D">
      <w:pPr>
        <w:widowControl w:val="0"/>
        <w:snapToGrid w:val="0"/>
        <w:spacing w:after="0" w:line="240" w:lineRule="auto"/>
        <w:ind w:firstLine="851"/>
        <w:jc w:val="both"/>
        <w:rPr>
          <w:rFonts w:ascii="Times New Roman" w:eastAsia="Times New Roman" w:hAnsi="Times New Roman" w:cs="Times New Roman"/>
          <w:sz w:val="28"/>
          <w:szCs w:val="28"/>
          <w:lang w:eastAsia="ru-RU"/>
        </w:rPr>
      </w:pPr>
      <w:r w:rsidRPr="0070529D">
        <w:rPr>
          <w:rFonts w:ascii="Times New Roman" w:eastAsia="Times New Roman" w:hAnsi="Times New Roman" w:cs="Times New Roman"/>
          <w:sz w:val="28"/>
          <w:szCs w:val="28"/>
          <w:lang w:eastAsia="ru-RU"/>
        </w:rPr>
        <w:t xml:space="preserve">1. Утвердить </w:t>
      </w:r>
      <w:hyperlink r:id="rId15" w:history="1">
        <w:r w:rsidRPr="0070529D">
          <w:rPr>
            <w:rFonts w:ascii="Times New Roman" w:eastAsia="Times New Roman" w:hAnsi="Times New Roman" w:cs="Times New Roman"/>
            <w:sz w:val="28"/>
            <w:szCs w:val="28"/>
            <w:lang w:eastAsia="ru-RU"/>
          </w:rPr>
          <w:t>Программу</w:t>
        </w:r>
      </w:hyperlink>
      <w:r w:rsidRPr="0070529D">
        <w:rPr>
          <w:rFonts w:ascii="Times New Roman" w:eastAsia="Times New Roman" w:hAnsi="Times New Roman" w:cs="Times New Roman"/>
          <w:sz w:val="28"/>
          <w:szCs w:val="28"/>
          <w:lang w:eastAsia="ru-RU"/>
        </w:rPr>
        <w:t xml:space="preserve"> муниципальных внутренних заимствований Дячкинского сельского поселения Тарасовского района на 2025 год и на плановый период 2026 и 2027 годов согласно прилож</w:t>
      </w:r>
      <w:r w:rsidRPr="0070529D">
        <w:rPr>
          <w:rFonts w:ascii="Times New Roman" w:eastAsia="Times New Roman" w:hAnsi="Times New Roman" w:cs="Times New Roman"/>
          <w:sz w:val="28"/>
          <w:szCs w:val="28"/>
          <w:lang w:eastAsia="ru-RU"/>
        </w:rPr>
        <w:t>е</w:t>
      </w:r>
      <w:r w:rsidRPr="0070529D">
        <w:rPr>
          <w:rFonts w:ascii="Times New Roman" w:eastAsia="Times New Roman" w:hAnsi="Times New Roman" w:cs="Times New Roman"/>
          <w:sz w:val="28"/>
          <w:szCs w:val="28"/>
          <w:lang w:eastAsia="ru-RU"/>
        </w:rPr>
        <w:t>нию 11 к настоящему Решению.</w:t>
      </w:r>
    </w:p>
    <w:p w:rsidR="0070529D" w:rsidRPr="0070529D" w:rsidRDefault="0070529D" w:rsidP="0070529D">
      <w:pPr>
        <w:suppressAutoHyphens/>
        <w:autoSpaceDE w:val="0"/>
        <w:autoSpaceDN w:val="0"/>
        <w:adjustRightInd w:val="0"/>
        <w:spacing w:after="0" w:line="240" w:lineRule="auto"/>
        <w:ind w:firstLine="851"/>
        <w:jc w:val="both"/>
        <w:rPr>
          <w:rFonts w:ascii="Times New Roman" w:eastAsia="Times New Roman" w:hAnsi="Times New Roman" w:cs="Times New Roman"/>
          <w:iCs/>
          <w:sz w:val="28"/>
          <w:szCs w:val="28"/>
          <w:lang w:eastAsia="ar-SA"/>
        </w:rPr>
      </w:pPr>
      <w:r w:rsidRPr="0070529D">
        <w:rPr>
          <w:rFonts w:ascii="Times New Roman" w:eastAsia="Times New Roman" w:hAnsi="Times New Roman" w:cs="Times New Roman"/>
          <w:sz w:val="28"/>
          <w:szCs w:val="28"/>
          <w:lang w:eastAsia="ar-SA"/>
        </w:rPr>
        <w:t>2. Муниципальное образование «Дячкинское сельское поселение»</w:t>
      </w:r>
      <w:r w:rsidRPr="0070529D">
        <w:rPr>
          <w:rFonts w:ascii="Times New Roman" w:eastAsia="Times New Roman" w:hAnsi="Times New Roman" w:cs="Times New Roman"/>
          <w:iCs/>
          <w:sz w:val="28"/>
          <w:szCs w:val="28"/>
          <w:lang w:eastAsia="ar-SA"/>
        </w:rPr>
        <w:t xml:space="preserve"> вправе привлекать заемные средства в соответствии с Программой муниципальных внутренних заимствований </w:t>
      </w:r>
      <w:r w:rsidRPr="0070529D">
        <w:rPr>
          <w:rFonts w:ascii="Times New Roman" w:eastAsia="Times New Roman" w:hAnsi="Times New Roman" w:cs="Times New Roman"/>
          <w:sz w:val="28"/>
          <w:szCs w:val="28"/>
          <w:lang w:eastAsia="ar-SA"/>
        </w:rPr>
        <w:t xml:space="preserve">Дячкинского сельского поселения </w:t>
      </w:r>
      <w:r w:rsidRPr="0070529D">
        <w:rPr>
          <w:rFonts w:ascii="Times New Roman" w:eastAsia="Times New Roman" w:hAnsi="Times New Roman" w:cs="Times New Roman"/>
          <w:iCs/>
          <w:sz w:val="28"/>
          <w:szCs w:val="28"/>
          <w:lang w:eastAsia="ar-SA"/>
        </w:rPr>
        <w:t xml:space="preserve">Тарасовского района на 2025 год и на плановый период 2026 и 2027 годов с учетом верхнего предела муниципального внутреннего долга </w:t>
      </w:r>
      <w:r w:rsidRPr="0070529D">
        <w:rPr>
          <w:rFonts w:ascii="Times New Roman" w:eastAsia="Times New Roman" w:hAnsi="Times New Roman" w:cs="Times New Roman"/>
          <w:sz w:val="28"/>
          <w:szCs w:val="28"/>
          <w:lang w:eastAsia="ar-SA"/>
        </w:rPr>
        <w:t xml:space="preserve">Дячкинского сельского поселения </w:t>
      </w:r>
      <w:r w:rsidRPr="0070529D">
        <w:rPr>
          <w:rFonts w:ascii="Times New Roman" w:eastAsia="Times New Roman" w:hAnsi="Times New Roman" w:cs="Times New Roman"/>
          <w:iCs/>
          <w:sz w:val="28"/>
          <w:szCs w:val="28"/>
          <w:lang w:eastAsia="ar-SA"/>
        </w:rPr>
        <w:t>Тарасовского района на 1 января 2026 года, 1 января 2027 года и 1 января 2028 года.</w:t>
      </w:r>
    </w:p>
    <w:p w:rsidR="0070529D" w:rsidRPr="0070529D" w:rsidRDefault="0070529D" w:rsidP="0070529D">
      <w:pPr>
        <w:suppressAutoHyphens/>
        <w:spacing w:after="0" w:line="240" w:lineRule="auto"/>
        <w:ind w:firstLine="426"/>
        <w:jc w:val="both"/>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napToGrid w:val="0"/>
          <w:sz w:val="28"/>
          <w:szCs w:val="28"/>
          <w:lang w:eastAsia="ar-SA"/>
        </w:rPr>
        <w:lastRenderedPageBreak/>
        <w:t xml:space="preserve">Статья 10. </w:t>
      </w:r>
      <w:r w:rsidRPr="0070529D">
        <w:rPr>
          <w:rFonts w:ascii="Times New Roman" w:eastAsia="Times New Roman" w:hAnsi="Times New Roman" w:cs="Times New Roman"/>
          <w:b/>
          <w:sz w:val="28"/>
          <w:szCs w:val="28"/>
          <w:lang w:eastAsia="ar-SA"/>
        </w:rPr>
        <w:t>Особенности исполнения бюджета Дячкинского сельского поселения в 2025 году</w:t>
      </w:r>
    </w:p>
    <w:p w:rsidR="0070529D" w:rsidRPr="0070529D" w:rsidRDefault="0070529D" w:rsidP="0070529D">
      <w:pPr>
        <w:autoSpaceDE w:val="0"/>
        <w:autoSpaceDN w:val="0"/>
        <w:adjustRightInd w:val="0"/>
        <w:spacing w:after="0" w:line="240" w:lineRule="auto"/>
        <w:jc w:val="both"/>
        <w:outlineLvl w:val="1"/>
        <w:rPr>
          <w:rFonts w:ascii="Times New Roman" w:eastAsia="Times New Roman" w:hAnsi="Times New Roman" w:cs="Times New Roman"/>
          <w:bCs/>
          <w:sz w:val="28"/>
          <w:szCs w:val="28"/>
          <w:lang w:eastAsia="ar-SA"/>
        </w:rPr>
      </w:pPr>
      <w:r w:rsidRPr="0070529D">
        <w:rPr>
          <w:rFonts w:ascii="Times New Roman" w:eastAsia="Times New Roman" w:hAnsi="Times New Roman" w:cs="Times New Roman"/>
          <w:sz w:val="28"/>
          <w:szCs w:val="28"/>
          <w:lang w:eastAsia="ar-SA"/>
        </w:rPr>
        <w:t xml:space="preserve">           1. </w:t>
      </w:r>
      <w:r w:rsidRPr="0070529D">
        <w:rPr>
          <w:rFonts w:ascii="Times New Roman" w:eastAsia="Times New Roman" w:hAnsi="Times New Roman" w:cs="Times New Roman"/>
          <w:bCs/>
          <w:sz w:val="28"/>
          <w:szCs w:val="28"/>
          <w:lang w:eastAsia="ar-SA"/>
        </w:rPr>
        <w:t xml:space="preserve">Установить в соответствии с </w:t>
      </w:r>
      <w:hyperlink r:id="rId16" w:history="1">
        <w:r w:rsidRPr="0070529D">
          <w:rPr>
            <w:rFonts w:ascii="Times New Roman" w:eastAsia="Times New Roman" w:hAnsi="Times New Roman" w:cs="Times New Roman"/>
            <w:bCs/>
            <w:sz w:val="28"/>
            <w:szCs w:val="28"/>
            <w:lang w:eastAsia="ar-SA"/>
          </w:rPr>
          <w:t>частью 3 статьи 96</w:t>
        </w:r>
      </w:hyperlink>
      <w:r w:rsidRPr="0070529D">
        <w:rPr>
          <w:rFonts w:ascii="Times New Roman" w:eastAsia="Times New Roman" w:hAnsi="Times New Roman" w:cs="Times New Roman"/>
          <w:bCs/>
          <w:sz w:val="28"/>
          <w:szCs w:val="28"/>
          <w:lang w:eastAsia="ar-SA"/>
        </w:rPr>
        <w:t xml:space="preserve"> и </w:t>
      </w:r>
      <w:hyperlink r:id="rId17" w:history="1">
        <w:r w:rsidRPr="0070529D">
          <w:rPr>
            <w:rFonts w:ascii="Times New Roman" w:eastAsia="Times New Roman" w:hAnsi="Times New Roman" w:cs="Times New Roman"/>
            <w:bCs/>
            <w:sz w:val="28"/>
            <w:szCs w:val="28"/>
            <w:lang w:eastAsia="ar-SA"/>
          </w:rPr>
          <w:t>пунктом 3 статьи 217</w:t>
        </w:r>
      </w:hyperlink>
      <w:r w:rsidRPr="0070529D">
        <w:rPr>
          <w:rFonts w:ascii="Times New Roman" w:eastAsia="Times New Roman" w:hAnsi="Times New Roman" w:cs="Times New Roman"/>
          <w:bCs/>
          <w:sz w:val="28"/>
          <w:szCs w:val="28"/>
          <w:lang w:eastAsia="ar-SA"/>
        </w:rPr>
        <w:t xml:space="preserve"> Бюджетного кодекса Российской Федерации, что основанием для внесения в 2025 году изменений в показатели сводной бюджетной росписи бюджета Дячкинского сельского поселения, в части расходов за счет средств дорожного фонда Тарасовского района, является увеличение бюджетных ассигнований на оплату заключенных от имени Дячкинского сельского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w:t>
      </w:r>
    </w:p>
    <w:p w:rsidR="0070529D" w:rsidRPr="0070529D" w:rsidRDefault="0070529D" w:rsidP="0070529D">
      <w:pPr>
        <w:suppressAutoHyphens/>
        <w:autoSpaceDE w:val="0"/>
        <w:autoSpaceDN w:val="0"/>
        <w:adjustRightInd w:val="0"/>
        <w:spacing w:after="120" w:line="240" w:lineRule="auto"/>
        <w:ind w:firstLine="737"/>
        <w:jc w:val="both"/>
        <w:rPr>
          <w:rFonts w:ascii="Times New Roman" w:eastAsia="Times New Roman" w:hAnsi="Times New Roman" w:cs="Times New Roman"/>
          <w:bCs/>
          <w:sz w:val="28"/>
          <w:szCs w:val="28"/>
          <w:lang w:eastAsia="ar-SA"/>
        </w:rPr>
      </w:pPr>
      <w:r w:rsidRPr="0070529D">
        <w:rPr>
          <w:rFonts w:ascii="Times New Roman" w:eastAsia="Times New Roman" w:hAnsi="Times New Roman" w:cs="Times New Roman"/>
          <w:bCs/>
          <w:sz w:val="28"/>
          <w:szCs w:val="28"/>
          <w:lang w:eastAsia="ar-SA"/>
        </w:rPr>
        <w:t>2.</w:t>
      </w:r>
      <w:r w:rsidRPr="0070529D">
        <w:rPr>
          <w:rFonts w:ascii="Times New Roman" w:eastAsia="Times New Roman" w:hAnsi="Times New Roman" w:cs="Times New Roman"/>
          <w:sz w:val="28"/>
          <w:szCs w:val="28"/>
          <w:lang w:eastAsia="ar-SA"/>
        </w:rPr>
        <w:t xml:space="preserve"> Установить в </w:t>
      </w:r>
      <w:r w:rsidRPr="0070529D">
        <w:rPr>
          <w:rFonts w:ascii="Times New Roman" w:eastAsia="Times New Roman" w:hAnsi="Times New Roman" w:cs="Times New Roman"/>
          <w:bCs/>
          <w:sz w:val="28"/>
          <w:szCs w:val="28"/>
          <w:lang w:eastAsia="ar-SA"/>
        </w:rPr>
        <w:t>соответствии со статьей 35 Решения Собрания депутатов Дячкинского сельского поселения «О бюджетном процессе в Дячкинском сельском поселении», что основанием для внесения в 2025 году изменений в показатели сводной бюджетной росписи бюджета Дячкинского сельского поселения являются:</w:t>
      </w:r>
    </w:p>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bCs/>
          <w:sz w:val="28"/>
          <w:szCs w:val="28"/>
          <w:lang w:eastAsia="ar-SA"/>
        </w:rPr>
      </w:pPr>
      <w:r w:rsidRPr="0070529D">
        <w:rPr>
          <w:rFonts w:ascii="Times New Roman" w:eastAsia="Times New Roman" w:hAnsi="Times New Roman" w:cs="Times New Roman"/>
          <w:bCs/>
          <w:sz w:val="28"/>
          <w:szCs w:val="28"/>
          <w:lang w:eastAsia="ar-SA"/>
        </w:rPr>
        <w:t>1) в части неиспользованных бюджетных ассигнований резервного фонда Администрации 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r w:rsidRPr="0070529D">
        <w:rPr>
          <w:rFonts w:ascii="Times New Roman" w:eastAsia="Times New Roman" w:hAnsi="Times New Roman" w:cs="Times New Roman"/>
          <w:bCs/>
          <w:sz w:val="28"/>
          <w:szCs w:val="28"/>
          <w:lang w:eastAsia="ar-SA"/>
        </w:rPr>
        <w:t>, выделенных в порядке, установленном Администрации 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r w:rsidRPr="0070529D">
        <w:rPr>
          <w:rFonts w:ascii="Times New Roman" w:eastAsia="Times New Roman" w:hAnsi="Times New Roman" w:cs="Times New Roman"/>
          <w:bCs/>
          <w:sz w:val="28"/>
          <w:szCs w:val="28"/>
          <w:lang w:eastAsia="ar-SA"/>
        </w:rPr>
        <w:t>, являются распоряжения Администрации 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r w:rsidRPr="0070529D">
        <w:rPr>
          <w:rFonts w:ascii="Times New Roman" w:eastAsia="Times New Roman" w:hAnsi="Times New Roman" w:cs="Times New Roman"/>
          <w:bCs/>
          <w:sz w:val="28"/>
          <w:szCs w:val="28"/>
          <w:lang w:eastAsia="ar-SA"/>
        </w:rPr>
        <w:t xml:space="preserve">, предусматривающие: </w:t>
      </w:r>
    </w:p>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bCs/>
          <w:sz w:val="28"/>
          <w:szCs w:val="28"/>
          <w:lang w:eastAsia="ar-SA"/>
        </w:rPr>
        <w:t>уменьшение объема ранее выделенных бюджетных ассигнований из резервного фонда Администрации 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r w:rsidRPr="0070529D">
        <w:rPr>
          <w:rFonts w:ascii="Times New Roman" w:eastAsia="Times New Roman" w:hAnsi="Times New Roman" w:cs="Times New Roman"/>
          <w:bCs/>
          <w:sz w:val="28"/>
          <w:szCs w:val="28"/>
          <w:lang w:eastAsia="ar-SA"/>
        </w:rPr>
        <w:t xml:space="preserve"> на суммы неиспользованных средств;</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признание утратившими силу ранее принятых распоряжений Администрации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о выделении средств из резервного фонда Администрации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sz w:val="28"/>
          <w:szCs w:val="28"/>
          <w:lang w:eastAsia="ar-SA"/>
        </w:rPr>
      </w:pPr>
      <w:bookmarkStart w:id="3" w:name="sub_1222"/>
      <w:r w:rsidRPr="0070529D">
        <w:rPr>
          <w:rFonts w:ascii="Times New Roman" w:eastAsia="Times New Roman" w:hAnsi="Times New Roman" w:cs="Times New Roman"/>
          <w:sz w:val="28"/>
          <w:szCs w:val="28"/>
          <w:lang w:eastAsia="ar-SA"/>
        </w:rPr>
        <w:t xml:space="preserve">2) перераспределение бюджетных ассигнований в связи с изменением и (или) уточнением бюджетной классификации Российской Федерации или в связи с необходимостью детализации целевой статьи расходов классификации расходов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sz w:val="28"/>
          <w:szCs w:val="28"/>
          <w:lang w:eastAsia="ar-SA"/>
        </w:rPr>
      </w:pPr>
      <w:bookmarkStart w:id="4" w:name="sub_1223"/>
      <w:bookmarkEnd w:id="3"/>
      <w:r w:rsidRPr="0070529D">
        <w:rPr>
          <w:rFonts w:ascii="Times New Roman" w:eastAsia="Times New Roman" w:hAnsi="Times New Roman" w:cs="Times New Roman"/>
          <w:sz w:val="28"/>
          <w:szCs w:val="28"/>
          <w:lang w:eastAsia="ar-SA"/>
        </w:rPr>
        <w:t xml:space="preserve">3) перераспределение бюджетных ассигнований между разделами, подразделами, целевыми статьями и видами расходов классификации расходов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на выполнение региональных проектов, направленных на реализацию федеральных проектов, входящих в состав национальных проектов, не противоречащее бюджетному законодательству;</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iCs/>
          <w:sz w:val="28"/>
          <w:szCs w:val="28"/>
          <w:lang w:eastAsia="ar-SA"/>
        </w:rPr>
      </w:pPr>
      <w:bookmarkStart w:id="5" w:name="sub_1224"/>
      <w:bookmarkEnd w:id="4"/>
      <w:r w:rsidRPr="0070529D">
        <w:rPr>
          <w:rFonts w:ascii="Times New Roman" w:eastAsia="Times New Roman" w:hAnsi="Times New Roman" w:cs="Times New Roman"/>
          <w:sz w:val="28"/>
          <w:szCs w:val="28"/>
          <w:lang w:eastAsia="ar-SA"/>
        </w:rPr>
        <w:t xml:space="preserve">4) перераспределение бюджетных ассигнований между разделами, подразделами, целевыми статьями и видами расходов классификации </w:t>
      </w:r>
      <w:r w:rsidRPr="0070529D">
        <w:rPr>
          <w:rFonts w:ascii="Times New Roman" w:eastAsia="Times New Roman" w:hAnsi="Times New Roman" w:cs="Times New Roman"/>
          <w:sz w:val="28"/>
          <w:szCs w:val="28"/>
          <w:lang w:eastAsia="ar-SA"/>
        </w:rPr>
        <w:lastRenderedPageBreak/>
        <w:t xml:space="preserve">расходов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в пределах общего объема бюджетных ассигнований, предусмотренных главному распорядителю средств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для </w:t>
      </w:r>
      <w:proofErr w:type="spellStart"/>
      <w:r w:rsidRPr="0070529D">
        <w:rPr>
          <w:rFonts w:ascii="Times New Roman" w:eastAsia="Times New Roman" w:hAnsi="Times New Roman" w:cs="Times New Roman"/>
          <w:sz w:val="28"/>
          <w:szCs w:val="28"/>
          <w:lang w:eastAsia="ar-SA"/>
        </w:rPr>
        <w:t>софинансирования</w:t>
      </w:r>
      <w:proofErr w:type="spellEnd"/>
      <w:r w:rsidRPr="0070529D">
        <w:rPr>
          <w:rFonts w:ascii="Times New Roman" w:eastAsia="Times New Roman" w:hAnsi="Times New Roman" w:cs="Times New Roman"/>
          <w:sz w:val="28"/>
          <w:szCs w:val="28"/>
          <w:lang w:eastAsia="ar-SA"/>
        </w:rPr>
        <w:t xml:space="preserve"> расходных обязательств в целях выполнения условий предоставления субсидий и иных межбюджетных трансфертов из федерального и областного бюджетов, не противоречащее бюджетному законодательству;</w:t>
      </w:r>
    </w:p>
    <w:p w:rsidR="0070529D" w:rsidRPr="0070529D" w:rsidRDefault="0070529D" w:rsidP="0070529D">
      <w:pPr>
        <w:suppressAutoHyphens/>
        <w:spacing w:after="0" w:line="240" w:lineRule="auto"/>
        <w:ind w:firstLine="709"/>
        <w:jc w:val="both"/>
        <w:rPr>
          <w:rFonts w:ascii="Times New Roman" w:eastAsia="Times New Roman" w:hAnsi="Times New Roman" w:cs="Times New Roman"/>
          <w:bCs/>
          <w:sz w:val="28"/>
          <w:szCs w:val="28"/>
          <w:lang w:eastAsia="ar-SA"/>
        </w:rPr>
      </w:pPr>
      <w:r w:rsidRPr="0070529D">
        <w:rPr>
          <w:rFonts w:ascii="Times New Roman" w:eastAsia="Times New Roman" w:hAnsi="Times New Roman" w:cs="Times New Roman"/>
          <w:iCs/>
          <w:sz w:val="28"/>
          <w:szCs w:val="28"/>
          <w:lang w:eastAsia="ar-SA"/>
        </w:rPr>
        <w:t>5) в случае получения дотаций из других бюджетов бюджетной системы Российской Федерации.</w:t>
      </w:r>
    </w:p>
    <w:bookmarkEnd w:id="5"/>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6) перераспределение бюджетных ассигнований между группами (группами и подгруппами) видов расходов классификации расходов бюджета в пределах общего объема бюджетных ассигнований, предусмотренных главному распорядителю средств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p>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7) в случае перераспределения бюджетных ассигнований между разделами, подразделами, целевыми статьями и видами расходов классификации расходов бюджета, при наличии экономии в пределах средств, предусмотренных главному распорядителю средств бюджета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на соответствующий финансовый год решением о бюджете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для выполнения условий, установленных при предоставлении межбюджетных субсидий и (или) иных межбюджетных трансфертов, имеющих целевое назначение, из областного бюджета на </w:t>
      </w:r>
      <w:proofErr w:type="spellStart"/>
      <w:r w:rsidRPr="0070529D">
        <w:rPr>
          <w:rFonts w:ascii="Times New Roman" w:eastAsia="Times New Roman" w:hAnsi="Times New Roman" w:cs="Times New Roman"/>
          <w:sz w:val="28"/>
          <w:szCs w:val="28"/>
          <w:lang w:eastAsia="ar-SA"/>
        </w:rPr>
        <w:t>софинансирование</w:t>
      </w:r>
      <w:proofErr w:type="spellEnd"/>
      <w:r w:rsidRPr="0070529D">
        <w:rPr>
          <w:rFonts w:ascii="Times New Roman" w:eastAsia="Times New Roman" w:hAnsi="Times New Roman" w:cs="Times New Roman"/>
          <w:sz w:val="28"/>
          <w:szCs w:val="28"/>
          <w:lang w:eastAsia="ar-SA"/>
        </w:rPr>
        <w:t xml:space="preserve"> расходных обязательств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p>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8) </w:t>
      </w:r>
      <w:r w:rsidRPr="0070529D">
        <w:rPr>
          <w:rFonts w:ascii="Times New Roman" w:eastAsia="Times New Roman" w:hAnsi="Times New Roman" w:cs="Times New Roman"/>
          <w:iCs/>
          <w:sz w:val="28"/>
          <w:szCs w:val="28"/>
          <w:lang w:eastAsia="ar-SA"/>
        </w:rPr>
        <w:t xml:space="preserve">в случае перераспределения бюджетных ассигнований при наличии экономии на создание финансового резерва для обеспечения устойчивого развития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w:t>
      </w:r>
      <w:r w:rsidRPr="0070529D">
        <w:rPr>
          <w:rFonts w:ascii="Times New Roman" w:eastAsia="Times New Roman" w:hAnsi="Times New Roman" w:cs="Times New Roman"/>
          <w:iCs/>
          <w:sz w:val="28"/>
          <w:szCs w:val="28"/>
          <w:lang w:eastAsia="ar-SA"/>
        </w:rPr>
        <w:t xml:space="preserve">Тарасовского района в условиях внешнего </w:t>
      </w:r>
      <w:proofErr w:type="spellStart"/>
      <w:r w:rsidRPr="0070529D">
        <w:rPr>
          <w:rFonts w:ascii="Times New Roman" w:eastAsia="Times New Roman" w:hAnsi="Times New Roman" w:cs="Times New Roman"/>
          <w:iCs/>
          <w:sz w:val="28"/>
          <w:szCs w:val="28"/>
          <w:lang w:eastAsia="ar-SA"/>
        </w:rPr>
        <w:t>санкционного</w:t>
      </w:r>
      <w:proofErr w:type="spellEnd"/>
      <w:r w:rsidRPr="0070529D">
        <w:rPr>
          <w:rFonts w:ascii="Times New Roman" w:eastAsia="Times New Roman" w:hAnsi="Times New Roman" w:cs="Times New Roman"/>
          <w:iCs/>
          <w:sz w:val="28"/>
          <w:szCs w:val="28"/>
          <w:lang w:eastAsia="ar-SA"/>
        </w:rPr>
        <w:t xml:space="preserve"> давления;</w:t>
      </w:r>
    </w:p>
    <w:p w:rsidR="0070529D" w:rsidRPr="0070529D" w:rsidRDefault="0070529D" w:rsidP="0070529D">
      <w:pPr>
        <w:suppressAutoHyphens/>
        <w:autoSpaceDE w:val="0"/>
        <w:spacing w:after="120" w:line="240" w:lineRule="auto"/>
        <w:ind w:firstLine="737"/>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9) в случае изменения и (или) уточнения бюджетной классификации, а также порядка ее применения на основании правовых актов Министерства финансов Российской Федерации, министерства финансов Ростовской области, Администрации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w:t>
      </w:r>
    </w:p>
    <w:p w:rsidR="0070529D" w:rsidRPr="0070529D" w:rsidRDefault="0070529D" w:rsidP="0070529D">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sz w:val="28"/>
          <w:szCs w:val="28"/>
          <w:lang w:eastAsia="ar-SA"/>
        </w:rPr>
        <w:t xml:space="preserve">10) внесение в установленном порядке изменений в муниципальные программы </w:t>
      </w:r>
      <w:r w:rsidRPr="0070529D">
        <w:rPr>
          <w:rFonts w:ascii="Times New Roman" w:eastAsia="Times New Roman" w:hAnsi="Times New Roman" w:cs="Times New Roman"/>
          <w:bCs/>
          <w:sz w:val="28"/>
          <w:szCs w:val="28"/>
          <w:lang w:eastAsia="ar-SA"/>
        </w:rPr>
        <w:t>Дячкинского сельского поселения</w:t>
      </w:r>
      <w:r w:rsidRPr="0070529D">
        <w:rPr>
          <w:rFonts w:ascii="Times New Roman" w:eastAsia="Times New Roman" w:hAnsi="Times New Roman" w:cs="Times New Roman"/>
          <w:sz w:val="28"/>
          <w:szCs w:val="28"/>
          <w:lang w:eastAsia="ar-SA"/>
        </w:rPr>
        <w:t xml:space="preserve"> Тарасовского района в части перераспределения бюджетных ассигнований между мероприятиями муниципальной программы (подпрограммы), изменений мероприятий муниципальной программы без изменения общего объема бюджетных ассигнований на их реализацию.</w:t>
      </w:r>
    </w:p>
    <w:p w:rsidR="0070529D" w:rsidRPr="0070529D" w:rsidRDefault="0070529D" w:rsidP="0070529D">
      <w:pPr>
        <w:suppressAutoHyphens/>
        <w:spacing w:after="0" w:line="240" w:lineRule="auto"/>
        <w:ind w:firstLine="708"/>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3. Установить, что казначейскому сопровождению подлежат следующие целевые средства, направляемые в том числе на реализацию национальных проектов:</w:t>
      </w:r>
    </w:p>
    <w:p w:rsidR="0070529D" w:rsidRPr="0070529D" w:rsidRDefault="0070529D" w:rsidP="0070529D">
      <w:pPr>
        <w:widowControl w:val="0"/>
        <w:suppressAutoHyphens/>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1) субсидии юридическим лицам (за исключением субсидий </w:t>
      </w:r>
      <w:r w:rsidRPr="0070529D">
        <w:rPr>
          <w:rFonts w:ascii="Times New Roman" w:eastAsia="Times New Roman" w:hAnsi="Times New Roman" w:cs="Times New Roman"/>
          <w:sz w:val="28"/>
          <w:szCs w:val="28"/>
          <w:lang w:eastAsia="ar-SA"/>
        </w:rPr>
        <w:lastRenderedPageBreak/>
        <w:t>муниципальным бюджетным и автономным учреждениям) и бюджетные инвестиции юридическим лицам, предоставляемые в соответствии со статьей 80 Бюджетного кодекса Российской Федерации.</w:t>
      </w:r>
    </w:p>
    <w:p w:rsidR="0070529D" w:rsidRPr="0070529D" w:rsidRDefault="0070529D" w:rsidP="0070529D">
      <w:pPr>
        <w:widowControl w:val="0"/>
        <w:suppressAutoHyphens/>
        <w:autoSpaceDE w:val="0"/>
        <w:spacing w:after="0" w:line="240" w:lineRule="auto"/>
        <w:jc w:val="both"/>
        <w:rPr>
          <w:rFonts w:ascii="Times New Roman" w:eastAsia="Times New Roman" w:hAnsi="Times New Roman" w:cs="Times New Roman"/>
          <w:sz w:val="28"/>
          <w:szCs w:val="28"/>
          <w:lang w:eastAsia="ar-SA"/>
        </w:rPr>
      </w:pPr>
    </w:p>
    <w:p w:rsidR="0070529D" w:rsidRPr="0070529D" w:rsidRDefault="0070529D" w:rsidP="0070529D">
      <w:pPr>
        <w:widowControl w:val="0"/>
        <w:suppressAutoHyphens/>
        <w:autoSpaceDE w:val="0"/>
        <w:autoSpaceDN w:val="0"/>
        <w:adjustRightInd w:val="0"/>
        <w:spacing w:after="0" w:line="240" w:lineRule="auto"/>
        <w:ind w:firstLine="426"/>
        <w:jc w:val="both"/>
        <w:outlineLvl w:val="1"/>
        <w:rPr>
          <w:rFonts w:ascii="Times New Roman" w:eastAsia="Times New Roman" w:hAnsi="Times New Roman" w:cs="Times New Roman"/>
          <w:b/>
          <w:sz w:val="28"/>
          <w:szCs w:val="28"/>
          <w:lang w:eastAsia="ar-SA"/>
        </w:rPr>
      </w:pPr>
      <w:r w:rsidRPr="0070529D">
        <w:rPr>
          <w:rFonts w:ascii="Times New Roman" w:eastAsia="Times New Roman" w:hAnsi="Times New Roman" w:cs="Times New Roman"/>
          <w:b/>
          <w:sz w:val="28"/>
          <w:szCs w:val="28"/>
          <w:lang w:eastAsia="ar-SA"/>
        </w:rPr>
        <w:t>Статья 11. Вступление в силу настоящего Решения</w:t>
      </w:r>
    </w:p>
    <w:p w:rsidR="0070529D" w:rsidRPr="0070529D" w:rsidRDefault="0070529D" w:rsidP="0070529D">
      <w:pPr>
        <w:suppressAutoHyphens/>
        <w:spacing w:after="120" w:line="240" w:lineRule="auto"/>
        <w:ind w:firstLine="708"/>
        <w:jc w:val="both"/>
        <w:rPr>
          <w:rFonts w:ascii="Times New Roman" w:eastAsia="Times New Roman" w:hAnsi="Times New Roman" w:cs="Times New Roman"/>
          <w:sz w:val="28"/>
          <w:szCs w:val="28"/>
          <w:lang w:eastAsia="ar-SA"/>
        </w:rPr>
      </w:pPr>
      <w:r w:rsidRPr="0070529D">
        <w:rPr>
          <w:rFonts w:ascii="Times New Roman" w:eastAsia="Times New Roman" w:hAnsi="Times New Roman" w:cs="Times New Roman"/>
          <w:sz w:val="28"/>
          <w:szCs w:val="28"/>
          <w:lang w:eastAsia="ar-SA"/>
        </w:rPr>
        <w:t xml:space="preserve">Настоящее Решение </w:t>
      </w:r>
      <w:r w:rsidRPr="0070529D">
        <w:rPr>
          <w:rFonts w:ascii="Times New Roman" w:eastAsia="Arial Unicode MS" w:hAnsi="Times New Roman" w:cs="Times New Roman"/>
          <w:sz w:val="28"/>
          <w:szCs w:val="28"/>
          <w:lang/>
        </w:rPr>
        <w:t>Собрания депутатов Дячкинского сельского поселения</w:t>
      </w:r>
      <w:r w:rsidRPr="0070529D">
        <w:rPr>
          <w:rFonts w:ascii="Times New Roman" w:eastAsia="Times New Roman" w:hAnsi="Times New Roman" w:cs="Times New Roman"/>
          <w:sz w:val="28"/>
          <w:szCs w:val="28"/>
          <w:lang w:eastAsia="ar-SA"/>
        </w:rPr>
        <w:t xml:space="preserve"> вступает в силу с 1 января 2025 года.</w:t>
      </w:r>
    </w:p>
    <w:p w:rsidR="0070529D" w:rsidRPr="0070529D" w:rsidRDefault="0070529D" w:rsidP="0070529D">
      <w:pPr>
        <w:suppressAutoHyphens/>
        <w:spacing w:after="0" w:line="240" w:lineRule="auto"/>
        <w:textAlignment w:val="baseline"/>
        <w:rPr>
          <w:rFonts w:ascii="Times New Roman" w:eastAsia="Arial" w:hAnsi="Times New Roman" w:cs="Times New Roman"/>
          <w:kern w:val="1"/>
          <w:sz w:val="28"/>
          <w:szCs w:val="28"/>
          <w:lang w:eastAsia="ar-SA"/>
        </w:rPr>
      </w:pPr>
    </w:p>
    <w:p w:rsidR="0070529D" w:rsidRPr="0070529D" w:rsidRDefault="0070529D" w:rsidP="0070529D">
      <w:pPr>
        <w:suppressAutoHyphens/>
        <w:spacing w:after="0" w:line="240" w:lineRule="auto"/>
        <w:textAlignment w:val="baseline"/>
        <w:rPr>
          <w:rFonts w:ascii="Times New Roman" w:eastAsia="Arial" w:hAnsi="Times New Roman" w:cs="Times New Roman"/>
          <w:kern w:val="1"/>
          <w:sz w:val="28"/>
          <w:szCs w:val="28"/>
          <w:lang w:eastAsia="ar-SA"/>
        </w:rPr>
      </w:pPr>
    </w:p>
    <w:p w:rsidR="0070529D" w:rsidRPr="0070529D" w:rsidRDefault="0070529D" w:rsidP="0070529D">
      <w:pPr>
        <w:tabs>
          <w:tab w:val="left" w:pos="720"/>
        </w:tabs>
        <w:suppressAutoHyphens/>
        <w:spacing w:after="0" w:line="240" w:lineRule="auto"/>
        <w:jc w:val="both"/>
        <w:rPr>
          <w:rFonts w:ascii="Times New Roman" w:eastAsia="Arial Unicode MS" w:hAnsi="Times New Roman" w:cs="Times New Roman"/>
          <w:sz w:val="28"/>
          <w:szCs w:val="28"/>
          <w:lang/>
        </w:rPr>
      </w:pPr>
      <w:r w:rsidRPr="0070529D">
        <w:rPr>
          <w:rFonts w:ascii="Times New Roman" w:eastAsia="Arial Unicode MS" w:hAnsi="Times New Roman" w:cs="Times New Roman"/>
          <w:sz w:val="28"/>
          <w:szCs w:val="28"/>
          <w:lang/>
        </w:rPr>
        <w:t xml:space="preserve">Председатель Собрания депутатов </w:t>
      </w:r>
    </w:p>
    <w:p w:rsidR="0070529D" w:rsidRPr="0070529D" w:rsidRDefault="0070529D" w:rsidP="0070529D">
      <w:pPr>
        <w:tabs>
          <w:tab w:val="left" w:pos="720"/>
        </w:tabs>
        <w:suppressAutoHyphens/>
        <w:spacing w:after="0" w:line="240" w:lineRule="auto"/>
        <w:jc w:val="both"/>
        <w:rPr>
          <w:rFonts w:ascii="Times New Roman" w:eastAsia="Arial Unicode MS" w:hAnsi="Times New Roman" w:cs="Times New Roman"/>
          <w:sz w:val="28"/>
          <w:szCs w:val="28"/>
          <w:lang/>
        </w:rPr>
      </w:pPr>
      <w:r w:rsidRPr="0070529D">
        <w:rPr>
          <w:rFonts w:ascii="Times New Roman" w:eastAsia="Arial Unicode MS" w:hAnsi="Times New Roman" w:cs="Times New Roman"/>
          <w:sz w:val="28"/>
          <w:szCs w:val="28"/>
          <w:lang/>
        </w:rPr>
        <w:t xml:space="preserve">– глава Дячкинского сельского поселения                                         Г.Г. Геворкян </w:t>
      </w:r>
    </w:p>
    <w:p w:rsidR="0070529D" w:rsidRPr="0070529D" w:rsidRDefault="0070529D" w:rsidP="0070529D">
      <w:pPr>
        <w:tabs>
          <w:tab w:val="left" w:pos="720"/>
        </w:tabs>
        <w:suppressAutoHyphens/>
        <w:spacing w:after="0" w:line="240" w:lineRule="auto"/>
        <w:jc w:val="both"/>
        <w:rPr>
          <w:rFonts w:ascii="Times New Roman" w:eastAsia="Arial Unicode MS" w:hAnsi="Times New Roman" w:cs="Times New Roman"/>
          <w:sz w:val="28"/>
          <w:szCs w:val="28"/>
          <w:lang/>
        </w:rPr>
      </w:pPr>
    </w:p>
    <w:p w:rsidR="0070529D" w:rsidRPr="0070529D" w:rsidRDefault="0070529D" w:rsidP="0070529D">
      <w:pPr>
        <w:tabs>
          <w:tab w:val="left" w:pos="720"/>
        </w:tabs>
        <w:suppressAutoHyphens/>
        <w:spacing w:after="0" w:line="240" w:lineRule="auto"/>
        <w:jc w:val="both"/>
        <w:rPr>
          <w:rFonts w:ascii="Times New Roman" w:eastAsia="Arial Unicode MS" w:hAnsi="Times New Roman" w:cs="Times New Roman"/>
          <w:sz w:val="28"/>
          <w:szCs w:val="28"/>
          <w:lang/>
        </w:rPr>
      </w:pPr>
      <w:r w:rsidRPr="0070529D">
        <w:rPr>
          <w:rFonts w:ascii="Times New Roman" w:eastAsia="Arial Unicode MS" w:hAnsi="Times New Roman" w:cs="Times New Roman"/>
          <w:sz w:val="28"/>
          <w:szCs w:val="28"/>
          <w:lang/>
        </w:rPr>
        <w:t>«00» декабря 2024г.</w:t>
      </w:r>
    </w:p>
    <w:p w:rsidR="0070529D" w:rsidRPr="0070529D" w:rsidRDefault="0070529D" w:rsidP="0070529D">
      <w:pPr>
        <w:tabs>
          <w:tab w:val="left" w:pos="720"/>
        </w:tabs>
        <w:suppressAutoHyphens/>
        <w:spacing w:after="0" w:line="240" w:lineRule="auto"/>
        <w:jc w:val="both"/>
        <w:rPr>
          <w:rFonts w:ascii="Times New Roman" w:eastAsia="Arial Unicode MS" w:hAnsi="Times New Roman" w:cs="Times New Roman"/>
          <w:sz w:val="28"/>
          <w:szCs w:val="28"/>
          <w:lang/>
        </w:rPr>
      </w:pPr>
      <w:r w:rsidRPr="0070529D">
        <w:rPr>
          <w:rFonts w:ascii="Times New Roman" w:eastAsia="Arial Unicode MS" w:hAnsi="Times New Roman" w:cs="Times New Roman"/>
          <w:sz w:val="28"/>
          <w:szCs w:val="28"/>
          <w:lang/>
        </w:rPr>
        <w:t>сл. Дячкино № 00</w:t>
      </w:r>
    </w:p>
    <w:p w:rsidR="0070529D" w:rsidRDefault="0070529D"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F108CF" w:rsidRDefault="00F108CF"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2B659E" w:rsidRDefault="002B659E"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Default="003604A9" w:rsidP="00CC0708">
      <w:pPr>
        <w:widowControl w:val="0"/>
        <w:adjustRightInd w:val="0"/>
        <w:spacing w:after="0" w:line="240" w:lineRule="auto"/>
        <w:jc w:val="center"/>
        <w:textAlignment w:val="baseline"/>
        <w:outlineLvl w:val="0"/>
        <w:rPr>
          <w:rFonts w:ascii="Times New Roman" w:eastAsia="Times New Roman" w:hAnsi="Times New Roman" w:cs="Times New Roman"/>
          <w:sz w:val="24"/>
          <w:szCs w:val="24"/>
          <w:lang w:eastAsia="ru-RU"/>
        </w:rPr>
      </w:pPr>
    </w:p>
    <w:p w:rsidR="003604A9" w:rsidRPr="003604A9" w:rsidRDefault="003604A9" w:rsidP="003604A9">
      <w:pPr>
        <w:widowControl w:val="0"/>
        <w:adjustRightInd w:val="0"/>
        <w:spacing w:after="0" w:line="240" w:lineRule="auto"/>
        <w:jc w:val="center"/>
        <w:textAlignment w:val="baseline"/>
        <w:outlineLvl w:val="0"/>
        <w:rPr>
          <w:rFonts w:ascii="Times New Roman" w:eastAsia="Times New Roman" w:hAnsi="Times New Roman" w:cs="Times New Roman"/>
          <w:sz w:val="28"/>
          <w:szCs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p w:rsidR="003604A9" w:rsidRPr="003604A9" w:rsidRDefault="003604A9" w:rsidP="003604A9">
      <w:pPr>
        <w:widowControl w:val="0"/>
        <w:adjustRightInd w:val="0"/>
        <w:spacing w:after="0" w:line="240" w:lineRule="atLeast"/>
        <w:ind w:firstLine="709"/>
        <w:jc w:val="right"/>
        <w:textAlignment w:val="baseline"/>
        <w:rPr>
          <w:rFonts w:ascii="Times New Roman" w:eastAsia="Times New Roman" w:hAnsi="Times New Roman" w:cs="Times New Roman"/>
          <w:bCs/>
          <w:sz w:val="28"/>
          <w:lang w:eastAsia="ru-RU"/>
        </w:rPr>
      </w:pPr>
    </w:p>
    <w:sectPr w:rsidR="003604A9" w:rsidRPr="003604A9" w:rsidSect="002B659E">
      <w:footerReference w:type="default" r:id="rId18"/>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23D" w:rsidRDefault="003D023D" w:rsidP="00297586">
      <w:pPr>
        <w:spacing w:after="0" w:line="240" w:lineRule="auto"/>
      </w:pPr>
      <w:r>
        <w:separator/>
      </w:r>
    </w:p>
  </w:endnote>
  <w:endnote w:type="continuationSeparator" w:id="0">
    <w:p w:rsidR="003D023D" w:rsidRDefault="003D023D" w:rsidP="00297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311241"/>
      <w:docPartObj>
        <w:docPartGallery w:val="Page Numbers (Bottom of Page)"/>
        <w:docPartUnique/>
      </w:docPartObj>
    </w:sdtPr>
    <w:sdtEndPr/>
    <w:sdtContent>
      <w:p w:rsidR="003604A9" w:rsidRDefault="003604A9">
        <w:pPr>
          <w:pStyle w:val="ab"/>
          <w:jc w:val="right"/>
        </w:pPr>
        <w:r>
          <w:fldChar w:fldCharType="begin"/>
        </w:r>
        <w:r>
          <w:instrText>PAGE   \* MERGEFORMAT</w:instrText>
        </w:r>
        <w:r>
          <w:fldChar w:fldCharType="separate"/>
        </w:r>
        <w:r w:rsidR="0070529D">
          <w:rPr>
            <w:noProof/>
          </w:rPr>
          <w:t>2</w:t>
        </w:r>
        <w:r>
          <w:fldChar w:fldCharType="end"/>
        </w:r>
      </w:p>
    </w:sdtContent>
  </w:sdt>
  <w:p w:rsidR="003604A9" w:rsidRDefault="003604A9">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23D" w:rsidRDefault="003D023D" w:rsidP="00297586">
      <w:pPr>
        <w:spacing w:after="0" w:line="240" w:lineRule="auto"/>
      </w:pPr>
      <w:r>
        <w:separator/>
      </w:r>
    </w:p>
  </w:footnote>
  <w:footnote w:type="continuationSeparator" w:id="0">
    <w:p w:rsidR="003D023D" w:rsidRDefault="003D023D" w:rsidP="00297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C7A6B4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A14F3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A02AD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152E2A8"/>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0C02F0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1E2A4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08C3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A20C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7CD9E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5E1CF4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7"/>
    <w:multiLevelType w:val="singleLevel"/>
    <w:tmpl w:val="E4EA92C0"/>
    <w:name w:val="WW8Num7"/>
    <w:lvl w:ilvl="0">
      <w:start w:val="1"/>
      <w:numFmt w:val="decimal"/>
      <w:lvlText w:val="%1)"/>
      <w:lvlJc w:val="left"/>
      <w:pPr>
        <w:tabs>
          <w:tab w:val="num" w:pos="0"/>
        </w:tabs>
        <w:ind w:left="1068" w:hanging="360"/>
      </w:pPr>
      <w:rPr>
        <w:sz w:val="28"/>
        <w:szCs w:val="28"/>
      </w:rPr>
    </w:lvl>
  </w:abstractNum>
  <w:abstractNum w:abstractNumId="12" w15:restartNumberingAfterBreak="0">
    <w:nsid w:val="15580A9D"/>
    <w:multiLevelType w:val="multilevel"/>
    <w:tmpl w:val="654EE65E"/>
    <w:lvl w:ilvl="0">
      <w:start w:val="1"/>
      <w:numFmt w:val="decimal"/>
      <w:lvlText w:val="%1."/>
      <w:lvlJc w:val="left"/>
      <w:pPr>
        <w:ind w:left="720" w:hanging="360"/>
      </w:pPr>
      <w:rPr>
        <w:rFonts w:hint="default"/>
      </w:rPr>
    </w:lvl>
    <w:lvl w:ilvl="1">
      <w:start w:val="6"/>
      <w:numFmt w:val="decimal"/>
      <w:isLgl/>
      <w:lvlText w:val="%1.%2."/>
      <w:lvlJc w:val="left"/>
      <w:pPr>
        <w:ind w:left="1571" w:hanging="72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3" w15:restartNumberingAfterBreak="0">
    <w:nsid w:val="273F682D"/>
    <w:multiLevelType w:val="hybridMultilevel"/>
    <w:tmpl w:val="00DA0BE6"/>
    <w:lvl w:ilvl="0" w:tplc="C22240C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35426AE7"/>
    <w:multiLevelType w:val="multilevel"/>
    <w:tmpl w:val="DEEC84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E50A24"/>
    <w:multiLevelType w:val="multilevel"/>
    <w:tmpl w:val="76DAF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26E2E60"/>
    <w:multiLevelType w:val="hybridMultilevel"/>
    <w:tmpl w:val="6834F2C6"/>
    <w:lvl w:ilvl="0" w:tplc="99C2529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8763EE"/>
    <w:multiLevelType w:val="hybridMultilevel"/>
    <w:tmpl w:val="7B96B86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1067C2B"/>
    <w:multiLevelType w:val="hybridMultilevel"/>
    <w:tmpl w:val="9086D884"/>
    <w:lvl w:ilvl="0" w:tplc="C22240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4F44020"/>
    <w:multiLevelType w:val="hybridMultilevel"/>
    <w:tmpl w:val="8A6819BC"/>
    <w:lvl w:ilvl="0" w:tplc="C22240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28" w15:restartNumberingAfterBreak="0">
    <w:nsid w:val="72614E79"/>
    <w:multiLevelType w:val="multilevel"/>
    <w:tmpl w:val="97B2F5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8D43486"/>
    <w:multiLevelType w:val="hybridMultilevel"/>
    <w:tmpl w:val="E33CFD34"/>
    <w:lvl w:ilvl="0" w:tplc="339A019A">
      <w:start w:val="1"/>
      <w:numFmt w:val="decimal"/>
      <w:lvlText w:val="%1."/>
      <w:lvlJc w:val="left"/>
      <w:pPr>
        <w:ind w:left="1226" w:hanging="3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22"/>
  </w:num>
  <w:num w:numId="2">
    <w:abstractNumId w:val="21"/>
  </w:num>
  <w:num w:numId="3">
    <w:abstractNumId w:val="24"/>
  </w:num>
  <w:num w:numId="4">
    <w:abstractNumId w:val="26"/>
  </w:num>
  <w:num w:numId="5">
    <w:abstractNumId w:val="2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23"/>
  </w:num>
  <w:num w:numId="11">
    <w:abstractNumId w:val="25"/>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7"/>
  </w:num>
  <w:num w:numId="24">
    <w:abstractNumId w:val="29"/>
  </w:num>
  <w:num w:numId="25">
    <w:abstractNumId w:val="14"/>
  </w:num>
  <w:num w:numId="26">
    <w:abstractNumId w:val="20"/>
  </w:num>
  <w:num w:numId="27">
    <w:abstractNumId w:val="16"/>
  </w:num>
  <w:num w:numId="28">
    <w:abstractNumId w:val="15"/>
  </w:num>
  <w:num w:numId="29">
    <w:abstractNumId w:val="28"/>
  </w:num>
  <w:num w:numId="30">
    <w:abstractNumId w:val="11"/>
  </w:num>
  <w:num w:numId="31">
    <w:abstractNumId w:val="12"/>
  </w:num>
  <w:num w:numId="32">
    <w:abstractNumId w:val="18"/>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02F4"/>
    <w:rsid w:val="00004F95"/>
    <w:rsid w:val="00006DC3"/>
    <w:rsid w:val="0002073B"/>
    <w:rsid w:val="00023004"/>
    <w:rsid w:val="00046EBD"/>
    <w:rsid w:val="0004740E"/>
    <w:rsid w:val="000605FD"/>
    <w:rsid w:val="00062125"/>
    <w:rsid w:val="00077E78"/>
    <w:rsid w:val="000830D5"/>
    <w:rsid w:val="00084A83"/>
    <w:rsid w:val="000946B2"/>
    <w:rsid w:val="00097C2C"/>
    <w:rsid w:val="000A273B"/>
    <w:rsid w:val="000A4C2C"/>
    <w:rsid w:val="000A60E0"/>
    <w:rsid w:val="000B1649"/>
    <w:rsid w:val="000B74B7"/>
    <w:rsid w:val="000C7679"/>
    <w:rsid w:val="000D0399"/>
    <w:rsid w:val="000D162B"/>
    <w:rsid w:val="000D4AE1"/>
    <w:rsid w:val="000E3584"/>
    <w:rsid w:val="000E6E45"/>
    <w:rsid w:val="000F6334"/>
    <w:rsid w:val="00111851"/>
    <w:rsid w:val="001165A5"/>
    <w:rsid w:val="001244A5"/>
    <w:rsid w:val="0012622E"/>
    <w:rsid w:val="00126B66"/>
    <w:rsid w:val="00130491"/>
    <w:rsid w:val="001355AC"/>
    <w:rsid w:val="00142657"/>
    <w:rsid w:val="00145873"/>
    <w:rsid w:val="001602DB"/>
    <w:rsid w:val="00171B89"/>
    <w:rsid w:val="00175D7D"/>
    <w:rsid w:val="00191AA8"/>
    <w:rsid w:val="001A3FCD"/>
    <w:rsid w:val="001A4C7E"/>
    <w:rsid w:val="001A5A50"/>
    <w:rsid w:val="001B0345"/>
    <w:rsid w:val="001D387D"/>
    <w:rsid w:val="001D72AA"/>
    <w:rsid w:val="001E24AF"/>
    <w:rsid w:val="001F6EB7"/>
    <w:rsid w:val="00203B45"/>
    <w:rsid w:val="002121CE"/>
    <w:rsid w:val="00212A6A"/>
    <w:rsid w:val="00221543"/>
    <w:rsid w:val="002229D0"/>
    <w:rsid w:val="00223A1E"/>
    <w:rsid w:val="00230898"/>
    <w:rsid w:val="00246342"/>
    <w:rsid w:val="00251A29"/>
    <w:rsid w:val="002609A5"/>
    <w:rsid w:val="00262AE3"/>
    <w:rsid w:val="00267455"/>
    <w:rsid w:val="0027072A"/>
    <w:rsid w:val="00285542"/>
    <w:rsid w:val="00286E31"/>
    <w:rsid w:val="00287B43"/>
    <w:rsid w:val="00294E2C"/>
    <w:rsid w:val="002958EC"/>
    <w:rsid w:val="00297288"/>
    <w:rsid w:val="00297586"/>
    <w:rsid w:val="002A5759"/>
    <w:rsid w:val="002A7B4A"/>
    <w:rsid w:val="002B2100"/>
    <w:rsid w:val="002B3B13"/>
    <w:rsid w:val="002B659E"/>
    <w:rsid w:val="002C559D"/>
    <w:rsid w:val="002F22E3"/>
    <w:rsid w:val="002F2E07"/>
    <w:rsid w:val="002F3F88"/>
    <w:rsid w:val="002F6237"/>
    <w:rsid w:val="002F77BE"/>
    <w:rsid w:val="002F7D71"/>
    <w:rsid w:val="003056C1"/>
    <w:rsid w:val="00307175"/>
    <w:rsid w:val="0031214B"/>
    <w:rsid w:val="00314D58"/>
    <w:rsid w:val="0032164C"/>
    <w:rsid w:val="00321B49"/>
    <w:rsid w:val="00326D32"/>
    <w:rsid w:val="003410F8"/>
    <w:rsid w:val="0035361D"/>
    <w:rsid w:val="003604A9"/>
    <w:rsid w:val="00377556"/>
    <w:rsid w:val="00377E5D"/>
    <w:rsid w:val="003823B7"/>
    <w:rsid w:val="003938F9"/>
    <w:rsid w:val="003A408C"/>
    <w:rsid w:val="003B28A9"/>
    <w:rsid w:val="003B46BB"/>
    <w:rsid w:val="003B5DAA"/>
    <w:rsid w:val="003C0C9C"/>
    <w:rsid w:val="003C62B7"/>
    <w:rsid w:val="003D023D"/>
    <w:rsid w:val="003D5AC3"/>
    <w:rsid w:val="003F2C6D"/>
    <w:rsid w:val="003F373A"/>
    <w:rsid w:val="0041405B"/>
    <w:rsid w:val="004222E1"/>
    <w:rsid w:val="00426433"/>
    <w:rsid w:val="00431124"/>
    <w:rsid w:val="0043786E"/>
    <w:rsid w:val="00437C9E"/>
    <w:rsid w:val="00443B2C"/>
    <w:rsid w:val="00452336"/>
    <w:rsid w:val="00463B6F"/>
    <w:rsid w:val="00470A97"/>
    <w:rsid w:val="0047157E"/>
    <w:rsid w:val="00473579"/>
    <w:rsid w:val="00483443"/>
    <w:rsid w:val="0048623F"/>
    <w:rsid w:val="00497C44"/>
    <w:rsid w:val="004A0D50"/>
    <w:rsid w:val="004A1478"/>
    <w:rsid w:val="004B49A6"/>
    <w:rsid w:val="004C0941"/>
    <w:rsid w:val="004C0A12"/>
    <w:rsid w:val="004C2A76"/>
    <w:rsid w:val="004C37AA"/>
    <w:rsid w:val="004D0C0D"/>
    <w:rsid w:val="004D57A7"/>
    <w:rsid w:val="004F0619"/>
    <w:rsid w:val="004F0DE2"/>
    <w:rsid w:val="00542B16"/>
    <w:rsid w:val="00547357"/>
    <w:rsid w:val="00551F27"/>
    <w:rsid w:val="00552B35"/>
    <w:rsid w:val="0056669D"/>
    <w:rsid w:val="00570F33"/>
    <w:rsid w:val="005718E4"/>
    <w:rsid w:val="00571CF7"/>
    <w:rsid w:val="005841D6"/>
    <w:rsid w:val="0058612F"/>
    <w:rsid w:val="00590CDC"/>
    <w:rsid w:val="00597DD2"/>
    <w:rsid w:val="005B57DC"/>
    <w:rsid w:val="005C012C"/>
    <w:rsid w:val="005D5E74"/>
    <w:rsid w:val="005D7500"/>
    <w:rsid w:val="005E217A"/>
    <w:rsid w:val="005E3BF7"/>
    <w:rsid w:val="005F4754"/>
    <w:rsid w:val="005F502E"/>
    <w:rsid w:val="005F76A8"/>
    <w:rsid w:val="005F7EB3"/>
    <w:rsid w:val="00607A54"/>
    <w:rsid w:val="0062191A"/>
    <w:rsid w:val="00633C66"/>
    <w:rsid w:val="00643E1C"/>
    <w:rsid w:val="00647621"/>
    <w:rsid w:val="0066067A"/>
    <w:rsid w:val="00664E0E"/>
    <w:rsid w:val="00665782"/>
    <w:rsid w:val="00666674"/>
    <w:rsid w:val="00670C76"/>
    <w:rsid w:val="006718CB"/>
    <w:rsid w:val="00675B23"/>
    <w:rsid w:val="00675EAA"/>
    <w:rsid w:val="0069219C"/>
    <w:rsid w:val="006936EC"/>
    <w:rsid w:val="006940A8"/>
    <w:rsid w:val="006B1FEC"/>
    <w:rsid w:val="006C2DB1"/>
    <w:rsid w:val="006C64AF"/>
    <w:rsid w:val="006C762D"/>
    <w:rsid w:val="006E179D"/>
    <w:rsid w:val="006E7582"/>
    <w:rsid w:val="00703C75"/>
    <w:rsid w:val="0070529D"/>
    <w:rsid w:val="00714FA9"/>
    <w:rsid w:val="00731ED1"/>
    <w:rsid w:val="00743F01"/>
    <w:rsid w:val="00755014"/>
    <w:rsid w:val="0076121A"/>
    <w:rsid w:val="00765CA3"/>
    <w:rsid w:val="00772708"/>
    <w:rsid w:val="0077405C"/>
    <w:rsid w:val="00776BF6"/>
    <w:rsid w:val="007814BD"/>
    <w:rsid w:val="007830F6"/>
    <w:rsid w:val="0079045D"/>
    <w:rsid w:val="00791EC9"/>
    <w:rsid w:val="007A7052"/>
    <w:rsid w:val="007B4838"/>
    <w:rsid w:val="007C37B1"/>
    <w:rsid w:val="007C7A56"/>
    <w:rsid w:val="007D6644"/>
    <w:rsid w:val="007E241E"/>
    <w:rsid w:val="007F38CC"/>
    <w:rsid w:val="00800D1D"/>
    <w:rsid w:val="00801CF9"/>
    <w:rsid w:val="00805F72"/>
    <w:rsid w:val="00807501"/>
    <w:rsid w:val="00807B77"/>
    <w:rsid w:val="00810FCC"/>
    <w:rsid w:val="00820E76"/>
    <w:rsid w:val="00820F0A"/>
    <w:rsid w:val="00831F2A"/>
    <w:rsid w:val="00846A5C"/>
    <w:rsid w:val="00855098"/>
    <w:rsid w:val="008556FD"/>
    <w:rsid w:val="0086618B"/>
    <w:rsid w:val="00895660"/>
    <w:rsid w:val="00895A81"/>
    <w:rsid w:val="008A0BA9"/>
    <w:rsid w:val="008A54A2"/>
    <w:rsid w:val="008A690F"/>
    <w:rsid w:val="008A6BD0"/>
    <w:rsid w:val="008B08DC"/>
    <w:rsid w:val="008C03D5"/>
    <w:rsid w:val="00913054"/>
    <w:rsid w:val="0091359F"/>
    <w:rsid w:val="009158D3"/>
    <w:rsid w:val="00923D05"/>
    <w:rsid w:val="00931036"/>
    <w:rsid w:val="00934CED"/>
    <w:rsid w:val="009409EF"/>
    <w:rsid w:val="00943F66"/>
    <w:rsid w:val="00947A5D"/>
    <w:rsid w:val="00950790"/>
    <w:rsid w:val="00957981"/>
    <w:rsid w:val="00962939"/>
    <w:rsid w:val="009632E4"/>
    <w:rsid w:val="009713B4"/>
    <w:rsid w:val="00972735"/>
    <w:rsid w:val="009739D9"/>
    <w:rsid w:val="009766D4"/>
    <w:rsid w:val="00986036"/>
    <w:rsid w:val="009900BE"/>
    <w:rsid w:val="0099333E"/>
    <w:rsid w:val="0099532E"/>
    <w:rsid w:val="009A5463"/>
    <w:rsid w:val="009C0016"/>
    <w:rsid w:val="009C4E35"/>
    <w:rsid w:val="009D6585"/>
    <w:rsid w:val="009F57C9"/>
    <w:rsid w:val="00A1054B"/>
    <w:rsid w:val="00A36FF1"/>
    <w:rsid w:val="00A37E25"/>
    <w:rsid w:val="00A44ADA"/>
    <w:rsid w:val="00A50B57"/>
    <w:rsid w:val="00A50F52"/>
    <w:rsid w:val="00A53E8D"/>
    <w:rsid w:val="00A614A8"/>
    <w:rsid w:val="00A63F58"/>
    <w:rsid w:val="00A75108"/>
    <w:rsid w:val="00A81936"/>
    <w:rsid w:val="00A83972"/>
    <w:rsid w:val="00A90CEA"/>
    <w:rsid w:val="00A91999"/>
    <w:rsid w:val="00AA04A3"/>
    <w:rsid w:val="00AA1029"/>
    <w:rsid w:val="00AA484C"/>
    <w:rsid w:val="00AA5B5B"/>
    <w:rsid w:val="00AB3986"/>
    <w:rsid w:val="00AB3E11"/>
    <w:rsid w:val="00AD29D2"/>
    <w:rsid w:val="00AD2E8A"/>
    <w:rsid w:val="00AE3CF2"/>
    <w:rsid w:val="00AE40DA"/>
    <w:rsid w:val="00AE6861"/>
    <w:rsid w:val="00AF74F1"/>
    <w:rsid w:val="00B03EE7"/>
    <w:rsid w:val="00B046CD"/>
    <w:rsid w:val="00B12652"/>
    <w:rsid w:val="00B1560D"/>
    <w:rsid w:val="00B311F6"/>
    <w:rsid w:val="00B348AB"/>
    <w:rsid w:val="00B54946"/>
    <w:rsid w:val="00B62372"/>
    <w:rsid w:val="00B751D8"/>
    <w:rsid w:val="00B76368"/>
    <w:rsid w:val="00B823F7"/>
    <w:rsid w:val="00B9429E"/>
    <w:rsid w:val="00B95BB1"/>
    <w:rsid w:val="00BA4B57"/>
    <w:rsid w:val="00BB01C7"/>
    <w:rsid w:val="00BB3B15"/>
    <w:rsid w:val="00BB5937"/>
    <w:rsid w:val="00BD473F"/>
    <w:rsid w:val="00BD5129"/>
    <w:rsid w:val="00BE2CBC"/>
    <w:rsid w:val="00BE702C"/>
    <w:rsid w:val="00BF39E5"/>
    <w:rsid w:val="00BF3D5C"/>
    <w:rsid w:val="00BF4573"/>
    <w:rsid w:val="00C001D9"/>
    <w:rsid w:val="00C11778"/>
    <w:rsid w:val="00C14CDD"/>
    <w:rsid w:val="00C14DF5"/>
    <w:rsid w:val="00C174AC"/>
    <w:rsid w:val="00C249B4"/>
    <w:rsid w:val="00C40FA6"/>
    <w:rsid w:val="00C4455D"/>
    <w:rsid w:val="00C55904"/>
    <w:rsid w:val="00C64209"/>
    <w:rsid w:val="00C71687"/>
    <w:rsid w:val="00C71F51"/>
    <w:rsid w:val="00C74551"/>
    <w:rsid w:val="00C81EA0"/>
    <w:rsid w:val="00C84817"/>
    <w:rsid w:val="00C94277"/>
    <w:rsid w:val="00C94690"/>
    <w:rsid w:val="00CA3BE6"/>
    <w:rsid w:val="00CA3EC3"/>
    <w:rsid w:val="00CA76E4"/>
    <w:rsid w:val="00CC0708"/>
    <w:rsid w:val="00CC4AA7"/>
    <w:rsid w:val="00CC7494"/>
    <w:rsid w:val="00CC74C1"/>
    <w:rsid w:val="00CD64AF"/>
    <w:rsid w:val="00CE13DD"/>
    <w:rsid w:val="00CF5266"/>
    <w:rsid w:val="00CF7016"/>
    <w:rsid w:val="00D026F2"/>
    <w:rsid w:val="00D152B1"/>
    <w:rsid w:val="00D223EB"/>
    <w:rsid w:val="00D2240B"/>
    <w:rsid w:val="00D244D7"/>
    <w:rsid w:val="00D24EFF"/>
    <w:rsid w:val="00D27240"/>
    <w:rsid w:val="00D304AF"/>
    <w:rsid w:val="00D31CF3"/>
    <w:rsid w:val="00D462A5"/>
    <w:rsid w:val="00D628CD"/>
    <w:rsid w:val="00D733D7"/>
    <w:rsid w:val="00D77320"/>
    <w:rsid w:val="00D80CFD"/>
    <w:rsid w:val="00D86BB1"/>
    <w:rsid w:val="00D928BA"/>
    <w:rsid w:val="00DB217E"/>
    <w:rsid w:val="00DC0864"/>
    <w:rsid w:val="00DC1014"/>
    <w:rsid w:val="00DC5230"/>
    <w:rsid w:val="00DF575B"/>
    <w:rsid w:val="00E043F3"/>
    <w:rsid w:val="00E055EC"/>
    <w:rsid w:val="00E12C2A"/>
    <w:rsid w:val="00E152CA"/>
    <w:rsid w:val="00E15E3F"/>
    <w:rsid w:val="00E341AE"/>
    <w:rsid w:val="00E34E31"/>
    <w:rsid w:val="00E34F95"/>
    <w:rsid w:val="00E36B40"/>
    <w:rsid w:val="00E36E04"/>
    <w:rsid w:val="00E66549"/>
    <w:rsid w:val="00E93FA8"/>
    <w:rsid w:val="00E947A6"/>
    <w:rsid w:val="00E95A48"/>
    <w:rsid w:val="00EA6D1B"/>
    <w:rsid w:val="00EB5965"/>
    <w:rsid w:val="00EB61F0"/>
    <w:rsid w:val="00ED66E4"/>
    <w:rsid w:val="00ED6883"/>
    <w:rsid w:val="00EE5BD9"/>
    <w:rsid w:val="00EE776C"/>
    <w:rsid w:val="00EF0DE0"/>
    <w:rsid w:val="00EF6684"/>
    <w:rsid w:val="00F032B8"/>
    <w:rsid w:val="00F104BA"/>
    <w:rsid w:val="00F108CF"/>
    <w:rsid w:val="00F206BA"/>
    <w:rsid w:val="00F35483"/>
    <w:rsid w:val="00F379B1"/>
    <w:rsid w:val="00F47BBB"/>
    <w:rsid w:val="00F606D9"/>
    <w:rsid w:val="00F61E10"/>
    <w:rsid w:val="00F646AE"/>
    <w:rsid w:val="00F65EA9"/>
    <w:rsid w:val="00F80192"/>
    <w:rsid w:val="00F80AB8"/>
    <w:rsid w:val="00F83E0C"/>
    <w:rsid w:val="00F85273"/>
    <w:rsid w:val="00F921D3"/>
    <w:rsid w:val="00FA4021"/>
    <w:rsid w:val="00FA49D2"/>
    <w:rsid w:val="00FB58CA"/>
    <w:rsid w:val="00FC308E"/>
    <w:rsid w:val="00FC6A09"/>
    <w:rsid w:val="00FD643C"/>
    <w:rsid w:val="00FD64DC"/>
    <w:rsid w:val="00FE1D98"/>
    <w:rsid w:val="00FE5CA0"/>
    <w:rsid w:val="00FE7839"/>
    <w:rsid w:val="00FF0EB8"/>
    <w:rsid w:val="00FF1118"/>
    <w:rsid w:val="00FF7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C1CADF-91B8-4D3C-A16E-39F835C2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045D"/>
    <w:pPr>
      <w:ind w:left="720"/>
      <w:contextualSpacing/>
    </w:pPr>
  </w:style>
  <w:style w:type="numbering" w:customStyle="1" w:styleId="1">
    <w:name w:val="Нет списка1"/>
    <w:next w:val="a2"/>
    <w:uiPriority w:val="99"/>
    <w:semiHidden/>
    <w:unhideWhenUsed/>
    <w:rsid w:val="006B1FEC"/>
  </w:style>
  <w:style w:type="paragraph" w:styleId="a4">
    <w:name w:val="Balloon Text"/>
    <w:basedOn w:val="a"/>
    <w:link w:val="a5"/>
    <w:uiPriority w:val="99"/>
    <w:semiHidden/>
    <w:unhideWhenUsed/>
    <w:rsid w:val="006B1FEC"/>
    <w:pPr>
      <w:spacing w:after="0" w:line="240" w:lineRule="auto"/>
    </w:pPr>
    <w:rPr>
      <w:rFonts w:ascii="Tahoma" w:eastAsia="Times New Roman" w:hAnsi="Tahoma" w:cs="Tahoma"/>
      <w:sz w:val="16"/>
      <w:szCs w:val="16"/>
      <w:lang w:eastAsia="ru-RU"/>
    </w:rPr>
  </w:style>
  <w:style w:type="character" w:customStyle="1" w:styleId="a5">
    <w:name w:val="Текст выноски Знак"/>
    <w:basedOn w:val="a0"/>
    <w:link w:val="a4"/>
    <w:uiPriority w:val="99"/>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uiPriority w:val="59"/>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6B1FEC"/>
    <w:rPr>
      <w:color w:val="0000FF"/>
      <w:u w:val="single"/>
    </w:rPr>
  </w:style>
  <w:style w:type="character" w:styleId="a8">
    <w:name w:val="FollowedHyperlink"/>
    <w:basedOn w:val="a0"/>
    <w:uiPriority w:val="99"/>
    <w:semiHidden/>
    <w:unhideWhenUsed/>
    <w:rsid w:val="006B1FEC"/>
    <w:rPr>
      <w:color w:val="800080"/>
      <w:u w:val="single"/>
    </w:rPr>
  </w:style>
  <w:style w:type="paragraph" w:customStyle="1" w:styleId="xl66">
    <w:name w:val="xl66"/>
    <w:basedOn w:val="a"/>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0">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9">
    <w:name w:val="header"/>
    <w:basedOn w:val="a"/>
    <w:link w:val="aa"/>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a">
    <w:name w:val="Верхний колонтитул Знак"/>
    <w:basedOn w:val="a0"/>
    <w:link w:val="a9"/>
    <w:uiPriority w:val="99"/>
    <w:rsid w:val="006B1FEC"/>
    <w:rPr>
      <w:rFonts w:ascii="Calibri" w:eastAsia="Times New Roman" w:hAnsi="Calibri" w:cs="Times New Roman"/>
      <w:lang w:eastAsia="ru-RU"/>
    </w:rPr>
  </w:style>
  <w:style w:type="paragraph" w:styleId="ab">
    <w:name w:val="footer"/>
    <w:basedOn w:val="a"/>
    <w:link w:val="ac"/>
    <w:uiPriority w:val="99"/>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Нижний колонтитул Знак"/>
    <w:basedOn w:val="a0"/>
    <w:link w:val="ab"/>
    <w:uiPriority w:val="99"/>
    <w:rsid w:val="006B1FEC"/>
    <w:rPr>
      <w:rFonts w:ascii="Calibri" w:eastAsia="Times New Roman" w:hAnsi="Calibri" w:cs="Times New Roman"/>
      <w:lang w:eastAsia="ru-RU"/>
    </w:rPr>
  </w:style>
  <w:style w:type="paragraph" w:customStyle="1" w:styleId="xl65">
    <w:name w:val="xl65"/>
    <w:basedOn w:val="a"/>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64">
    <w:name w:val="xl64"/>
    <w:basedOn w:val="a"/>
    <w:rsid w:val="00AA102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character" w:styleId="ad">
    <w:name w:val="Strong"/>
    <w:basedOn w:val="a0"/>
    <w:uiPriority w:val="22"/>
    <w:qFormat/>
    <w:rsid w:val="006C64AF"/>
    <w:rPr>
      <w:b/>
      <w:bCs/>
    </w:rPr>
  </w:style>
  <w:style w:type="numbering" w:customStyle="1" w:styleId="20">
    <w:name w:val="Нет списка2"/>
    <w:next w:val="a2"/>
    <w:uiPriority w:val="99"/>
    <w:semiHidden/>
    <w:unhideWhenUsed/>
    <w:rsid w:val="00CC0708"/>
  </w:style>
  <w:style w:type="paragraph" w:styleId="ae">
    <w:name w:val="Document Map"/>
    <w:basedOn w:val="a"/>
    <w:link w:val="af"/>
    <w:uiPriority w:val="99"/>
    <w:semiHidden/>
    <w:rsid w:val="00CC0708"/>
    <w:pPr>
      <w:widowControl w:val="0"/>
      <w:shd w:val="clear" w:color="auto" w:fill="000080"/>
      <w:adjustRightInd w:val="0"/>
      <w:spacing w:after="200" w:line="276" w:lineRule="auto"/>
      <w:jc w:val="both"/>
      <w:textAlignment w:val="baseline"/>
    </w:pPr>
    <w:rPr>
      <w:rFonts w:ascii="Times New Roman" w:eastAsia="Times New Roman" w:hAnsi="Times New Roman" w:cs="Times New Roman"/>
      <w:sz w:val="2"/>
      <w:szCs w:val="20"/>
      <w:lang w:val="x-none" w:eastAsia="x-none"/>
    </w:rPr>
  </w:style>
  <w:style w:type="character" w:customStyle="1" w:styleId="af">
    <w:name w:val="Схема документа Знак"/>
    <w:basedOn w:val="a0"/>
    <w:link w:val="ae"/>
    <w:uiPriority w:val="99"/>
    <w:semiHidden/>
    <w:rsid w:val="00CC0708"/>
    <w:rPr>
      <w:rFonts w:ascii="Times New Roman" w:eastAsia="Times New Roman" w:hAnsi="Times New Roman" w:cs="Times New Roman"/>
      <w:sz w:val="2"/>
      <w:szCs w:val="20"/>
      <w:shd w:val="clear" w:color="auto" w:fill="000080"/>
      <w:lang w:val="x-none" w:eastAsia="x-none"/>
    </w:rPr>
  </w:style>
  <w:style w:type="paragraph" w:styleId="af0">
    <w:name w:val="Title"/>
    <w:basedOn w:val="a"/>
    <w:link w:val="af1"/>
    <w:uiPriority w:val="10"/>
    <w:qFormat/>
    <w:rsid w:val="00CC0708"/>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 w:type="character" w:customStyle="1" w:styleId="af1">
    <w:name w:val="Название Знак"/>
    <w:basedOn w:val="a0"/>
    <w:link w:val="af0"/>
    <w:rsid w:val="00CC0708"/>
    <w:rPr>
      <w:rFonts w:ascii="Times New Roman" w:eastAsia="Times New Roman" w:hAnsi="Times New Roman" w:cs="Times New Roman"/>
      <w:sz w:val="28"/>
      <w:szCs w:val="24"/>
      <w:lang w:eastAsia="ru-RU"/>
    </w:rPr>
  </w:style>
  <w:style w:type="paragraph" w:styleId="af2">
    <w:name w:val="Body Text"/>
    <w:basedOn w:val="a"/>
    <w:link w:val="af3"/>
    <w:unhideWhenUsed/>
    <w:rsid w:val="00CC0708"/>
    <w:pPr>
      <w:widowControl w:val="0"/>
      <w:adjustRightInd w:val="0"/>
      <w:spacing w:after="0" w:line="240" w:lineRule="auto"/>
      <w:ind w:right="5755"/>
      <w:jc w:val="both"/>
      <w:textAlignment w:val="baseline"/>
    </w:pPr>
    <w:rPr>
      <w:rFonts w:ascii="Times New Roman" w:eastAsia="Times New Roman" w:hAnsi="Times New Roman" w:cs="Times New Roman"/>
      <w:sz w:val="28"/>
      <w:szCs w:val="24"/>
      <w:lang w:eastAsia="ru-RU"/>
    </w:rPr>
  </w:style>
  <w:style w:type="character" w:customStyle="1" w:styleId="af3">
    <w:name w:val="Основной текст Знак"/>
    <w:basedOn w:val="a0"/>
    <w:link w:val="af2"/>
    <w:rsid w:val="00CC0708"/>
    <w:rPr>
      <w:rFonts w:ascii="Times New Roman" w:eastAsia="Times New Roman" w:hAnsi="Times New Roman" w:cs="Times New Roman"/>
      <w:sz w:val="28"/>
      <w:szCs w:val="24"/>
      <w:lang w:eastAsia="ru-RU"/>
    </w:rPr>
  </w:style>
  <w:style w:type="character" w:styleId="af4">
    <w:name w:val="annotation reference"/>
    <w:uiPriority w:val="99"/>
    <w:semiHidden/>
    <w:unhideWhenUsed/>
    <w:rsid w:val="00CC0708"/>
    <w:rPr>
      <w:sz w:val="16"/>
      <w:szCs w:val="16"/>
    </w:rPr>
  </w:style>
  <w:style w:type="paragraph" w:styleId="af5">
    <w:name w:val="annotation text"/>
    <w:basedOn w:val="a"/>
    <w:link w:val="af6"/>
    <w:uiPriority w:val="99"/>
    <w:semiHidden/>
    <w:unhideWhenUsed/>
    <w:rsid w:val="00CC0708"/>
    <w:pPr>
      <w:widowControl w:val="0"/>
      <w:adjustRightInd w:val="0"/>
      <w:spacing w:after="200" w:line="276" w:lineRule="auto"/>
      <w:jc w:val="both"/>
      <w:textAlignment w:val="baseline"/>
    </w:pPr>
    <w:rPr>
      <w:rFonts w:ascii="Times New Roman" w:eastAsia="Times New Roman" w:hAnsi="Times New Roman" w:cs="Times New Roman"/>
      <w:sz w:val="20"/>
      <w:szCs w:val="20"/>
      <w:lang w:eastAsia="ru-RU"/>
    </w:rPr>
  </w:style>
  <w:style w:type="character" w:customStyle="1" w:styleId="af6">
    <w:name w:val="Текст примечания Знак"/>
    <w:basedOn w:val="a0"/>
    <w:link w:val="af5"/>
    <w:uiPriority w:val="99"/>
    <w:semiHidden/>
    <w:rsid w:val="00CC0708"/>
    <w:rPr>
      <w:rFonts w:ascii="Times New Roman" w:eastAsia="Times New Roman" w:hAnsi="Times New Roman" w:cs="Times New Roman"/>
      <w:sz w:val="20"/>
      <w:szCs w:val="20"/>
      <w:lang w:val="ru-RU" w:eastAsia="ru-RU"/>
    </w:rPr>
  </w:style>
  <w:style w:type="paragraph" w:styleId="af7">
    <w:name w:val="annotation subject"/>
    <w:basedOn w:val="af5"/>
    <w:next w:val="af5"/>
    <w:link w:val="af8"/>
    <w:uiPriority w:val="99"/>
    <w:semiHidden/>
    <w:unhideWhenUsed/>
    <w:rsid w:val="00CC0708"/>
    <w:rPr>
      <w:rFonts w:ascii="Calibri" w:hAnsi="Calibri"/>
      <w:b/>
      <w:bCs/>
      <w:lang w:val="x-none" w:eastAsia="x-none"/>
    </w:rPr>
  </w:style>
  <w:style w:type="character" w:customStyle="1" w:styleId="af8">
    <w:name w:val="Тема примечания Знак"/>
    <w:basedOn w:val="af6"/>
    <w:link w:val="af7"/>
    <w:uiPriority w:val="99"/>
    <w:semiHidden/>
    <w:rsid w:val="00CC0708"/>
    <w:rPr>
      <w:rFonts w:ascii="Calibri" w:eastAsia="Times New Roman" w:hAnsi="Calibri" w:cs="Times New Roman"/>
      <w:b/>
      <w:bCs/>
      <w:sz w:val="20"/>
      <w:szCs w:val="20"/>
      <w:lang w:val="x-none" w:eastAsia="x-none"/>
    </w:rPr>
  </w:style>
  <w:style w:type="paragraph" w:styleId="af9">
    <w:name w:val="Normal (Web)"/>
    <w:basedOn w:val="a"/>
    <w:uiPriority w:val="99"/>
    <w:unhideWhenUsed/>
    <w:rsid w:val="00CC07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Название Знак1"/>
    <w:basedOn w:val="a0"/>
    <w:uiPriority w:val="10"/>
    <w:rsid w:val="00CC0708"/>
    <w:rPr>
      <w:rFonts w:ascii="Calibri Light" w:eastAsia="Times New Roman" w:hAnsi="Calibri Light" w:cs="Times New Roman"/>
      <w:spacing w:val="-10"/>
      <w:kern w:val="28"/>
      <w:sz w:val="56"/>
      <w:szCs w:val="56"/>
      <w:lang w:val="ru-RU"/>
    </w:rPr>
  </w:style>
  <w:style w:type="paragraph" w:styleId="21">
    <w:name w:val="Body Text 2"/>
    <w:basedOn w:val="a"/>
    <w:link w:val="22"/>
    <w:uiPriority w:val="99"/>
    <w:semiHidden/>
    <w:unhideWhenUsed/>
    <w:rsid w:val="00CC0708"/>
    <w:pPr>
      <w:spacing w:after="120" w:line="480" w:lineRule="auto"/>
    </w:pPr>
  </w:style>
  <w:style w:type="character" w:customStyle="1" w:styleId="22">
    <w:name w:val="Основной текст 2 Знак"/>
    <w:basedOn w:val="a0"/>
    <w:link w:val="21"/>
    <w:uiPriority w:val="99"/>
    <w:semiHidden/>
    <w:rsid w:val="00CC0708"/>
  </w:style>
  <w:style w:type="paragraph" w:styleId="afa">
    <w:name w:val="Body Text Indent"/>
    <w:basedOn w:val="a"/>
    <w:link w:val="afb"/>
    <w:uiPriority w:val="99"/>
    <w:semiHidden/>
    <w:unhideWhenUsed/>
    <w:rsid w:val="00CC0708"/>
    <w:pPr>
      <w:spacing w:after="120"/>
      <w:ind w:left="283"/>
    </w:pPr>
  </w:style>
  <w:style w:type="character" w:customStyle="1" w:styleId="afb">
    <w:name w:val="Основной текст с отступом Знак"/>
    <w:basedOn w:val="a0"/>
    <w:link w:val="afa"/>
    <w:uiPriority w:val="99"/>
    <w:semiHidden/>
    <w:rsid w:val="00CC0708"/>
  </w:style>
  <w:style w:type="paragraph" w:styleId="30">
    <w:name w:val="Body Text Indent 3"/>
    <w:basedOn w:val="a"/>
    <w:link w:val="31"/>
    <w:uiPriority w:val="99"/>
    <w:semiHidden/>
    <w:unhideWhenUsed/>
    <w:rsid w:val="00CC0708"/>
    <w:pPr>
      <w:spacing w:after="120"/>
      <w:ind w:left="283"/>
    </w:pPr>
    <w:rPr>
      <w:sz w:val="16"/>
      <w:szCs w:val="16"/>
    </w:rPr>
  </w:style>
  <w:style w:type="character" w:customStyle="1" w:styleId="31">
    <w:name w:val="Основной текст с отступом 3 Знак"/>
    <w:basedOn w:val="a0"/>
    <w:link w:val="30"/>
    <w:uiPriority w:val="99"/>
    <w:semiHidden/>
    <w:rsid w:val="00CC0708"/>
    <w:rPr>
      <w:sz w:val="16"/>
      <w:szCs w:val="16"/>
    </w:rPr>
  </w:style>
  <w:style w:type="character" w:styleId="afc">
    <w:name w:val="page number"/>
    <w:basedOn w:val="a0"/>
    <w:rsid w:val="00CC0708"/>
  </w:style>
  <w:style w:type="numbering" w:customStyle="1" w:styleId="32">
    <w:name w:val="Нет списка3"/>
    <w:next w:val="a2"/>
    <w:uiPriority w:val="99"/>
    <w:semiHidden/>
    <w:unhideWhenUsed/>
    <w:rsid w:val="003604A9"/>
  </w:style>
  <w:style w:type="paragraph" w:customStyle="1" w:styleId="afd">
    <w:basedOn w:val="a"/>
    <w:next w:val="af0"/>
    <w:qFormat/>
    <w:rsid w:val="003604A9"/>
    <w:pPr>
      <w:widowControl w:val="0"/>
      <w:adjustRightInd w:val="0"/>
      <w:spacing w:after="0" w:line="240" w:lineRule="auto"/>
      <w:jc w:val="center"/>
      <w:textAlignment w:val="baseline"/>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77899">
      <w:bodyDiv w:val="1"/>
      <w:marLeft w:val="0"/>
      <w:marRight w:val="0"/>
      <w:marTop w:val="0"/>
      <w:marBottom w:val="0"/>
      <w:divBdr>
        <w:top w:val="none" w:sz="0" w:space="0" w:color="auto"/>
        <w:left w:val="none" w:sz="0" w:space="0" w:color="auto"/>
        <w:bottom w:val="none" w:sz="0" w:space="0" w:color="auto"/>
        <w:right w:val="none" w:sz="0" w:space="0" w:color="auto"/>
      </w:divBdr>
    </w:div>
    <w:div w:id="98108038">
      <w:bodyDiv w:val="1"/>
      <w:marLeft w:val="0"/>
      <w:marRight w:val="0"/>
      <w:marTop w:val="0"/>
      <w:marBottom w:val="0"/>
      <w:divBdr>
        <w:top w:val="none" w:sz="0" w:space="0" w:color="auto"/>
        <w:left w:val="none" w:sz="0" w:space="0" w:color="auto"/>
        <w:bottom w:val="none" w:sz="0" w:space="0" w:color="auto"/>
        <w:right w:val="none" w:sz="0" w:space="0" w:color="auto"/>
      </w:divBdr>
    </w:div>
    <w:div w:id="256330443">
      <w:bodyDiv w:val="1"/>
      <w:marLeft w:val="0"/>
      <w:marRight w:val="0"/>
      <w:marTop w:val="0"/>
      <w:marBottom w:val="0"/>
      <w:divBdr>
        <w:top w:val="none" w:sz="0" w:space="0" w:color="auto"/>
        <w:left w:val="none" w:sz="0" w:space="0" w:color="auto"/>
        <w:bottom w:val="none" w:sz="0" w:space="0" w:color="auto"/>
        <w:right w:val="none" w:sz="0" w:space="0" w:color="auto"/>
      </w:divBdr>
    </w:div>
    <w:div w:id="285161372">
      <w:bodyDiv w:val="1"/>
      <w:marLeft w:val="0"/>
      <w:marRight w:val="0"/>
      <w:marTop w:val="0"/>
      <w:marBottom w:val="0"/>
      <w:divBdr>
        <w:top w:val="none" w:sz="0" w:space="0" w:color="auto"/>
        <w:left w:val="none" w:sz="0" w:space="0" w:color="auto"/>
        <w:bottom w:val="none" w:sz="0" w:space="0" w:color="auto"/>
        <w:right w:val="none" w:sz="0" w:space="0" w:color="auto"/>
      </w:divBdr>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50462853">
      <w:bodyDiv w:val="1"/>
      <w:marLeft w:val="0"/>
      <w:marRight w:val="0"/>
      <w:marTop w:val="0"/>
      <w:marBottom w:val="0"/>
      <w:divBdr>
        <w:top w:val="none" w:sz="0" w:space="0" w:color="auto"/>
        <w:left w:val="none" w:sz="0" w:space="0" w:color="auto"/>
        <w:bottom w:val="none" w:sz="0" w:space="0" w:color="auto"/>
        <w:right w:val="none" w:sz="0" w:space="0" w:color="auto"/>
      </w:divBdr>
    </w:div>
    <w:div w:id="562180902">
      <w:bodyDiv w:val="1"/>
      <w:marLeft w:val="0"/>
      <w:marRight w:val="0"/>
      <w:marTop w:val="0"/>
      <w:marBottom w:val="0"/>
      <w:divBdr>
        <w:top w:val="none" w:sz="0" w:space="0" w:color="auto"/>
        <w:left w:val="none" w:sz="0" w:space="0" w:color="auto"/>
        <w:bottom w:val="none" w:sz="0" w:space="0" w:color="auto"/>
        <w:right w:val="none" w:sz="0" w:space="0" w:color="auto"/>
      </w:divBdr>
    </w:div>
    <w:div w:id="821428377">
      <w:bodyDiv w:val="1"/>
      <w:marLeft w:val="0"/>
      <w:marRight w:val="0"/>
      <w:marTop w:val="0"/>
      <w:marBottom w:val="0"/>
      <w:divBdr>
        <w:top w:val="none" w:sz="0" w:space="0" w:color="auto"/>
        <w:left w:val="none" w:sz="0" w:space="0" w:color="auto"/>
        <w:bottom w:val="none" w:sz="0" w:space="0" w:color="auto"/>
        <w:right w:val="none" w:sz="0" w:space="0" w:color="auto"/>
      </w:divBdr>
    </w:div>
    <w:div w:id="1609006038">
      <w:bodyDiv w:val="1"/>
      <w:marLeft w:val="0"/>
      <w:marRight w:val="0"/>
      <w:marTop w:val="0"/>
      <w:marBottom w:val="0"/>
      <w:divBdr>
        <w:top w:val="none" w:sz="0" w:space="0" w:color="auto"/>
        <w:left w:val="none" w:sz="0" w:space="0" w:color="auto"/>
        <w:bottom w:val="none" w:sz="0" w:space="0" w:color="auto"/>
        <w:right w:val="none" w:sz="0" w:space="0" w:color="auto"/>
      </w:divBdr>
    </w:div>
    <w:div w:id="1625115324">
      <w:bodyDiv w:val="1"/>
      <w:marLeft w:val="0"/>
      <w:marRight w:val="0"/>
      <w:marTop w:val="0"/>
      <w:marBottom w:val="0"/>
      <w:divBdr>
        <w:top w:val="none" w:sz="0" w:space="0" w:color="auto"/>
        <w:left w:val="none" w:sz="0" w:space="0" w:color="auto"/>
        <w:bottom w:val="none" w:sz="0" w:space="0" w:color="auto"/>
        <w:right w:val="none" w:sz="0" w:space="0" w:color="auto"/>
      </w:divBdr>
    </w:div>
    <w:div w:id="1673101305">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2899041A1E022FD608256F7E2705920B71C001482963471634E41CBF24815B8BF9D26833BA6A39EADA20P0VF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RLAW186;n=35957;fld=134;dst=102529" TargetMode="External"/><Relationship Id="rId17" Type="http://schemas.openxmlformats.org/officeDocument/2006/relationships/hyperlink" Target="consultantplus://offline/ref=B0BE9BB6DC758A575EEBDC7D19D43E663099655EECD161F16763AFB29AA0E7DC527BFC241AC4tCy2L" TargetMode="External"/><Relationship Id="rId2" Type="http://schemas.openxmlformats.org/officeDocument/2006/relationships/numbering" Target="numbering.xml"/><Relationship Id="rId16" Type="http://schemas.openxmlformats.org/officeDocument/2006/relationships/hyperlink" Target="consultantplus://offline/ref=B0BE9BB6DC758A575EEBDC7D19D43E663099655EECD161F16763AFB29AA0E7DC527BFC251CC9tCyE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2899041A1E022FD608256F7E2705920B71C001482963471634E41CBF24815B8BF9D26833BA6A39EADA20P0VFM" TargetMode="External"/><Relationship Id="rId5" Type="http://schemas.openxmlformats.org/officeDocument/2006/relationships/webSettings" Target="webSettings.xml"/><Relationship Id="rId15" Type="http://schemas.openxmlformats.org/officeDocument/2006/relationships/hyperlink" Target="consultantplus://offline/ref=5F2899041A1E022FD608256F7E2705920B71C001482963471634E41CBF24815B8BF9D26833BA6A39E4D522P0V1M"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1AE236B3AC1C228669A35FF29CA5F1AE649CDF40F2E2318F6C2051B444D4B940055BBF7FB2D2D0739C8133c4mB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8B42A-3E9D-46FE-BAEA-8209909F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2553</Words>
  <Characters>14553</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 Христиченко</dc:creator>
  <cp:lastModifiedBy>Gigabyte</cp:lastModifiedBy>
  <cp:revision>3</cp:revision>
  <cp:lastPrinted>2019-08-27T09:19:00Z</cp:lastPrinted>
  <dcterms:created xsi:type="dcterms:W3CDTF">2024-12-06T12:46:00Z</dcterms:created>
  <dcterms:modified xsi:type="dcterms:W3CDTF">2024-12-06T12:54:00Z</dcterms:modified>
</cp:coreProperties>
</file>