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5C5B0A">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610B78">
        <w:rPr>
          <w:rFonts w:ascii="Times New Roman" w:eastAsia="Arial" w:hAnsi="Times New Roman" w:cs="Calibri"/>
          <w:bCs/>
          <w:sz w:val="24"/>
          <w:szCs w:val="24"/>
          <w:lang w:eastAsia="ar-SA"/>
        </w:rPr>
        <w:t>10</w:t>
      </w:r>
      <w:r w:rsidR="00465C7B">
        <w:rPr>
          <w:rFonts w:ascii="Times New Roman" w:eastAsia="Arial" w:hAnsi="Times New Roman" w:cs="Calibri"/>
          <w:bCs/>
          <w:sz w:val="24"/>
          <w:szCs w:val="24"/>
          <w:lang w:eastAsia="ar-SA"/>
        </w:rPr>
        <w:t>8</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465C7B">
        <w:rPr>
          <w:rFonts w:ascii="Times New Roman" w:eastAsia="Arial" w:hAnsi="Times New Roman" w:cs="Calibri"/>
          <w:b/>
          <w:bCs/>
          <w:sz w:val="24"/>
          <w:szCs w:val="24"/>
          <w:lang w:eastAsia="ar-SA"/>
        </w:rPr>
        <w:t>28</w:t>
      </w:r>
      <w:r w:rsidRPr="008243FF">
        <w:rPr>
          <w:rFonts w:ascii="Times New Roman" w:eastAsia="Arial" w:hAnsi="Times New Roman" w:cs="Calibri"/>
          <w:b/>
          <w:bCs/>
          <w:sz w:val="24"/>
          <w:szCs w:val="24"/>
          <w:lang w:eastAsia="ar-SA"/>
        </w:rPr>
        <w:t xml:space="preserve">» </w:t>
      </w:r>
      <w:r w:rsidR="00465C7B">
        <w:rPr>
          <w:rFonts w:ascii="Times New Roman" w:eastAsia="Arial" w:hAnsi="Times New Roman" w:cs="Calibri"/>
          <w:b/>
          <w:bCs/>
          <w:sz w:val="24"/>
          <w:szCs w:val="24"/>
          <w:lang w:eastAsia="ar-SA"/>
        </w:rPr>
        <w:t>ок</w:t>
      </w:r>
      <w:r w:rsidR="00610B78">
        <w:rPr>
          <w:rFonts w:ascii="Times New Roman" w:eastAsia="Arial" w:hAnsi="Times New Roman" w:cs="Calibri"/>
          <w:b/>
          <w:bCs/>
          <w:sz w:val="24"/>
          <w:szCs w:val="24"/>
          <w:lang w:eastAsia="ar-SA"/>
        </w:rPr>
        <w:t>тября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610B7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сельского  Филиппова       Ростовская область Тарасовский район       30 экз. </w:t>
      </w:r>
      <w:r w:rsidR="00610B78">
        <w:rPr>
          <w:rFonts w:ascii="Times New Roman" w:eastAsia="Arial" w:hAnsi="Times New Roman" w:cs="Calibri"/>
          <w:bCs/>
          <w:sz w:val="18"/>
          <w:szCs w:val="18"/>
          <w:lang w:eastAsia="ar-SA"/>
        </w:rPr>
        <w:t>б</w:t>
      </w:r>
      <w:r w:rsidRPr="008243FF">
        <w:rPr>
          <w:rFonts w:ascii="Times New Roman" w:eastAsia="Arial" w:hAnsi="Times New Roman" w:cs="Calibri"/>
          <w:bCs/>
          <w:sz w:val="18"/>
          <w:szCs w:val="18"/>
          <w:lang w:eastAsia="ar-SA"/>
        </w:rPr>
        <w:t>есплатно</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w:t>
      </w:r>
      <w:bookmarkStart w:id="0" w:name="_GoBack"/>
      <w:bookmarkEnd w:id="0"/>
      <w:r w:rsidRPr="008243FF">
        <w:rPr>
          <w:rFonts w:ascii="Times New Roman" w:eastAsia="Arial" w:hAnsi="Times New Roman" w:cs="Calibri"/>
          <w:bCs/>
          <w:sz w:val="18"/>
          <w:szCs w:val="18"/>
          <w:lang w:eastAsia="ar-SA"/>
        </w:rPr>
        <w:t>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610B78">
        <w:rPr>
          <w:rFonts w:ascii="Times New Roman" w:eastAsia="Arial" w:hAnsi="Times New Roman" w:cs="Calibri"/>
          <w:b/>
          <w:bCs/>
          <w:i/>
          <w:sz w:val="32"/>
          <w:szCs w:val="32"/>
          <w:lang w:eastAsia="ar-SA"/>
        </w:rPr>
        <w:t>10</w:t>
      </w:r>
      <w:r w:rsidR="00465C7B">
        <w:rPr>
          <w:rFonts w:ascii="Times New Roman" w:eastAsia="Arial" w:hAnsi="Times New Roman" w:cs="Calibri"/>
          <w:b/>
          <w:bCs/>
          <w:i/>
          <w:sz w:val="32"/>
          <w:szCs w:val="32"/>
          <w:lang w:eastAsia="ar-SA"/>
        </w:rPr>
        <w:t>8</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465C7B">
        <w:rPr>
          <w:rFonts w:ascii="Times New Roman" w:eastAsia="Arial" w:hAnsi="Times New Roman" w:cs="Calibri"/>
          <w:b/>
          <w:bCs/>
          <w:i/>
          <w:sz w:val="32"/>
          <w:szCs w:val="32"/>
          <w:lang w:eastAsia="ar-SA"/>
        </w:rPr>
        <w:t>28</w:t>
      </w:r>
      <w:r w:rsidRPr="008243FF">
        <w:rPr>
          <w:rFonts w:ascii="Times New Roman" w:eastAsia="Arial" w:hAnsi="Times New Roman" w:cs="Calibri"/>
          <w:b/>
          <w:bCs/>
          <w:i/>
          <w:sz w:val="32"/>
          <w:szCs w:val="32"/>
          <w:lang w:eastAsia="ar-SA"/>
        </w:rPr>
        <w:t>.</w:t>
      </w:r>
      <w:r w:rsidR="00465C7B">
        <w:rPr>
          <w:rFonts w:ascii="Times New Roman" w:eastAsia="Arial" w:hAnsi="Times New Roman" w:cs="Calibri"/>
          <w:b/>
          <w:bCs/>
          <w:i/>
          <w:sz w:val="32"/>
          <w:szCs w:val="32"/>
          <w:lang w:eastAsia="ar-SA"/>
        </w:rPr>
        <w:t>10</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610B7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297586" w:rsidRPr="008243FF" w:rsidTr="00297586">
        <w:trPr>
          <w:trHeight w:val="535"/>
        </w:trPr>
        <w:tc>
          <w:tcPr>
            <w:tcW w:w="9156" w:type="dxa"/>
            <w:tcBorders>
              <w:top w:val="single" w:sz="4" w:space="0" w:color="000000"/>
              <w:left w:val="single" w:sz="4" w:space="0" w:color="000000"/>
              <w:bottom w:val="single" w:sz="4" w:space="0" w:color="000000"/>
            </w:tcBorders>
          </w:tcPr>
          <w:p w:rsidR="00297586" w:rsidRPr="00106986" w:rsidRDefault="00297586" w:rsidP="0005174A">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w:t>
            </w:r>
            <w:r w:rsidR="005B5A82">
              <w:rPr>
                <w:rFonts w:ascii="Times New Roman" w:hAnsi="Times New Roman" w:cs="Times New Roman"/>
                <w:sz w:val="24"/>
                <w:szCs w:val="24"/>
              </w:rPr>
              <w:t>Решен</w:t>
            </w:r>
            <w:r w:rsidR="005B5A82" w:rsidRPr="00CC0708">
              <w:rPr>
                <w:rFonts w:ascii="Times New Roman" w:hAnsi="Times New Roman" w:cs="Times New Roman"/>
                <w:sz w:val="24"/>
                <w:szCs w:val="24"/>
              </w:rPr>
              <w:t xml:space="preserve">ие </w:t>
            </w:r>
            <w:r w:rsidR="005B5A82">
              <w:rPr>
                <w:rFonts w:ascii="Times New Roman" w:hAnsi="Times New Roman" w:cs="Times New Roman"/>
                <w:sz w:val="24"/>
                <w:szCs w:val="24"/>
              </w:rPr>
              <w:t>Собрания депутатов</w:t>
            </w:r>
            <w:r w:rsidR="005B5A82" w:rsidRPr="00CC0708">
              <w:rPr>
                <w:rFonts w:ascii="Times New Roman" w:hAnsi="Times New Roman" w:cs="Times New Roman"/>
                <w:sz w:val="24"/>
                <w:szCs w:val="24"/>
              </w:rPr>
              <w:t xml:space="preserve"> Дячкинского сельского поселения от </w:t>
            </w:r>
            <w:proofErr w:type="gramStart"/>
            <w:r w:rsidR="0005174A">
              <w:rPr>
                <w:rFonts w:ascii="Times New Roman" w:hAnsi="Times New Roman" w:cs="Times New Roman"/>
                <w:sz w:val="24"/>
                <w:szCs w:val="24"/>
              </w:rPr>
              <w:t>28</w:t>
            </w:r>
            <w:r w:rsidR="005B5A82" w:rsidRPr="00CC0708">
              <w:rPr>
                <w:rFonts w:ascii="Times New Roman" w:hAnsi="Times New Roman" w:cs="Times New Roman"/>
                <w:sz w:val="24"/>
                <w:szCs w:val="24"/>
              </w:rPr>
              <w:t>.</w:t>
            </w:r>
            <w:r w:rsidR="0005174A">
              <w:rPr>
                <w:rFonts w:ascii="Times New Roman" w:hAnsi="Times New Roman" w:cs="Times New Roman"/>
                <w:sz w:val="24"/>
                <w:szCs w:val="24"/>
              </w:rPr>
              <w:t>10</w:t>
            </w:r>
            <w:r w:rsidR="005B5A82" w:rsidRPr="00CC0708">
              <w:rPr>
                <w:rFonts w:ascii="Times New Roman" w:hAnsi="Times New Roman" w:cs="Times New Roman"/>
                <w:sz w:val="24"/>
                <w:szCs w:val="24"/>
              </w:rPr>
              <w:t>.202</w:t>
            </w:r>
            <w:r w:rsidR="005B5A82">
              <w:rPr>
                <w:rFonts w:ascii="Times New Roman" w:hAnsi="Times New Roman" w:cs="Times New Roman"/>
                <w:sz w:val="24"/>
                <w:szCs w:val="24"/>
              </w:rPr>
              <w:t xml:space="preserve">4 </w:t>
            </w:r>
            <w:r w:rsidR="005B5A82" w:rsidRPr="00CC0708">
              <w:rPr>
                <w:rFonts w:ascii="Times New Roman" w:hAnsi="Times New Roman" w:cs="Times New Roman"/>
                <w:sz w:val="24"/>
                <w:szCs w:val="24"/>
              </w:rPr>
              <w:t xml:space="preserve"> №</w:t>
            </w:r>
            <w:proofErr w:type="gramEnd"/>
            <w:r w:rsidR="005B5A82" w:rsidRPr="00CC0708">
              <w:rPr>
                <w:rFonts w:ascii="Times New Roman" w:hAnsi="Times New Roman" w:cs="Times New Roman"/>
                <w:sz w:val="24"/>
                <w:szCs w:val="24"/>
              </w:rPr>
              <w:t xml:space="preserve"> </w:t>
            </w:r>
            <w:r w:rsidR="0005174A">
              <w:rPr>
                <w:rFonts w:ascii="Times New Roman" w:hAnsi="Times New Roman" w:cs="Times New Roman"/>
                <w:sz w:val="24"/>
                <w:szCs w:val="24"/>
              </w:rPr>
              <w:t>105</w:t>
            </w:r>
            <w:r w:rsidR="005B5A82">
              <w:rPr>
                <w:rFonts w:ascii="Times New Roman" w:hAnsi="Times New Roman" w:cs="Times New Roman"/>
                <w:sz w:val="24"/>
                <w:szCs w:val="24"/>
              </w:rPr>
              <w:t xml:space="preserve"> «</w:t>
            </w:r>
            <w:r w:rsidR="0005174A" w:rsidRPr="0005174A">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r w:rsidR="005B5A82">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297586" w:rsidRPr="008243FF" w:rsidRDefault="00297586" w:rsidP="000517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w:t>
            </w:r>
            <w:r w:rsidRPr="008243FF">
              <w:rPr>
                <w:rFonts w:ascii="Times New Roman" w:eastAsia="Times New Roman" w:hAnsi="Times New Roman" w:cs="Calibri"/>
                <w:sz w:val="24"/>
                <w:szCs w:val="24"/>
                <w:lang w:eastAsia="ar-SA"/>
              </w:rPr>
              <w:t xml:space="preserve">тр. </w:t>
            </w:r>
            <w:r>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4C1117">
              <w:rPr>
                <w:rFonts w:ascii="Times New Roman" w:eastAsia="Times New Roman" w:hAnsi="Times New Roman" w:cs="Calibri"/>
                <w:sz w:val="24"/>
                <w:szCs w:val="24"/>
                <w:lang w:eastAsia="ar-SA"/>
              </w:rPr>
              <w:t>23</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Pr="002A32A5" w:rsidRDefault="005B5A82" w:rsidP="0005174A">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sidR="0005174A">
              <w:rPr>
                <w:rFonts w:ascii="Times New Roman" w:hAnsi="Times New Roman" w:cs="Times New Roman"/>
                <w:sz w:val="24"/>
                <w:szCs w:val="24"/>
              </w:rPr>
              <w:t>28</w:t>
            </w:r>
            <w:r w:rsidRPr="00CC0708">
              <w:rPr>
                <w:rFonts w:ascii="Times New Roman" w:hAnsi="Times New Roman" w:cs="Times New Roman"/>
                <w:sz w:val="24"/>
                <w:szCs w:val="24"/>
              </w:rPr>
              <w:t>.</w:t>
            </w:r>
            <w:r w:rsidR="0005174A">
              <w:rPr>
                <w:rFonts w:ascii="Times New Roman" w:hAnsi="Times New Roman" w:cs="Times New Roman"/>
                <w:sz w:val="24"/>
                <w:szCs w:val="24"/>
              </w:rPr>
              <w:t>10</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sidR="0005174A">
              <w:rPr>
                <w:rFonts w:ascii="Times New Roman" w:hAnsi="Times New Roman" w:cs="Times New Roman"/>
                <w:sz w:val="24"/>
                <w:szCs w:val="24"/>
              </w:rPr>
              <w:t>106</w:t>
            </w:r>
            <w:r>
              <w:rPr>
                <w:rFonts w:ascii="Times New Roman" w:hAnsi="Times New Roman" w:cs="Times New Roman"/>
                <w:sz w:val="24"/>
                <w:szCs w:val="24"/>
              </w:rPr>
              <w:t xml:space="preserve"> «</w:t>
            </w:r>
            <w:r w:rsidR="0005174A" w:rsidRPr="0005174A">
              <w:rPr>
                <w:rFonts w:ascii="Times New Roman" w:hAnsi="Times New Roman" w:cs="Times New Roman"/>
                <w:sz w:val="24"/>
                <w:szCs w:val="24"/>
              </w:rPr>
              <w:t>Об утверждении Положения о муниципальном контроле в  сфере   благоустройства на территории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0517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C1117">
              <w:rPr>
                <w:rFonts w:ascii="Times New Roman" w:eastAsia="Times New Roman" w:hAnsi="Times New Roman" w:cs="Calibri"/>
                <w:sz w:val="24"/>
                <w:szCs w:val="24"/>
                <w:lang w:eastAsia="ar-SA"/>
              </w:rPr>
              <w:t>23-37</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5B5A82" w:rsidRDefault="006D07B9" w:rsidP="0005174A">
            <w:pPr>
              <w:spacing w:after="0"/>
              <w:jc w:val="both"/>
              <w:rPr>
                <w:rFonts w:ascii="Times New Roman" w:hAnsi="Times New Roman" w:cs="Times New Roman"/>
                <w:sz w:val="24"/>
                <w:szCs w:val="24"/>
              </w:rPr>
            </w:pPr>
            <w:r w:rsidRPr="006D07B9">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Pr="006D07B9">
              <w:rPr>
                <w:rFonts w:ascii="Times New Roman" w:hAnsi="Times New Roman" w:cs="Times New Roman"/>
                <w:sz w:val="24"/>
                <w:szCs w:val="24"/>
              </w:rPr>
              <w:t>0</w:t>
            </w:r>
            <w:r w:rsidR="0005174A">
              <w:rPr>
                <w:rFonts w:ascii="Times New Roman" w:hAnsi="Times New Roman" w:cs="Times New Roman"/>
                <w:sz w:val="24"/>
                <w:szCs w:val="24"/>
              </w:rPr>
              <w:t>1</w:t>
            </w:r>
            <w:r w:rsidRPr="006D07B9">
              <w:rPr>
                <w:rFonts w:ascii="Times New Roman" w:hAnsi="Times New Roman" w:cs="Times New Roman"/>
                <w:sz w:val="24"/>
                <w:szCs w:val="24"/>
              </w:rPr>
              <w:t>.</w:t>
            </w:r>
            <w:r w:rsidR="0005174A">
              <w:rPr>
                <w:rFonts w:ascii="Times New Roman" w:hAnsi="Times New Roman" w:cs="Times New Roman"/>
                <w:sz w:val="24"/>
                <w:szCs w:val="24"/>
              </w:rPr>
              <w:t>10</w:t>
            </w:r>
            <w:r w:rsidRPr="006D07B9">
              <w:rPr>
                <w:rFonts w:ascii="Times New Roman" w:hAnsi="Times New Roman" w:cs="Times New Roman"/>
                <w:sz w:val="24"/>
                <w:szCs w:val="24"/>
              </w:rPr>
              <w:t>.2024  №</w:t>
            </w:r>
            <w:proofErr w:type="gramEnd"/>
            <w:r w:rsidRPr="006D07B9">
              <w:rPr>
                <w:rFonts w:ascii="Times New Roman" w:hAnsi="Times New Roman" w:cs="Times New Roman"/>
                <w:sz w:val="24"/>
                <w:szCs w:val="24"/>
              </w:rPr>
              <w:t xml:space="preserve"> </w:t>
            </w:r>
            <w:r>
              <w:rPr>
                <w:rFonts w:ascii="Times New Roman" w:hAnsi="Times New Roman" w:cs="Times New Roman"/>
                <w:sz w:val="24"/>
                <w:szCs w:val="24"/>
              </w:rPr>
              <w:t>1</w:t>
            </w:r>
            <w:r w:rsidR="0005174A">
              <w:rPr>
                <w:rFonts w:ascii="Times New Roman" w:hAnsi="Times New Roman" w:cs="Times New Roman"/>
                <w:sz w:val="24"/>
                <w:szCs w:val="24"/>
              </w:rPr>
              <w:t>42</w:t>
            </w:r>
            <w:r>
              <w:rPr>
                <w:rFonts w:ascii="Times New Roman" w:hAnsi="Times New Roman" w:cs="Times New Roman"/>
                <w:sz w:val="24"/>
                <w:szCs w:val="24"/>
              </w:rPr>
              <w:t xml:space="preserve"> «</w:t>
            </w:r>
            <w:r w:rsidR="0005174A" w:rsidRPr="0005174A">
              <w:rPr>
                <w:rFonts w:ascii="Times New Roman" w:hAnsi="Times New Roman" w:cs="Times New Roman"/>
                <w:sz w:val="24"/>
                <w:szCs w:val="24"/>
              </w:rPr>
              <w:t>Об утверждении муниципальной программы</w:t>
            </w:r>
            <w:r w:rsidR="0005174A">
              <w:rPr>
                <w:rFonts w:ascii="Times New Roman" w:hAnsi="Times New Roman" w:cs="Times New Roman"/>
                <w:sz w:val="24"/>
                <w:szCs w:val="24"/>
              </w:rPr>
              <w:t xml:space="preserve"> </w:t>
            </w:r>
            <w:r w:rsidR="0005174A" w:rsidRPr="0005174A">
              <w:rPr>
                <w:rFonts w:ascii="Times New Roman" w:hAnsi="Times New Roman" w:cs="Times New Roman"/>
                <w:sz w:val="24"/>
                <w:szCs w:val="24"/>
              </w:rPr>
              <w:t>Дячкинского сельского поселения «Формирование современной городской среды на территории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0517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C1117">
              <w:rPr>
                <w:rFonts w:ascii="Times New Roman" w:eastAsia="Times New Roman" w:hAnsi="Times New Roman" w:cs="Calibri"/>
                <w:sz w:val="24"/>
                <w:szCs w:val="24"/>
                <w:lang w:eastAsia="ar-SA"/>
              </w:rPr>
              <w:t>37-56</w:t>
            </w:r>
          </w:p>
        </w:tc>
      </w:tr>
      <w:tr w:rsidR="005B5A82" w:rsidRPr="008243FF" w:rsidTr="00297586">
        <w:trPr>
          <w:trHeight w:val="535"/>
        </w:trPr>
        <w:tc>
          <w:tcPr>
            <w:tcW w:w="9156" w:type="dxa"/>
            <w:tcBorders>
              <w:top w:val="single" w:sz="4" w:space="0" w:color="000000"/>
              <w:left w:val="single" w:sz="4" w:space="0" w:color="000000"/>
              <w:bottom w:val="single" w:sz="4" w:space="0" w:color="000000"/>
            </w:tcBorders>
          </w:tcPr>
          <w:p w:rsidR="0005174A" w:rsidRPr="0005174A" w:rsidRDefault="006D07B9" w:rsidP="0005174A">
            <w:pPr>
              <w:spacing w:after="0"/>
              <w:jc w:val="both"/>
              <w:rPr>
                <w:rFonts w:ascii="Times New Roman" w:hAnsi="Times New Roman" w:cs="Times New Roman"/>
                <w:sz w:val="24"/>
                <w:szCs w:val="24"/>
              </w:rPr>
            </w:pPr>
            <w:r w:rsidRPr="006D07B9">
              <w:rPr>
                <w:rFonts w:ascii="Times New Roman" w:hAnsi="Times New Roman" w:cs="Times New Roman"/>
                <w:sz w:val="24"/>
                <w:szCs w:val="24"/>
              </w:rPr>
              <w:t xml:space="preserve">Постановление Администрации Дячкинского сельского поселения от </w:t>
            </w:r>
            <w:proofErr w:type="gramStart"/>
            <w:r w:rsidR="0005174A">
              <w:rPr>
                <w:rFonts w:ascii="Times New Roman" w:hAnsi="Times New Roman" w:cs="Times New Roman"/>
                <w:sz w:val="24"/>
                <w:szCs w:val="24"/>
              </w:rPr>
              <w:t>28</w:t>
            </w:r>
            <w:r w:rsidRPr="006D07B9">
              <w:rPr>
                <w:rFonts w:ascii="Times New Roman" w:hAnsi="Times New Roman" w:cs="Times New Roman"/>
                <w:sz w:val="24"/>
                <w:szCs w:val="24"/>
              </w:rPr>
              <w:t>.</w:t>
            </w:r>
            <w:r w:rsidR="0005174A">
              <w:rPr>
                <w:rFonts w:ascii="Times New Roman" w:hAnsi="Times New Roman" w:cs="Times New Roman"/>
                <w:sz w:val="24"/>
                <w:szCs w:val="24"/>
              </w:rPr>
              <w:t>10</w:t>
            </w:r>
            <w:r w:rsidRPr="006D07B9">
              <w:rPr>
                <w:rFonts w:ascii="Times New Roman" w:hAnsi="Times New Roman" w:cs="Times New Roman"/>
                <w:sz w:val="24"/>
                <w:szCs w:val="24"/>
              </w:rPr>
              <w:t>.2024  №</w:t>
            </w:r>
            <w:proofErr w:type="gramEnd"/>
            <w:r w:rsidRPr="006D07B9">
              <w:rPr>
                <w:rFonts w:ascii="Times New Roman" w:hAnsi="Times New Roman" w:cs="Times New Roman"/>
                <w:sz w:val="24"/>
                <w:szCs w:val="24"/>
              </w:rPr>
              <w:t xml:space="preserve"> </w:t>
            </w:r>
            <w:r>
              <w:rPr>
                <w:rFonts w:ascii="Times New Roman" w:hAnsi="Times New Roman" w:cs="Times New Roman"/>
                <w:sz w:val="24"/>
                <w:szCs w:val="24"/>
              </w:rPr>
              <w:t>1</w:t>
            </w:r>
            <w:r w:rsidR="0005174A">
              <w:rPr>
                <w:rFonts w:ascii="Times New Roman" w:hAnsi="Times New Roman" w:cs="Times New Roman"/>
                <w:sz w:val="24"/>
                <w:szCs w:val="24"/>
              </w:rPr>
              <w:t>57</w:t>
            </w:r>
            <w:r>
              <w:rPr>
                <w:rFonts w:ascii="Times New Roman" w:hAnsi="Times New Roman" w:cs="Times New Roman"/>
                <w:sz w:val="24"/>
                <w:szCs w:val="24"/>
              </w:rPr>
              <w:t xml:space="preserve"> «</w:t>
            </w:r>
            <w:r w:rsidR="0005174A" w:rsidRPr="0005174A">
              <w:rPr>
                <w:rFonts w:ascii="Times New Roman" w:hAnsi="Times New Roman" w:cs="Times New Roman"/>
                <w:sz w:val="24"/>
                <w:szCs w:val="24"/>
              </w:rPr>
              <w:t>О внесении изменений в постановление администрации Дячкинского сельского поселения Тарасовского района Ростовской области от 11.11.2019 № 116 "Об утверждении Порядка организации работы по рассмотрению обращений</w:t>
            </w:r>
          </w:p>
          <w:p w:rsidR="005B5A82" w:rsidRDefault="0005174A" w:rsidP="0005174A">
            <w:pPr>
              <w:spacing w:after="0"/>
              <w:jc w:val="both"/>
              <w:rPr>
                <w:rFonts w:ascii="Times New Roman" w:hAnsi="Times New Roman" w:cs="Times New Roman"/>
                <w:sz w:val="24"/>
                <w:szCs w:val="24"/>
              </w:rPr>
            </w:pPr>
            <w:r w:rsidRPr="0005174A">
              <w:rPr>
                <w:rFonts w:ascii="Times New Roman" w:hAnsi="Times New Roman" w:cs="Times New Roman"/>
                <w:sz w:val="24"/>
                <w:szCs w:val="24"/>
              </w:rPr>
              <w:t>граждан в администрации Дячкинского сельского поселения"</w:t>
            </w:r>
            <w:r w:rsidR="006D07B9">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B5A82" w:rsidRDefault="00B16556" w:rsidP="000517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C1117">
              <w:rPr>
                <w:rFonts w:ascii="Times New Roman" w:eastAsia="Times New Roman" w:hAnsi="Times New Roman" w:cs="Calibri"/>
                <w:sz w:val="24"/>
                <w:szCs w:val="24"/>
                <w:lang w:eastAsia="ar-SA"/>
              </w:rPr>
              <w:t>57-58</w:t>
            </w:r>
          </w:p>
        </w:tc>
      </w:tr>
    </w:tbl>
    <w:p w:rsidR="00297586" w:rsidRDefault="00297586" w:rsidP="0079045D">
      <w:pPr>
        <w:jc w:val="center"/>
        <w:rPr>
          <w:rFonts w:ascii="Times New Roman" w:hAnsi="Times New Roman" w:cs="Times New Roman"/>
          <w:b/>
          <w:sz w:val="28"/>
          <w:szCs w:val="28"/>
        </w:rPr>
      </w:pPr>
    </w:p>
    <w:p w:rsid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Lucida Sans Unicode" w:hAnsi="Times New Roman" w:cs="Times New Roman"/>
          <w:b/>
          <w:noProof/>
          <w:kern w:val="2"/>
          <w:sz w:val="24"/>
          <w:szCs w:val="24"/>
          <w:lang w:eastAsia="ru-RU"/>
        </w:rPr>
        <w:lastRenderedPageBreak/>
        <w:drawing>
          <wp:inline distT="0" distB="0" distL="0" distR="0">
            <wp:extent cx="571500" cy="7334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РОССИЙСКАЯ ФЕДЕРАЦИЯ</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РОСТОВСКАЯ ОБЛАСТЬ</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ТАРАСОВСКИЙ РАЙОН</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МУНИЦИПАЛЬНОЕ ОБРАЗОВАНИЕ</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«ДЯЧКИНСКОЕ СЕЛЬСКОЕ ПОСЕЛЕНИЕ»</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СОБРАНИЕ ДЕПУТАТОВ ДЯЧКИНСКОГО СЕЛЬСКОГО</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ПОСЕЛЕНИЯ</w:t>
      </w:r>
    </w:p>
    <w:p w:rsidR="0005174A" w:rsidRPr="0005174A" w:rsidRDefault="0005174A" w:rsidP="0005174A">
      <w:pPr>
        <w:suppressAutoHyphens/>
        <w:spacing w:after="0" w:line="240" w:lineRule="auto"/>
        <w:jc w:val="center"/>
        <w:rPr>
          <w:rFonts w:ascii="Times New Roman" w:eastAsia="Times New Roman" w:hAnsi="Times New Roman" w:cs="Times New Roman"/>
          <w:b/>
          <w:sz w:val="24"/>
          <w:szCs w:val="24"/>
          <w:lang w:eastAsia="ar-SA"/>
        </w:rPr>
      </w:pPr>
    </w:p>
    <w:p w:rsidR="0005174A" w:rsidRPr="0005174A" w:rsidRDefault="0005174A" w:rsidP="0005174A">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05174A">
        <w:rPr>
          <w:rFonts w:ascii="Times New Roman" w:eastAsia="Times New Roman" w:hAnsi="Times New Roman" w:cs="Times New Roman"/>
          <w:b/>
          <w:bCs/>
          <w:kern w:val="1"/>
          <w:sz w:val="24"/>
          <w:szCs w:val="24"/>
          <w:lang w:eastAsia="ar-SA"/>
        </w:rPr>
        <w:t>Р Е Ш Е Н И Е</w:t>
      </w:r>
    </w:p>
    <w:p w:rsidR="0005174A" w:rsidRPr="0005174A" w:rsidRDefault="0005174A" w:rsidP="0005174A">
      <w:pPr>
        <w:suppressAutoHyphens/>
        <w:spacing w:after="0" w:line="240" w:lineRule="auto"/>
        <w:rPr>
          <w:rFonts w:ascii="Times New Roman" w:eastAsia="Times New Roman" w:hAnsi="Times New Roman" w:cs="Times New Roman"/>
          <w:sz w:val="24"/>
          <w:szCs w:val="24"/>
          <w:lang w:eastAsia="ar-SA"/>
        </w:rPr>
      </w:pPr>
    </w:p>
    <w:p w:rsidR="0005174A" w:rsidRPr="0005174A" w:rsidRDefault="0005174A" w:rsidP="0005174A">
      <w:pPr>
        <w:suppressAutoHyphens/>
        <w:spacing w:after="0" w:line="240" w:lineRule="auto"/>
        <w:jc w:val="center"/>
        <w:rPr>
          <w:rFonts w:ascii="Times New Roman" w:eastAsia="Times New Roman" w:hAnsi="Times New Roman" w:cs="Times New Roman"/>
          <w:bCs/>
          <w:sz w:val="24"/>
          <w:szCs w:val="24"/>
          <w:lang w:eastAsia="ar-SA"/>
        </w:rPr>
      </w:pPr>
      <w:r w:rsidRPr="0005174A">
        <w:rPr>
          <w:rFonts w:ascii="Times New Roman" w:eastAsia="Times New Roman" w:hAnsi="Times New Roman" w:cs="Times New Roman"/>
          <w:bCs/>
          <w:sz w:val="24"/>
          <w:szCs w:val="24"/>
          <w:lang w:eastAsia="ar-SA"/>
        </w:rPr>
        <w:t>28.10.2024 года                                                                                  № 105</w:t>
      </w:r>
    </w:p>
    <w:p w:rsidR="0005174A" w:rsidRPr="0005174A" w:rsidRDefault="0005174A" w:rsidP="0005174A">
      <w:pPr>
        <w:suppressAutoHyphens/>
        <w:spacing w:after="0" w:line="240" w:lineRule="auto"/>
        <w:rPr>
          <w:rFonts w:ascii="Times New Roman" w:eastAsia="Times New Roman" w:hAnsi="Times New Roman" w:cs="Times New Roman"/>
          <w:bCs/>
          <w:sz w:val="24"/>
          <w:szCs w:val="24"/>
          <w:lang w:eastAsia="ar-SA"/>
        </w:rPr>
      </w:pPr>
      <w:r w:rsidRPr="0005174A">
        <w:rPr>
          <w:rFonts w:ascii="Times New Roman" w:eastAsia="Times New Roman" w:hAnsi="Times New Roman" w:cs="Times New Roman"/>
          <w:bCs/>
          <w:sz w:val="24"/>
          <w:szCs w:val="24"/>
          <w:lang w:eastAsia="ar-SA"/>
        </w:rPr>
        <w:t xml:space="preserve">                                                                                                                                                                                  </w:t>
      </w:r>
    </w:p>
    <w:p w:rsidR="0005174A" w:rsidRPr="0005174A" w:rsidRDefault="0005174A" w:rsidP="0005174A">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05174A">
        <w:rPr>
          <w:rFonts w:ascii="Times New Roman" w:eastAsia="Times New Roman" w:hAnsi="Times New Roman" w:cs="Times New Roman"/>
          <w:b/>
          <w:bCs/>
          <w:sz w:val="24"/>
          <w:szCs w:val="24"/>
          <w:lang w:eastAsia="ar-SA"/>
        </w:rPr>
        <w:t>сл.Дячкино</w:t>
      </w:r>
      <w:proofErr w:type="spellEnd"/>
    </w:p>
    <w:p w:rsidR="0005174A" w:rsidRPr="0005174A" w:rsidRDefault="0005174A" w:rsidP="0005174A">
      <w:pPr>
        <w:suppressAutoHyphens/>
        <w:spacing w:after="0" w:line="240" w:lineRule="auto"/>
        <w:rPr>
          <w:rFonts w:ascii="Times New Roman" w:eastAsia="Times New Roman" w:hAnsi="Times New Roman" w:cs="Times New Roman"/>
          <w:sz w:val="24"/>
          <w:szCs w:val="24"/>
          <w:lang w:eastAsia="ar-SA"/>
        </w:rPr>
      </w:pPr>
    </w:p>
    <w:p w:rsidR="0005174A" w:rsidRPr="0005174A" w:rsidRDefault="0005174A" w:rsidP="0005174A">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№80 от 26.12.2023 года «О бюджете Дячкинского сельского поселения Тарасовского района на 2024 год и плановый период 2025 и 2026 годов</w:t>
      </w:r>
    </w:p>
    <w:p w:rsidR="0005174A" w:rsidRPr="0005174A" w:rsidRDefault="0005174A" w:rsidP="0005174A">
      <w:pPr>
        <w:suppressAutoHyphens/>
        <w:autoSpaceDE w:val="0"/>
        <w:spacing w:after="0" w:line="240" w:lineRule="auto"/>
        <w:jc w:val="center"/>
        <w:rPr>
          <w:rFonts w:ascii="Arial" w:eastAsia="Arial" w:hAnsi="Arial" w:cs="Arial"/>
          <w:color w:val="000000"/>
          <w:sz w:val="24"/>
          <w:szCs w:val="24"/>
          <w:lang w:eastAsia="ar-SA"/>
        </w:rPr>
      </w:pPr>
    </w:p>
    <w:p w:rsidR="0005174A" w:rsidRPr="0005174A" w:rsidRDefault="0005174A" w:rsidP="0005174A">
      <w:pPr>
        <w:suppressAutoHyphens/>
        <w:autoSpaceDE w:val="0"/>
        <w:spacing w:after="0" w:line="240" w:lineRule="auto"/>
        <w:ind w:firstLine="708"/>
        <w:jc w:val="both"/>
        <w:rPr>
          <w:rFonts w:ascii="Times New Roman" w:eastAsia="Arial" w:hAnsi="Times New Roman" w:cs="Times New Roman"/>
          <w:sz w:val="24"/>
          <w:szCs w:val="24"/>
          <w:lang w:eastAsia="ar-SA"/>
        </w:rPr>
      </w:pPr>
      <w:r w:rsidRPr="0005174A">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2024 год и на плановый период 2025 и 2026 годов» Собрание депутатов Дячкинского сельского поселения</w:t>
      </w:r>
    </w:p>
    <w:p w:rsidR="0005174A" w:rsidRPr="0005174A" w:rsidRDefault="0005174A" w:rsidP="0005174A">
      <w:pPr>
        <w:suppressAutoHyphens/>
        <w:autoSpaceDE w:val="0"/>
        <w:spacing w:after="0" w:line="240" w:lineRule="auto"/>
        <w:rPr>
          <w:rFonts w:ascii="Times New Roman" w:eastAsia="Arial" w:hAnsi="Times New Roman" w:cs="Times New Roman"/>
          <w:sz w:val="24"/>
          <w:szCs w:val="24"/>
          <w:lang w:eastAsia="ar-SA"/>
        </w:rPr>
      </w:pPr>
    </w:p>
    <w:p w:rsidR="0005174A" w:rsidRPr="0005174A" w:rsidRDefault="0005174A" w:rsidP="0005174A">
      <w:pPr>
        <w:suppressAutoHyphens/>
        <w:autoSpaceDE w:val="0"/>
        <w:spacing w:after="0" w:line="240" w:lineRule="auto"/>
        <w:jc w:val="center"/>
        <w:rPr>
          <w:rFonts w:ascii="Times New Roman" w:eastAsia="Arial" w:hAnsi="Times New Roman" w:cs="Times New Roman"/>
          <w:b/>
          <w:sz w:val="24"/>
          <w:szCs w:val="24"/>
          <w:lang w:eastAsia="ar-SA"/>
        </w:rPr>
      </w:pPr>
      <w:r w:rsidRPr="0005174A">
        <w:rPr>
          <w:rFonts w:ascii="Times New Roman" w:eastAsia="Arial" w:hAnsi="Times New Roman" w:cs="Times New Roman"/>
          <w:b/>
          <w:sz w:val="24"/>
          <w:szCs w:val="24"/>
          <w:lang w:eastAsia="ar-SA"/>
        </w:rPr>
        <w:t>Р Е Ш И Л О:</w:t>
      </w:r>
    </w:p>
    <w:p w:rsidR="0005174A" w:rsidRPr="0005174A" w:rsidRDefault="0005174A" w:rsidP="0005174A">
      <w:pPr>
        <w:suppressAutoHyphens/>
        <w:autoSpaceDE w:val="0"/>
        <w:spacing w:after="0" w:line="240" w:lineRule="auto"/>
        <w:jc w:val="center"/>
        <w:rPr>
          <w:rFonts w:ascii="Times New Roman" w:eastAsia="Arial" w:hAnsi="Times New Roman" w:cs="Times New Roman"/>
          <w:b/>
          <w:sz w:val="24"/>
          <w:szCs w:val="24"/>
          <w:lang w:eastAsia="ar-SA"/>
        </w:rPr>
      </w:pPr>
    </w:p>
    <w:p w:rsidR="0005174A" w:rsidRPr="0005174A" w:rsidRDefault="0005174A" w:rsidP="0005174A">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05174A">
        <w:rPr>
          <w:rFonts w:ascii="Times New Roman" w:eastAsia="Times New Roman" w:hAnsi="Times New Roman" w:cs="Times New Roman"/>
          <w:b/>
          <w:iCs/>
          <w:color w:val="000000"/>
          <w:sz w:val="24"/>
          <w:szCs w:val="24"/>
          <w:lang w:eastAsia="ar-SA"/>
        </w:rPr>
        <w:t>Статья 1.</w:t>
      </w: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sz w:val="24"/>
          <w:szCs w:val="24"/>
          <w:lang w:eastAsia="ru-RU"/>
        </w:rPr>
        <w:t xml:space="preserve"> Внести в решение </w:t>
      </w:r>
      <w:r w:rsidRPr="0005174A">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w:t>
      </w:r>
      <w:r w:rsidRPr="0005174A">
        <w:rPr>
          <w:rFonts w:ascii="Times New Roman" w:eastAsia="Times New Roman" w:hAnsi="Times New Roman" w:cs="Times New Roman"/>
          <w:sz w:val="24"/>
          <w:szCs w:val="24"/>
          <w:lang w:eastAsia="ru-RU"/>
        </w:rPr>
        <w:t xml:space="preserve"> следующие изменения:</w:t>
      </w: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1.1.    Статью 1 изложить в следующей редакции:</w:t>
      </w:r>
    </w:p>
    <w:p w:rsidR="0005174A" w:rsidRPr="0005174A" w:rsidRDefault="0005174A" w:rsidP="0005174A">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05174A" w:rsidRPr="0005174A" w:rsidRDefault="0005174A" w:rsidP="0005174A">
      <w:pPr>
        <w:suppressAutoHyphens/>
        <w:spacing w:after="0" w:line="240" w:lineRule="auto"/>
        <w:ind w:firstLine="708"/>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sz w:val="24"/>
          <w:szCs w:val="24"/>
          <w:lang w:eastAsia="ar-SA"/>
        </w:rPr>
        <w:t>«</w:t>
      </w:r>
      <w:r w:rsidRPr="0005174A">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2024 год и на плановый период 2025 и 2026 годов»</w:t>
      </w:r>
    </w:p>
    <w:p w:rsidR="0005174A" w:rsidRPr="0005174A" w:rsidRDefault="0005174A" w:rsidP="0005174A">
      <w:pPr>
        <w:numPr>
          <w:ilvl w:val="0"/>
          <w:numId w:val="5"/>
        </w:numPr>
        <w:suppressAutoHyphens/>
        <w:autoSpaceDE w:val="0"/>
        <w:spacing w:after="0" w:line="240" w:lineRule="auto"/>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05174A" w:rsidRPr="0005174A" w:rsidRDefault="0005174A" w:rsidP="0005174A">
      <w:pPr>
        <w:suppressAutoHyphens/>
        <w:autoSpaceDE w:val="0"/>
        <w:spacing w:after="0" w:line="240" w:lineRule="auto"/>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поселения Тарасовского района на 2024 год:</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1) прогнозируемый общий объем доходов бюджета в сумме 15 370,8 тыс. рублей;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05174A">
        <w:rPr>
          <w:rFonts w:ascii="Times New Roman" w:eastAsia="Times New Roman" w:hAnsi="Times New Roman" w:cs="Times New Roman"/>
          <w:sz w:val="24"/>
          <w:szCs w:val="24"/>
          <w:lang w:eastAsia="ar-SA"/>
        </w:rPr>
        <w:t>2) общий объем расходов бюджета в сумме 16503,00 тыс. рублей</w:t>
      </w:r>
      <w:r w:rsidRPr="0005174A">
        <w:rPr>
          <w:rFonts w:ascii="Times New Roman" w:eastAsia="Times New Roman" w:hAnsi="Times New Roman" w:cs="Times New Roman"/>
          <w:color w:val="000000"/>
          <w:sz w:val="24"/>
          <w:szCs w:val="24"/>
          <w:lang w:eastAsia="ar-SA"/>
        </w:rPr>
        <w:t>;</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05174A">
        <w:rPr>
          <w:rFonts w:ascii="Times New Roman" w:eastAsia="Times New Roman" w:hAnsi="Times New Roman" w:cs="Times New Roman"/>
          <w:sz w:val="24"/>
          <w:szCs w:val="24"/>
          <w:lang w:eastAsia="ar-SA"/>
        </w:rPr>
        <w:t xml:space="preserve">3) прогнозируемый дефицит бюджета Дячкинского сельского </w:t>
      </w:r>
      <w:proofErr w:type="gramStart"/>
      <w:r w:rsidRPr="0005174A">
        <w:rPr>
          <w:rFonts w:ascii="Times New Roman" w:eastAsia="Times New Roman" w:hAnsi="Times New Roman" w:cs="Times New Roman"/>
          <w:sz w:val="24"/>
          <w:szCs w:val="24"/>
          <w:lang w:eastAsia="ar-SA"/>
        </w:rPr>
        <w:t>поселения  1132</w:t>
      </w:r>
      <w:proofErr w:type="gramEnd"/>
      <w:r w:rsidRPr="0005174A">
        <w:rPr>
          <w:rFonts w:ascii="Times New Roman" w:eastAsia="Times New Roman" w:hAnsi="Times New Roman" w:cs="Times New Roman"/>
          <w:sz w:val="24"/>
          <w:szCs w:val="24"/>
          <w:lang w:eastAsia="ar-SA"/>
        </w:rPr>
        <w:t>,20 тыс. рублей</w:t>
      </w:r>
      <w:r w:rsidRPr="0005174A">
        <w:rPr>
          <w:rFonts w:ascii="Times New Roman" w:eastAsia="Times New Roman" w:hAnsi="Times New Roman" w:cs="Times New Roman"/>
          <w:color w:val="000000"/>
          <w:sz w:val="24"/>
          <w:szCs w:val="24"/>
          <w:lang w:eastAsia="ar-SA"/>
        </w:rPr>
        <w:t>;</w:t>
      </w: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1.2.   </w:t>
      </w:r>
      <w:r w:rsidRPr="0005174A">
        <w:rPr>
          <w:rFonts w:ascii="Times New Roman" w:eastAsia="Times New Roman" w:hAnsi="Times New Roman" w:cs="Times New Roman"/>
          <w:sz w:val="24"/>
          <w:szCs w:val="24"/>
          <w:lang w:eastAsia="ru-RU"/>
        </w:rPr>
        <w:t xml:space="preserve">Приложения 2, 4, 5, 6 к решению </w:t>
      </w:r>
      <w:r w:rsidRPr="0005174A">
        <w:rPr>
          <w:rFonts w:ascii="Times New Roman" w:eastAsia="Times New Roman" w:hAnsi="Times New Roman" w:cs="Times New Roman"/>
          <w:sz w:val="24"/>
          <w:szCs w:val="24"/>
          <w:lang w:eastAsia="ar-SA"/>
        </w:rPr>
        <w:t>Собрания депутатов Дячкинского сельского поселения № 80 от 26.12.2023 года «О бюджете Дячкинского сельского поселения Тарасовского района на 2024 год и плановый период 2025 и 2026 годов» изложить в новой редакции.</w:t>
      </w:r>
    </w:p>
    <w:p w:rsidR="0005174A" w:rsidRPr="0005174A" w:rsidRDefault="0005174A" w:rsidP="0005174A">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05174A" w:rsidRPr="0005174A" w:rsidRDefault="0005174A" w:rsidP="0005174A">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ar-SA"/>
        </w:rPr>
      </w:pPr>
      <w:r w:rsidRPr="0005174A">
        <w:rPr>
          <w:rFonts w:ascii="Times New Roman" w:eastAsia="Times New Roman" w:hAnsi="Times New Roman" w:cs="Times New Roman"/>
          <w:b/>
          <w:color w:val="000000"/>
          <w:sz w:val="24"/>
          <w:szCs w:val="24"/>
          <w:lang w:eastAsia="ar-SA"/>
        </w:rPr>
        <w:t xml:space="preserve">    Статья 2.</w:t>
      </w:r>
      <w:r w:rsidRPr="0005174A">
        <w:rPr>
          <w:rFonts w:ascii="Times New Roman" w:eastAsia="Times New Roman" w:hAnsi="Times New Roman" w:cs="Times New Roman"/>
          <w:color w:val="000000"/>
          <w:sz w:val="24"/>
          <w:szCs w:val="24"/>
          <w:lang w:eastAsia="ar-SA"/>
        </w:rPr>
        <w:t xml:space="preserve"> </w:t>
      </w:r>
    </w:p>
    <w:p w:rsidR="0005174A" w:rsidRPr="0005174A" w:rsidRDefault="0005174A" w:rsidP="0005174A">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05174A" w:rsidRPr="0005174A" w:rsidRDefault="0005174A" w:rsidP="0005174A">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05174A">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05174A" w:rsidRPr="0005174A" w:rsidRDefault="0005174A" w:rsidP="0005174A">
      <w:pPr>
        <w:suppressAutoHyphens/>
        <w:spacing w:after="0" w:line="240" w:lineRule="auto"/>
        <w:textAlignment w:val="baseline"/>
        <w:rPr>
          <w:rFonts w:ascii="Times New Roman" w:eastAsia="Arial" w:hAnsi="Times New Roman" w:cs="Times New Roman"/>
          <w:kern w:val="1"/>
          <w:sz w:val="24"/>
          <w:szCs w:val="24"/>
          <w:lang w:eastAsia="ar-SA"/>
        </w:rPr>
      </w:pPr>
    </w:p>
    <w:p w:rsidR="0005174A" w:rsidRPr="0005174A" w:rsidRDefault="0005174A" w:rsidP="0005174A">
      <w:pPr>
        <w:suppressAutoHyphens/>
        <w:spacing w:after="0" w:line="240" w:lineRule="auto"/>
        <w:textAlignment w:val="baseline"/>
        <w:rPr>
          <w:rFonts w:ascii="Times New Roman" w:eastAsia="Arial" w:hAnsi="Times New Roman" w:cs="Times New Roman"/>
          <w:kern w:val="1"/>
          <w:sz w:val="24"/>
          <w:szCs w:val="24"/>
          <w:lang w:eastAsia="ar-SA"/>
        </w:rPr>
      </w:pPr>
    </w:p>
    <w:p w:rsidR="0005174A" w:rsidRPr="0005174A" w:rsidRDefault="0005174A" w:rsidP="0005174A">
      <w:pPr>
        <w:suppressAutoHyphens/>
        <w:spacing w:after="0" w:line="240" w:lineRule="auto"/>
        <w:textAlignment w:val="baseline"/>
        <w:rPr>
          <w:rFonts w:ascii="Times New Roman" w:eastAsia="Arial" w:hAnsi="Times New Roman" w:cs="Times New Roman"/>
          <w:kern w:val="1"/>
          <w:sz w:val="24"/>
          <w:szCs w:val="24"/>
          <w:lang w:eastAsia="ar-SA"/>
        </w:rPr>
      </w:pP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r w:rsidRPr="0005174A">
        <w:rPr>
          <w:rFonts w:ascii="Times New Roman" w:eastAsia="Arial Unicode MS" w:hAnsi="Times New Roman" w:cs="Times New Roman"/>
          <w:sz w:val="24"/>
          <w:szCs w:val="24"/>
        </w:rPr>
        <w:t xml:space="preserve">Председатель Собрания депутатов </w:t>
      </w: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r w:rsidRPr="0005174A">
        <w:rPr>
          <w:rFonts w:ascii="Times New Roman" w:eastAsia="Arial Unicode MS" w:hAnsi="Times New Roman" w:cs="Times New Roman"/>
          <w:sz w:val="24"/>
          <w:szCs w:val="24"/>
        </w:rPr>
        <w:t>– глава Дячкинского сельского поселения                                         Г.Г. Геворкян</w:t>
      </w: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r w:rsidRPr="0005174A">
        <w:rPr>
          <w:rFonts w:ascii="Times New Roman" w:eastAsia="Arial Unicode MS" w:hAnsi="Times New Roman" w:cs="Times New Roman"/>
          <w:sz w:val="24"/>
          <w:szCs w:val="24"/>
        </w:rPr>
        <w:t>сл. Дячкино</w:t>
      </w: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r w:rsidRPr="0005174A">
        <w:rPr>
          <w:rFonts w:ascii="Times New Roman" w:eastAsia="Arial Unicode MS" w:hAnsi="Times New Roman" w:cs="Times New Roman"/>
          <w:sz w:val="24"/>
          <w:szCs w:val="24"/>
        </w:rPr>
        <w:t xml:space="preserve">«28» октября 2024г. </w:t>
      </w:r>
      <w:proofErr w:type="gramStart"/>
      <w:r w:rsidRPr="0005174A">
        <w:rPr>
          <w:rFonts w:ascii="Times New Roman" w:eastAsia="Arial Unicode MS" w:hAnsi="Times New Roman" w:cs="Times New Roman"/>
          <w:sz w:val="24"/>
          <w:szCs w:val="24"/>
        </w:rPr>
        <w:t>№  105</w:t>
      </w:r>
      <w:proofErr w:type="gramEnd"/>
      <w:r w:rsidRPr="0005174A">
        <w:rPr>
          <w:rFonts w:ascii="Times New Roman" w:eastAsia="Arial Unicode MS" w:hAnsi="Times New Roman" w:cs="Times New Roman"/>
          <w:sz w:val="24"/>
          <w:szCs w:val="24"/>
        </w:rPr>
        <w:t xml:space="preserve"> </w:t>
      </w: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p>
    <w:p w:rsidR="0005174A" w:rsidRPr="0005174A" w:rsidRDefault="0005174A" w:rsidP="0005174A">
      <w:pPr>
        <w:tabs>
          <w:tab w:val="left" w:pos="720"/>
        </w:tabs>
        <w:suppressAutoHyphens/>
        <w:spacing w:after="0" w:line="240" w:lineRule="auto"/>
        <w:jc w:val="right"/>
        <w:rPr>
          <w:rFonts w:ascii="Times New Roman" w:eastAsia="Arial Unicode MS" w:hAnsi="Times New Roman" w:cs="Times New Roman"/>
          <w:sz w:val="24"/>
          <w:szCs w:val="24"/>
        </w:rPr>
      </w:pPr>
      <w:r w:rsidRPr="0005174A">
        <w:rPr>
          <w:rFonts w:ascii="Times New Roman" w:eastAsia="Times New Roman" w:hAnsi="Times New Roman" w:cs="Times New Roman"/>
          <w:sz w:val="20"/>
          <w:szCs w:val="20"/>
          <w:lang w:eastAsia="ru-RU"/>
        </w:rPr>
        <w:t>Приложение № 2</w:t>
      </w:r>
      <w:r w:rsidRPr="0005174A">
        <w:rPr>
          <w:rFonts w:ascii="Times New Roman" w:eastAsia="Times New Roman" w:hAnsi="Times New Roman" w:cs="Times New Roman"/>
          <w:sz w:val="20"/>
          <w:szCs w:val="20"/>
          <w:lang w:eastAsia="ru-RU"/>
        </w:rPr>
        <w:br/>
        <w:t>к Решению Собрания депутатов</w:t>
      </w:r>
      <w:r w:rsidRPr="0005174A">
        <w:rPr>
          <w:rFonts w:ascii="Times New Roman" w:eastAsia="Times New Roman" w:hAnsi="Times New Roman" w:cs="Times New Roman"/>
          <w:sz w:val="20"/>
          <w:szCs w:val="20"/>
          <w:lang w:eastAsia="ru-RU"/>
        </w:rPr>
        <w:br/>
        <w:t xml:space="preserve">Дячкинского сельского </w:t>
      </w:r>
      <w:proofErr w:type="gramStart"/>
      <w:r w:rsidRPr="0005174A">
        <w:rPr>
          <w:rFonts w:ascii="Times New Roman" w:eastAsia="Times New Roman" w:hAnsi="Times New Roman" w:cs="Times New Roman"/>
          <w:sz w:val="20"/>
          <w:szCs w:val="20"/>
          <w:lang w:eastAsia="ru-RU"/>
        </w:rPr>
        <w:t>поселения</w:t>
      </w:r>
      <w:r w:rsidRPr="0005174A">
        <w:rPr>
          <w:rFonts w:ascii="Times New Roman" w:eastAsia="Times New Roman" w:hAnsi="Times New Roman" w:cs="Times New Roman"/>
          <w:sz w:val="20"/>
          <w:szCs w:val="20"/>
          <w:lang w:eastAsia="ru-RU"/>
        </w:rPr>
        <w:br/>
        <w:t>«</w:t>
      </w:r>
      <w:proofErr w:type="gramEnd"/>
      <w:r w:rsidRPr="0005174A">
        <w:rPr>
          <w:rFonts w:ascii="Times New Roman" w:eastAsia="Times New Roman" w:hAnsi="Times New Roman" w:cs="Times New Roman"/>
          <w:sz w:val="20"/>
          <w:szCs w:val="20"/>
          <w:lang w:eastAsia="ru-RU"/>
        </w:rPr>
        <w:t xml:space="preserve">О бюджете Дячкинского сельского поселения </w:t>
      </w:r>
      <w:r w:rsidRPr="0005174A">
        <w:rPr>
          <w:rFonts w:ascii="Times New Roman" w:eastAsia="Times New Roman" w:hAnsi="Times New Roman" w:cs="Times New Roman"/>
          <w:sz w:val="20"/>
          <w:szCs w:val="20"/>
          <w:lang w:eastAsia="ru-RU"/>
        </w:rPr>
        <w:br/>
        <w:t>Тарасовского района на 2024 год</w:t>
      </w:r>
      <w:r w:rsidRPr="0005174A">
        <w:rPr>
          <w:rFonts w:ascii="Times New Roman" w:eastAsia="Times New Roman" w:hAnsi="Times New Roman" w:cs="Times New Roman"/>
          <w:sz w:val="20"/>
          <w:szCs w:val="20"/>
          <w:lang w:eastAsia="ru-RU"/>
        </w:rPr>
        <w:br/>
        <w:t xml:space="preserve"> и на плановый период 2025 и 2026 годов»</w:t>
      </w:r>
    </w:p>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rPr>
      </w:pPr>
    </w:p>
    <w:tbl>
      <w:tblPr>
        <w:tblW w:w="10692" w:type="dxa"/>
        <w:tblInd w:w="-709" w:type="dxa"/>
        <w:tblLook w:val="04A0" w:firstRow="1" w:lastRow="0" w:firstColumn="1" w:lastColumn="0" w:noHBand="0" w:noVBand="1"/>
      </w:tblPr>
      <w:tblGrid>
        <w:gridCol w:w="1843"/>
        <w:gridCol w:w="5103"/>
        <w:gridCol w:w="1276"/>
        <w:gridCol w:w="1134"/>
        <w:gridCol w:w="1336"/>
      </w:tblGrid>
      <w:tr w:rsidR="0005174A" w:rsidRPr="0005174A" w:rsidTr="0042041C">
        <w:trPr>
          <w:trHeight w:val="398"/>
        </w:trPr>
        <w:tc>
          <w:tcPr>
            <w:tcW w:w="10692" w:type="dxa"/>
            <w:gridSpan w:val="5"/>
            <w:tcBorders>
              <w:top w:val="nil"/>
              <w:left w:val="nil"/>
              <w:bottom w:val="nil"/>
              <w:right w:val="nil"/>
            </w:tcBorders>
            <w:shd w:val="clear" w:color="auto" w:fill="auto"/>
            <w:vAlign w:val="bottom"/>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2024 год и на плановый период 2025 и 2026 годов</w:t>
            </w:r>
          </w:p>
        </w:tc>
      </w:tr>
      <w:tr w:rsidR="0005174A" w:rsidRPr="0005174A" w:rsidTr="0042041C">
        <w:trPr>
          <w:trHeight w:val="342"/>
        </w:trPr>
        <w:tc>
          <w:tcPr>
            <w:tcW w:w="1843"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 xml:space="preserve"> (тыс. руб.)</w:t>
            </w:r>
          </w:p>
        </w:tc>
      </w:tr>
      <w:tr w:rsidR="0005174A" w:rsidRPr="0005174A" w:rsidTr="0042041C">
        <w:trPr>
          <w:trHeight w:val="276"/>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Код</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2024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2025 г.</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2026 г.</w:t>
            </w:r>
          </w:p>
        </w:tc>
      </w:tr>
      <w:tr w:rsidR="0005174A" w:rsidRPr="0005174A" w:rsidTr="0042041C">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r>
      <w:tr w:rsidR="0005174A" w:rsidRPr="0005174A" w:rsidTr="0042041C">
        <w:trPr>
          <w:trHeight w:val="706"/>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01 00 00 00 00 0000 000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1 132,2</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r>
      <w:tr w:rsidR="0005174A" w:rsidRPr="0005174A" w:rsidTr="0042041C">
        <w:trPr>
          <w:trHeight w:val="799"/>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01 05 00 00 00 0000 000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1 132,2</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r>
      <w:tr w:rsidR="0005174A" w:rsidRPr="0005174A" w:rsidTr="0042041C">
        <w:trPr>
          <w:trHeight w:val="398"/>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01 05 00 00 00 0000 500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15 370,8</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551"/>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01 05 02 00 00 0000 500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15 370,8</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559"/>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01 05 02 01 00 0000 510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15 370,8</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799"/>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01 05 02 01 10 0000 510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15 370,8</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398"/>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01 05 00 00 00 0000 600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16 503,0</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556"/>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01 05 02 00 00 0000 600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16 503,0</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551"/>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01 05 02 01 00 0000 610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16 503,0</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559"/>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01 05 02 01 10 0000 610</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16 503,0</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11 338,3</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11 004,6</w:t>
            </w:r>
          </w:p>
        </w:tc>
      </w:tr>
      <w:tr w:rsidR="0005174A" w:rsidRPr="0005174A" w:rsidTr="0042041C">
        <w:trPr>
          <w:trHeight w:val="398"/>
        </w:trPr>
        <w:tc>
          <w:tcPr>
            <w:tcW w:w="184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both"/>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1 132,2</w:t>
            </w:r>
          </w:p>
        </w:tc>
        <w:tc>
          <w:tcPr>
            <w:tcW w:w="1134"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c>
          <w:tcPr>
            <w:tcW w:w="1336" w:type="dxa"/>
            <w:tcBorders>
              <w:top w:val="nil"/>
              <w:left w:val="nil"/>
              <w:bottom w:val="single" w:sz="4" w:space="0" w:color="auto"/>
              <w:right w:val="single" w:sz="4" w:space="0" w:color="auto"/>
            </w:tcBorders>
            <w:shd w:val="clear" w:color="auto" w:fill="auto"/>
            <w:vAlign w:val="bottom"/>
            <w:hideMark/>
          </w:tcPr>
          <w:p w:rsidR="0005174A" w:rsidRPr="0005174A" w:rsidRDefault="0005174A" w:rsidP="0005174A">
            <w:pPr>
              <w:spacing w:after="0" w:line="240" w:lineRule="auto"/>
              <w:jc w:val="right"/>
              <w:rPr>
                <w:rFonts w:ascii="Times New Roman" w:eastAsia="Times New Roman" w:hAnsi="Times New Roman" w:cs="Times New Roman"/>
                <w:sz w:val="20"/>
                <w:szCs w:val="20"/>
                <w:lang w:eastAsia="ru-RU"/>
              </w:rPr>
            </w:pPr>
            <w:r w:rsidRPr="0005174A">
              <w:rPr>
                <w:rFonts w:ascii="Times New Roman" w:eastAsia="Times New Roman" w:hAnsi="Times New Roman" w:cs="Times New Roman"/>
                <w:sz w:val="20"/>
                <w:szCs w:val="20"/>
                <w:lang w:eastAsia="ru-RU"/>
              </w:rPr>
              <w:t>0,0</w:t>
            </w:r>
          </w:p>
        </w:tc>
      </w:tr>
    </w:tbl>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lang w:val="en-US"/>
        </w:rPr>
      </w:pPr>
    </w:p>
    <w:p w:rsidR="0005174A" w:rsidRPr="0005174A" w:rsidRDefault="0005174A" w:rsidP="0005174A">
      <w:pPr>
        <w:tabs>
          <w:tab w:val="left" w:pos="720"/>
        </w:tabs>
        <w:suppressAutoHyphens/>
        <w:spacing w:after="0" w:line="240" w:lineRule="auto"/>
        <w:jc w:val="right"/>
        <w:rPr>
          <w:rFonts w:ascii="Calibri" w:eastAsia="Times New Roman" w:hAnsi="Calibri" w:cs="Calibri"/>
          <w:color w:val="000000"/>
          <w:sz w:val="20"/>
          <w:szCs w:val="20"/>
          <w:lang w:eastAsia="ru-RU"/>
        </w:rPr>
      </w:pPr>
    </w:p>
    <w:p w:rsidR="0005174A" w:rsidRPr="0005174A" w:rsidRDefault="0005174A" w:rsidP="0005174A">
      <w:pPr>
        <w:tabs>
          <w:tab w:val="left" w:pos="720"/>
        </w:tabs>
        <w:suppressAutoHyphens/>
        <w:spacing w:after="0" w:line="240" w:lineRule="auto"/>
        <w:jc w:val="right"/>
        <w:rPr>
          <w:rFonts w:ascii="Times New Roman" w:eastAsia="Arial Unicode MS" w:hAnsi="Times New Roman" w:cs="Times New Roman"/>
          <w:sz w:val="24"/>
          <w:szCs w:val="24"/>
        </w:rPr>
      </w:pPr>
      <w:r w:rsidRPr="0005174A">
        <w:rPr>
          <w:rFonts w:ascii="Times New Roman" w:eastAsia="Times New Roman" w:hAnsi="Times New Roman" w:cs="Times New Roman"/>
          <w:color w:val="000000"/>
          <w:sz w:val="20"/>
          <w:szCs w:val="20"/>
          <w:lang w:eastAsia="ru-RU"/>
        </w:rPr>
        <w:t>Приложение № 4</w:t>
      </w:r>
      <w:r w:rsidRPr="0005174A">
        <w:rPr>
          <w:rFonts w:ascii="Times New Roman" w:eastAsia="Times New Roman" w:hAnsi="Times New Roman" w:cs="Times New Roman"/>
          <w:color w:val="000000"/>
          <w:sz w:val="20"/>
          <w:szCs w:val="20"/>
          <w:lang w:eastAsia="ru-RU"/>
        </w:rPr>
        <w:br/>
        <w:t>к Решению Собрания депутатов</w:t>
      </w:r>
      <w:r w:rsidRPr="0005174A">
        <w:rPr>
          <w:rFonts w:ascii="Times New Roman" w:eastAsia="Times New Roman" w:hAnsi="Times New Roman" w:cs="Times New Roman"/>
          <w:color w:val="000000"/>
          <w:sz w:val="20"/>
          <w:szCs w:val="20"/>
          <w:lang w:eastAsia="ru-RU"/>
        </w:rPr>
        <w:br/>
        <w:t xml:space="preserve">Дячкинского сельского </w:t>
      </w:r>
      <w:proofErr w:type="gramStart"/>
      <w:r w:rsidRPr="0005174A">
        <w:rPr>
          <w:rFonts w:ascii="Times New Roman" w:eastAsia="Times New Roman" w:hAnsi="Times New Roman" w:cs="Times New Roman"/>
          <w:color w:val="000000"/>
          <w:sz w:val="20"/>
          <w:szCs w:val="20"/>
          <w:lang w:eastAsia="ru-RU"/>
        </w:rPr>
        <w:t>поселения</w:t>
      </w:r>
      <w:r w:rsidRPr="0005174A">
        <w:rPr>
          <w:rFonts w:ascii="Times New Roman" w:eastAsia="Times New Roman" w:hAnsi="Times New Roman" w:cs="Times New Roman"/>
          <w:color w:val="000000"/>
          <w:sz w:val="20"/>
          <w:szCs w:val="20"/>
          <w:lang w:eastAsia="ru-RU"/>
        </w:rPr>
        <w:br/>
        <w:t>«</w:t>
      </w:r>
      <w:proofErr w:type="gramEnd"/>
      <w:r w:rsidRPr="0005174A">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05174A">
        <w:rPr>
          <w:rFonts w:ascii="Times New Roman" w:eastAsia="Times New Roman" w:hAnsi="Times New Roman" w:cs="Times New Roman"/>
          <w:color w:val="000000"/>
          <w:sz w:val="20"/>
          <w:szCs w:val="20"/>
          <w:lang w:eastAsia="ru-RU"/>
        </w:rPr>
        <w:br/>
        <w:t>Тарасовского района на 2024 год</w:t>
      </w:r>
      <w:r w:rsidRPr="0005174A">
        <w:rPr>
          <w:rFonts w:ascii="Times New Roman" w:eastAsia="Times New Roman" w:hAnsi="Times New Roman" w:cs="Times New Roman"/>
          <w:color w:val="000000"/>
          <w:sz w:val="20"/>
          <w:szCs w:val="20"/>
          <w:lang w:eastAsia="ru-RU"/>
        </w:rPr>
        <w:br/>
        <w:t xml:space="preserve"> и на плановый период 2025 и 2026 годов»</w:t>
      </w:r>
    </w:p>
    <w:tbl>
      <w:tblPr>
        <w:tblW w:w="10214" w:type="dxa"/>
        <w:tblInd w:w="-851" w:type="dxa"/>
        <w:tblLook w:val="04A0" w:firstRow="1" w:lastRow="0" w:firstColumn="1" w:lastColumn="0" w:noHBand="0" w:noVBand="1"/>
      </w:tblPr>
      <w:tblGrid>
        <w:gridCol w:w="4253"/>
        <w:gridCol w:w="419"/>
        <w:gridCol w:w="494"/>
        <w:gridCol w:w="1410"/>
        <w:gridCol w:w="616"/>
        <w:gridCol w:w="870"/>
        <w:gridCol w:w="870"/>
        <w:gridCol w:w="1282"/>
      </w:tblGrid>
      <w:tr w:rsidR="0005174A" w:rsidRPr="0005174A" w:rsidTr="0042041C">
        <w:trPr>
          <w:trHeight w:val="1440"/>
        </w:trPr>
        <w:tc>
          <w:tcPr>
            <w:tcW w:w="8932" w:type="dxa"/>
            <w:gridSpan w:val="7"/>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2024 год и на плановый период 2025 и 2026 годов </w:t>
            </w:r>
          </w:p>
        </w:tc>
        <w:tc>
          <w:tcPr>
            <w:tcW w:w="1282"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xml:space="preserve"> (тыс. руб.)</w:t>
            </w:r>
          </w:p>
        </w:tc>
      </w:tr>
      <w:tr w:rsidR="0005174A" w:rsidRPr="0005174A" w:rsidTr="0042041C">
        <w:trPr>
          <w:trHeight w:val="3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lastRenderedPageBreak/>
              <w:t>Наименование</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5174A">
              <w:rPr>
                <w:rFonts w:ascii="Times New Roman" w:eastAsia="Times New Roman" w:hAnsi="Times New Roman" w:cs="Times New Roman"/>
                <w:b/>
                <w:bCs/>
                <w:color w:val="000000"/>
                <w:sz w:val="20"/>
                <w:szCs w:val="20"/>
                <w:lang w:eastAsia="ru-RU"/>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ПР</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ВР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Сумма</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2025 г.</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2026 г.</w:t>
            </w:r>
          </w:p>
        </w:tc>
      </w:tr>
      <w:tr w:rsidR="0005174A" w:rsidRPr="0005174A" w:rsidTr="0042041C">
        <w:trPr>
          <w:trHeight w:val="45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r>
      <w:tr w:rsidR="0005174A" w:rsidRPr="0005174A" w:rsidTr="0042041C">
        <w:trPr>
          <w:trHeight w:val="45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r>
      <w:tr w:rsidR="0005174A" w:rsidRPr="0005174A" w:rsidTr="0042041C">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1</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2</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4</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5</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7</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Arial CYR" w:eastAsia="Times New Roman" w:hAnsi="Arial CYR" w:cs="Arial CYR"/>
                <w:color w:val="000000"/>
                <w:sz w:val="20"/>
                <w:szCs w:val="20"/>
                <w:lang w:eastAsia="ru-RU"/>
              </w:rPr>
            </w:pPr>
            <w:r w:rsidRPr="0005174A">
              <w:rPr>
                <w:rFonts w:ascii="Arial CYR" w:eastAsia="Times New Roman" w:hAnsi="Arial CYR" w:cs="Arial CYR"/>
                <w:color w:val="000000"/>
                <w:sz w:val="20"/>
                <w:szCs w:val="20"/>
                <w:lang w:eastAsia="ru-RU"/>
              </w:rPr>
              <w:t>8</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8 387,2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8 114,6</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9 002,5</w:t>
            </w:r>
          </w:p>
        </w:tc>
      </w:tr>
      <w:tr w:rsidR="0005174A" w:rsidRPr="0005174A" w:rsidTr="0042041C">
        <w:trPr>
          <w:trHeight w:val="9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7 671,6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7 840,8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7 903,0</w:t>
            </w:r>
          </w:p>
        </w:tc>
      </w:tr>
      <w:tr w:rsidR="0005174A" w:rsidRPr="0005174A" w:rsidTr="0042041C">
        <w:trPr>
          <w:trHeight w:val="139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6 749,0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6 896,4</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7 172,3</w:t>
            </w:r>
          </w:p>
        </w:tc>
      </w:tr>
      <w:tr w:rsidR="0005174A" w:rsidRPr="0005174A" w:rsidTr="0042041C">
        <w:trPr>
          <w:trHeight w:val="196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6 749,0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6 896,4</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7 172,3</w:t>
            </w:r>
          </w:p>
        </w:tc>
      </w:tr>
      <w:tr w:rsidR="0005174A" w:rsidRPr="0005174A" w:rsidTr="0042041C">
        <w:trPr>
          <w:trHeight w:val="156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922,4</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944,2</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730,5</w:t>
            </w:r>
          </w:p>
        </w:tc>
      </w:tr>
      <w:tr w:rsidR="0005174A" w:rsidRPr="0005174A" w:rsidTr="0042041C">
        <w:trPr>
          <w:trHeight w:val="207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392,1</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392,2</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407,9</w:t>
            </w:r>
          </w:p>
        </w:tc>
      </w:tr>
      <w:tr w:rsidR="0005174A" w:rsidRPr="0005174A" w:rsidTr="0042041C">
        <w:trPr>
          <w:trHeight w:val="224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464,5</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465,2</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235,8</w:t>
            </w:r>
          </w:p>
        </w:tc>
      </w:tr>
      <w:tr w:rsidR="0005174A" w:rsidRPr="0005174A" w:rsidTr="0042041C">
        <w:trPr>
          <w:trHeight w:val="183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8.5.0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65,8</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86,8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86,8</w:t>
            </w:r>
          </w:p>
        </w:tc>
      </w:tr>
      <w:tr w:rsidR="0005174A" w:rsidRPr="0005174A" w:rsidTr="0042041C">
        <w:trPr>
          <w:trHeight w:val="224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89.9.00.72390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r>
      <w:tr w:rsidR="0005174A" w:rsidRPr="0005174A" w:rsidTr="0042041C">
        <w:trPr>
          <w:trHeight w:val="29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89.9.00.72390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570,4</w:t>
            </w:r>
          </w:p>
        </w:tc>
      </w:tr>
      <w:tr w:rsidR="0005174A" w:rsidRPr="0005174A" w:rsidTr="0042041C">
        <w:trPr>
          <w:trHeight w:val="17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99.9.00.90350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570,4</w:t>
            </w:r>
          </w:p>
        </w:tc>
      </w:tr>
      <w:tr w:rsidR="0005174A" w:rsidRPr="0005174A" w:rsidTr="0042041C">
        <w:trPr>
          <w:trHeight w:val="183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99.9.00.90350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8.8.0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570,4</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Резервные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 (Резервные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8.7.0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Другие общегосударственные вопросы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705,6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273,8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529,1</w:t>
            </w:r>
          </w:p>
        </w:tc>
      </w:tr>
      <w:tr w:rsidR="0005174A" w:rsidRPr="0005174A" w:rsidTr="0042041C">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685,6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37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99.9.00.00190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685,6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68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99.9.00.90110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273,8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529,1</w:t>
            </w:r>
          </w:p>
        </w:tc>
      </w:tr>
      <w:tr w:rsidR="0005174A" w:rsidRPr="0005174A" w:rsidTr="0042041C">
        <w:trPr>
          <w:trHeight w:val="15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99.9.00.90110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8.7.0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273,8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529,1</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 (Уплата налогов, сборов и иных платежей)</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8.5.0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02</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353,1</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387,4</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422,8</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353,1</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387,4</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422,8</w:t>
            </w:r>
          </w:p>
        </w:tc>
      </w:tr>
      <w:tr w:rsidR="0005174A" w:rsidRPr="0005174A" w:rsidTr="0042041C">
        <w:trPr>
          <w:trHeight w:val="14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99.9.00.51180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353,1</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387,4</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422,8</w:t>
            </w:r>
          </w:p>
        </w:tc>
      </w:tr>
      <w:tr w:rsidR="0005174A" w:rsidRPr="0005174A" w:rsidTr="0042041C">
        <w:trPr>
          <w:trHeight w:val="199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99.9.00.51180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353,1</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387,4</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422,8</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23,0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83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23,0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98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01.2.00.99990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5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01.2.00.99990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00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01.3.00.99990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40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01.3.00.99990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ЭКОНОМИКА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2 806,9</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Дорожное хозяйство (дорожные фонды)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2 656,9</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44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99.9.00.21410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2 656,9</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83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99.9.00.21410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2 656,9</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01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150,0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ЖИЛИЩНО-КОММУНАЛЬНОЕ ХОЗЯЙСТВО</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1 352,2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134,8</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141,6</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Благоустройство</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1 352,2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134,8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141,6</w:t>
            </w:r>
          </w:p>
        </w:tc>
      </w:tr>
      <w:tr w:rsidR="0005174A" w:rsidRPr="0005174A" w:rsidTr="0042041C">
        <w:trPr>
          <w:trHeight w:val="204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1 352,2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134,8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141,6</w:t>
            </w:r>
          </w:p>
        </w:tc>
      </w:tr>
      <w:tr w:rsidR="0005174A" w:rsidRPr="0005174A" w:rsidTr="0042041C">
        <w:trPr>
          <w:trHeight w:val="26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1 352,2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134,8</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141,6</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lastRenderedPageBreak/>
              <w:t>ОБРАЗОВАНИЕ</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21,2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52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21,2</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1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67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26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13.1.00.21190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67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13.1.00.21190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16,6</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КУЛЬТУРА, КИНЕМАТОГРАФИЯ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3 556,5</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2 701,5</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1 437,7</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Культура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3 556,5</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2 701,5</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1 437,7</w:t>
            </w:r>
          </w:p>
        </w:tc>
      </w:tr>
      <w:tr w:rsidR="0005174A" w:rsidRPr="0005174A" w:rsidTr="0042041C">
        <w:trPr>
          <w:trHeight w:val="19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3 556,5</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2 701,5</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1 437,7</w:t>
            </w:r>
          </w:p>
        </w:tc>
      </w:tr>
      <w:tr w:rsidR="0005174A" w:rsidRPr="0005174A" w:rsidTr="0042041C">
        <w:trPr>
          <w:trHeight w:val="209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02.1.00.99990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6.1.0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3 556,5</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2 701,5</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1 437,7</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2,8</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2,8</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68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84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99.9.00.85010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12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99.9.00.85020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25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99.9.00.85020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26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99.9.00.85030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1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99.9.00.85030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65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99.9.00.85040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96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99.9.00.85040</w:t>
            </w:r>
          </w:p>
        </w:tc>
        <w:tc>
          <w:tcPr>
            <w:tcW w:w="61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5.4.0</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7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282"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Всего</w:t>
            </w:r>
          </w:p>
        </w:tc>
        <w:tc>
          <w:tcPr>
            <w:tcW w:w="419"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410"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16 503,0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11 338,3</w:t>
            </w:r>
          </w:p>
        </w:tc>
        <w:tc>
          <w:tcPr>
            <w:tcW w:w="1282"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11 004,6</w:t>
            </w:r>
          </w:p>
        </w:tc>
      </w:tr>
    </w:tbl>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lang w:val="en-US"/>
        </w:rPr>
      </w:pPr>
    </w:p>
    <w:p w:rsidR="0005174A" w:rsidRPr="0005174A" w:rsidRDefault="0005174A" w:rsidP="0005174A">
      <w:pPr>
        <w:tabs>
          <w:tab w:val="left" w:pos="720"/>
        </w:tabs>
        <w:suppressAutoHyphens/>
        <w:spacing w:after="0" w:line="240" w:lineRule="auto"/>
        <w:jc w:val="right"/>
        <w:rPr>
          <w:rFonts w:ascii="Times New Roman" w:eastAsia="Arial Unicode MS" w:hAnsi="Times New Roman" w:cs="Times New Roman"/>
          <w:sz w:val="24"/>
          <w:szCs w:val="24"/>
        </w:rPr>
      </w:pPr>
      <w:r w:rsidRPr="0005174A">
        <w:rPr>
          <w:rFonts w:ascii="Times New Roman" w:eastAsia="Times New Roman" w:hAnsi="Times New Roman" w:cs="Times New Roman"/>
          <w:color w:val="000000"/>
          <w:sz w:val="20"/>
          <w:szCs w:val="20"/>
          <w:lang w:eastAsia="ru-RU"/>
        </w:rPr>
        <w:t>Приложение № 5</w:t>
      </w:r>
      <w:r w:rsidRPr="0005174A">
        <w:rPr>
          <w:rFonts w:ascii="Times New Roman" w:eastAsia="Times New Roman" w:hAnsi="Times New Roman" w:cs="Times New Roman"/>
          <w:color w:val="000000"/>
          <w:sz w:val="20"/>
          <w:szCs w:val="20"/>
          <w:lang w:eastAsia="ru-RU"/>
        </w:rPr>
        <w:br/>
        <w:t>к Решению Собрания депутатов</w:t>
      </w:r>
      <w:r w:rsidRPr="0005174A">
        <w:rPr>
          <w:rFonts w:ascii="Times New Roman" w:eastAsia="Times New Roman" w:hAnsi="Times New Roman" w:cs="Times New Roman"/>
          <w:color w:val="000000"/>
          <w:sz w:val="20"/>
          <w:szCs w:val="20"/>
          <w:lang w:eastAsia="ru-RU"/>
        </w:rPr>
        <w:br/>
        <w:t xml:space="preserve">Дячкинского сельского </w:t>
      </w:r>
      <w:proofErr w:type="gramStart"/>
      <w:r w:rsidRPr="0005174A">
        <w:rPr>
          <w:rFonts w:ascii="Times New Roman" w:eastAsia="Times New Roman" w:hAnsi="Times New Roman" w:cs="Times New Roman"/>
          <w:color w:val="000000"/>
          <w:sz w:val="20"/>
          <w:szCs w:val="20"/>
          <w:lang w:eastAsia="ru-RU"/>
        </w:rPr>
        <w:t>поселения</w:t>
      </w:r>
      <w:r w:rsidRPr="0005174A">
        <w:rPr>
          <w:rFonts w:ascii="Times New Roman" w:eastAsia="Times New Roman" w:hAnsi="Times New Roman" w:cs="Times New Roman"/>
          <w:color w:val="000000"/>
          <w:sz w:val="20"/>
          <w:szCs w:val="20"/>
          <w:lang w:eastAsia="ru-RU"/>
        </w:rPr>
        <w:br/>
        <w:t>«</w:t>
      </w:r>
      <w:proofErr w:type="gramEnd"/>
      <w:r w:rsidRPr="0005174A">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05174A">
        <w:rPr>
          <w:rFonts w:ascii="Times New Roman" w:eastAsia="Times New Roman" w:hAnsi="Times New Roman" w:cs="Times New Roman"/>
          <w:color w:val="000000"/>
          <w:sz w:val="20"/>
          <w:szCs w:val="20"/>
          <w:lang w:eastAsia="ru-RU"/>
        </w:rPr>
        <w:br/>
        <w:t>Тарасовского района на 2024 год</w:t>
      </w:r>
      <w:r w:rsidRPr="0005174A">
        <w:rPr>
          <w:rFonts w:ascii="Times New Roman" w:eastAsia="Times New Roman" w:hAnsi="Times New Roman" w:cs="Times New Roman"/>
          <w:color w:val="000000"/>
          <w:sz w:val="20"/>
          <w:szCs w:val="20"/>
          <w:lang w:eastAsia="ru-RU"/>
        </w:rPr>
        <w:br/>
        <w:t xml:space="preserve"> и на плановый период 2025 и 2026 годов»</w:t>
      </w:r>
    </w:p>
    <w:tbl>
      <w:tblPr>
        <w:tblW w:w="10773" w:type="dxa"/>
        <w:tblInd w:w="-851" w:type="dxa"/>
        <w:tblLayout w:type="fixed"/>
        <w:tblLook w:val="04A0" w:firstRow="1" w:lastRow="0" w:firstColumn="1" w:lastColumn="0" w:noHBand="0" w:noVBand="1"/>
      </w:tblPr>
      <w:tblGrid>
        <w:gridCol w:w="2835"/>
        <w:gridCol w:w="851"/>
        <w:gridCol w:w="708"/>
        <w:gridCol w:w="851"/>
        <w:gridCol w:w="1366"/>
        <w:gridCol w:w="858"/>
        <w:gridCol w:w="1036"/>
        <w:gridCol w:w="1134"/>
        <w:gridCol w:w="1134"/>
      </w:tblGrid>
      <w:tr w:rsidR="0005174A" w:rsidRPr="0005174A" w:rsidTr="0042041C">
        <w:trPr>
          <w:trHeight w:val="375"/>
        </w:trPr>
        <w:tc>
          <w:tcPr>
            <w:tcW w:w="9639" w:type="dxa"/>
            <w:gridSpan w:val="8"/>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Ведомственная структура расходов бюджета</w:t>
            </w:r>
          </w:p>
        </w:tc>
        <w:tc>
          <w:tcPr>
            <w:tcW w:w="1134"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xml:space="preserve"> (тыс. руб.)</w:t>
            </w:r>
          </w:p>
        </w:tc>
      </w:tr>
      <w:tr w:rsidR="0005174A" w:rsidRPr="0005174A" w:rsidTr="0042041C">
        <w:trPr>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Мин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05174A">
              <w:rPr>
                <w:rFonts w:ascii="Times New Roman" w:eastAsia="Times New Roman" w:hAnsi="Times New Roman" w:cs="Times New Roman"/>
                <w:b/>
                <w:bCs/>
                <w:color w:val="000000"/>
                <w:sz w:val="20"/>
                <w:szCs w:val="20"/>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ЦСР</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ВР</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Сумма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2025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2026 г.</w:t>
            </w:r>
          </w:p>
        </w:tc>
      </w:tr>
      <w:tr w:rsidR="0005174A" w:rsidRPr="0005174A" w:rsidTr="0042041C">
        <w:trPr>
          <w:trHeight w:val="45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r>
      <w:tr w:rsidR="0005174A" w:rsidRPr="0005174A" w:rsidTr="0042041C">
        <w:trPr>
          <w:trHeight w:val="45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p>
        </w:tc>
      </w:tr>
      <w:tr w:rsidR="0005174A" w:rsidRPr="0005174A" w:rsidTr="0042041C">
        <w:trPr>
          <w:trHeight w:val="3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5</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6</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ind w:right="-160"/>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16 503,0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11 338,3</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11 004,6</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8 387,2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8 114,6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9 002,5</w:t>
            </w:r>
          </w:p>
        </w:tc>
      </w:tr>
      <w:tr w:rsidR="0005174A" w:rsidRPr="0005174A" w:rsidTr="0042041C">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7 671,6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7 840,8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7 903,0</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6 749,0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7 172,3</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89.1.00.00110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1.2.0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6 749,0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6 896,4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7 172,3</w:t>
            </w:r>
          </w:p>
        </w:tc>
      </w:tr>
      <w:tr w:rsidR="0005174A" w:rsidRPr="0005174A" w:rsidTr="0042041C">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89.1.00.00190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922,4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944,2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730,5</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89.1.00.00190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1.2.0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392,1</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392,2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407,9</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89.1.00.00190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464,5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465,2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235,8</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89.1.00.00190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8.5.0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65,8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86,8</w:t>
            </w:r>
          </w:p>
        </w:tc>
      </w:tr>
      <w:tr w:rsidR="0005174A" w:rsidRPr="0005174A" w:rsidTr="0042041C">
        <w:trPr>
          <w:trHeight w:val="378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89.9.00.72390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r>
      <w:tr w:rsidR="0005174A" w:rsidRPr="0005174A" w:rsidTr="0042041C">
        <w:trPr>
          <w:trHeight w:val="472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89.9.00.72390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0,2</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lastRenderedPageBreak/>
              <w:t>Обеспечение проведения выборов и референдумов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570,4</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99.9.00.90350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570,4</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99.9.00.90350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8.8.0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570,4</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Резервные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непрограммные мероприятия (Резервные средства)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8.7.0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705,6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529,1</w:t>
            </w:r>
          </w:p>
        </w:tc>
      </w:tr>
      <w:tr w:rsidR="0005174A" w:rsidRPr="0005174A" w:rsidTr="0042041C">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685,6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99.9.00.00190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685,6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99.9.00.90110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529,1</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99.9.00.90110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8.7.0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273,8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529,1</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непрограммные мероприятия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8.5.0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353,1</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422,8</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353,1</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422,8</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99.9.00.51180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353,1</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422,8</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99.9.00.51180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1.2.0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353,1</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387,4</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422,8</w:t>
            </w:r>
          </w:p>
        </w:tc>
      </w:tr>
      <w:tr w:rsidR="0005174A" w:rsidRPr="0005174A" w:rsidTr="0042041C">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23,0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78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01.2.00.99990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01.2.00.99990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01.3.00.99990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01.3.00.99990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2 806,9</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lastRenderedPageBreak/>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22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xml:space="preserve">Расходы на осуществление Администрацией Дячкинского сельского </w:t>
            </w:r>
            <w:proofErr w:type="spellStart"/>
            <w:r w:rsidRPr="0005174A">
              <w:rPr>
                <w:rFonts w:ascii="Times New Roman" w:eastAsia="Times New Roman" w:hAnsi="Times New Roman" w:cs="Times New Roman"/>
                <w:color w:val="000000"/>
                <w:sz w:val="20"/>
                <w:szCs w:val="20"/>
                <w:lang w:eastAsia="ru-RU"/>
              </w:rPr>
              <w:t>поселенияереданных</w:t>
            </w:r>
            <w:proofErr w:type="spellEnd"/>
            <w:r w:rsidRPr="0005174A">
              <w:rPr>
                <w:rFonts w:ascii="Times New Roman" w:eastAsia="Times New Roman" w:hAnsi="Times New Roman" w:cs="Times New Roman"/>
                <w:color w:val="000000"/>
                <w:sz w:val="20"/>
                <w:szCs w:val="20"/>
                <w:lang w:eastAsia="ru-RU"/>
              </w:rPr>
              <w:t xml:space="preserve"> полномочий </w:t>
            </w:r>
            <w:proofErr w:type="spellStart"/>
            <w:r w:rsidRPr="0005174A">
              <w:rPr>
                <w:rFonts w:ascii="Times New Roman" w:eastAsia="Times New Roman" w:hAnsi="Times New Roman" w:cs="Times New Roman"/>
                <w:color w:val="000000"/>
                <w:sz w:val="20"/>
                <w:szCs w:val="20"/>
                <w:lang w:eastAsia="ru-RU"/>
              </w:rPr>
              <w:t>муниципильного</w:t>
            </w:r>
            <w:proofErr w:type="spellEnd"/>
            <w:r w:rsidRPr="0005174A">
              <w:rPr>
                <w:rFonts w:ascii="Times New Roman" w:eastAsia="Times New Roman" w:hAnsi="Times New Roman" w:cs="Times New Roman"/>
                <w:color w:val="000000"/>
                <w:sz w:val="20"/>
                <w:szCs w:val="20"/>
                <w:lang w:eastAsia="ru-RU"/>
              </w:rPr>
              <w:t xml:space="preserve"> района на ремонт и содержание автомобильных дорог </w:t>
            </w:r>
            <w:proofErr w:type="spellStart"/>
            <w:r w:rsidRPr="0005174A">
              <w:rPr>
                <w:rFonts w:ascii="Times New Roman" w:eastAsia="Times New Roman" w:hAnsi="Times New Roman" w:cs="Times New Roman"/>
                <w:color w:val="000000"/>
                <w:sz w:val="20"/>
                <w:szCs w:val="20"/>
                <w:lang w:eastAsia="ru-RU"/>
              </w:rPr>
              <w:t>бщего</w:t>
            </w:r>
            <w:proofErr w:type="spellEnd"/>
            <w:r w:rsidRPr="0005174A">
              <w:rPr>
                <w:rFonts w:ascii="Times New Roman" w:eastAsia="Times New Roman" w:hAnsi="Times New Roman" w:cs="Times New Roman"/>
                <w:color w:val="000000"/>
                <w:sz w:val="20"/>
                <w:szCs w:val="20"/>
                <w:lang w:eastAsia="ru-RU"/>
              </w:rPr>
              <w:t xml:space="preserve"> пользования по иным непрограммным мероприятиям</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99.9.00.21410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xml:space="preserve">Расходы на осуществление Администрацией Дячкинского сельского </w:t>
            </w:r>
            <w:proofErr w:type="spellStart"/>
            <w:r w:rsidRPr="0005174A">
              <w:rPr>
                <w:rFonts w:ascii="Times New Roman" w:eastAsia="Times New Roman" w:hAnsi="Times New Roman" w:cs="Times New Roman"/>
                <w:i/>
                <w:iCs/>
                <w:color w:val="000000"/>
                <w:sz w:val="20"/>
                <w:szCs w:val="20"/>
                <w:lang w:eastAsia="ru-RU"/>
              </w:rPr>
              <w:t>поселенияереданных</w:t>
            </w:r>
            <w:proofErr w:type="spellEnd"/>
            <w:r w:rsidRPr="0005174A">
              <w:rPr>
                <w:rFonts w:ascii="Times New Roman" w:eastAsia="Times New Roman" w:hAnsi="Times New Roman" w:cs="Times New Roman"/>
                <w:i/>
                <w:iCs/>
                <w:color w:val="000000"/>
                <w:sz w:val="20"/>
                <w:szCs w:val="20"/>
                <w:lang w:eastAsia="ru-RU"/>
              </w:rPr>
              <w:t xml:space="preserve"> полномочий </w:t>
            </w:r>
            <w:proofErr w:type="spellStart"/>
            <w:r w:rsidRPr="0005174A">
              <w:rPr>
                <w:rFonts w:ascii="Times New Roman" w:eastAsia="Times New Roman" w:hAnsi="Times New Roman" w:cs="Times New Roman"/>
                <w:i/>
                <w:iCs/>
                <w:color w:val="000000"/>
                <w:sz w:val="20"/>
                <w:szCs w:val="20"/>
                <w:lang w:eastAsia="ru-RU"/>
              </w:rPr>
              <w:t>муниципильного</w:t>
            </w:r>
            <w:proofErr w:type="spellEnd"/>
            <w:r w:rsidRPr="0005174A">
              <w:rPr>
                <w:rFonts w:ascii="Times New Roman" w:eastAsia="Times New Roman" w:hAnsi="Times New Roman" w:cs="Times New Roman"/>
                <w:i/>
                <w:iCs/>
                <w:color w:val="000000"/>
                <w:sz w:val="20"/>
                <w:szCs w:val="20"/>
                <w:lang w:eastAsia="ru-RU"/>
              </w:rPr>
              <w:t xml:space="preserve"> района на ремонт и содержание автомобильных дорог </w:t>
            </w:r>
            <w:proofErr w:type="spellStart"/>
            <w:r w:rsidRPr="0005174A">
              <w:rPr>
                <w:rFonts w:ascii="Times New Roman" w:eastAsia="Times New Roman" w:hAnsi="Times New Roman" w:cs="Times New Roman"/>
                <w:i/>
                <w:iCs/>
                <w:color w:val="000000"/>
                <w:sz w:val="20"/>
                <w:szCs w:val="20"/>
                <w:lang w:eastAsia="ru-RU"/>
              </w:rPr>
              <w:t>бщего</w:t>
            </w:r>
            <w:proofErr w:type="spellEnd"/>
            <w:r w:rsidRPr="0005174A">
              <w:rPr>
                <w:rFonts w:ascii="Times New Roman" w:eastAsia="Times New Roman" w:hAnsi="Times New Roman" w:cs="Times New Roman"/>
                <w:i/>
                <w:iCs/>
                <w:color w:val="000000"/>
                <w:sz w:val="20"/>
                <w:szCs w:val="20"/>
                <w:lang w:eastAsia="ru-RU"/>
              </w:rPr>
              <w:t xml:space="preserve">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99.9.00.21410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2 656,9</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непрограммные мероприятия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непрограммные мероприятия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141,6</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Благоустройство</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141,6</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10.1.00.99990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141,6</w:t>
            </w:r>
          </w:p>
        </w:tc>
      </w:tr>
      <w:tr w:rsidR="0005174A" w:rsidRPr="0005174A" w:rsidTr="0042041C">
        <w:trPr>
          <w:trHeight w:val="441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10.1.00.99990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1 352,2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134,8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141,6</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ОБРАЗОВАНИЕ</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9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21,2</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15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11.1.00.99990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11.1.00.99990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4,6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13.1.00.21190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16,6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409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lastRenderedPageBreak/>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13.1.00.21190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16,6</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3 556,5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1 437,7</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3 556,5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1 437,7</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02.1.00.99990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3 556,5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1 437,7</w:t>
            </w:r>
          </w:p>
        </w:tc>
      </w:tr>
      <w:tr w:rsidR="0005174A" w:rsidRPr="0005174A" w:rsidTr="0042041C">
        <w:trPr>
          <w:trHeight w:val="315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02.1.00.99990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6.1.0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3 556,5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2 701,5</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1 437,7</w:t>
            </w:r>
          </w:p>
        </w:tc>
      </w:tr>
      <w:tr w:rsidR="0005174A" w:rsidRPr="0005174A" w:rsidTr="0042041C">
        <w:trPr>
          <w:trHeight w:val="126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63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2,8</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99.9.00.85010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15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99.9.00.85020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99.9.00.85020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157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99.9.00.85030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189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99.9.00.85030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2520"/>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99.9.00.85040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color w:val="000000"/>
                <w:sz w:val="20"/>
                <w:szCs w:val="20"/>
                <w:lang w:eastAsia="ru-RU"/>
              </w:rPr>
            </w:pPr>
            <w:r w:rsidRPr="0005174A">
              <w:rPr>
                <w:rFonts w:ascii="Times New Roman" w:eastAsia="Times New Roman" w:hAnsi="Times New Roman" w:cs="Times New Roman"/>
                <w:color w:val="000000"/>
                <w:sz w:val="20"/>
                <w:szCs w:val="20"/>
                <w:lang w:eastAsia="ru-RU"/>
              </w:rPr>
              <w:t> </w:t>
            </w:r>
          </w:p>
        </w:tc>
      </w:tr>
      <w:tr w:rsidR="0005174A" w:rsidRPr="0005174A" w:rsidTr="0042041C">
        <w:trPr>
          <w:trHeight w:val="283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99.9.00.85040</w:t>
            </w:r>
          </w:p>
        </w:tc>
        <w:tc>
          <w:tcPr>
            <w:tcW w:w="85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5.4.0</w:t>
            </w:r>
          </w:p>
        </w:tc>
        <w:tc>
          <w:tcPr>
            <w:tcW w:w="103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i/>
                <w:iCs/>
                <w:color w:val="000000"/>
                <w:sz w:val="20"/>
                <w:szCs w:val="20"/>
                <w:lang w:eastAsia="ru-RU"/>
              </w:rPr>
            </w:pPr>
            <w:r w:rsidRPr="0005174A">
              <w:rPr>
                <w:rFonts w:ascii="Times New Roman" w:eastAsia="Times New Roman" w:hAnsi="Times New Roman" w:cs="Times New Roman"/>
                <w:i/>
                <w:iCs/>
                <w:color w:val="000000"/>
                <w:sz w:val="20"/>
                <w:szCs w:val="20"/>
                <w:lang w:eastAsia="ru-RU"/>
              </w:rPr>
              <w:t> </w:t>
            </w:r>
          </w:p>
        </w:tc>
      </w:tr>
      <w:tr w:rsidR="0005174A" w:rsidRPr="0005174A" w:rsidTr="0042041C">
        <w:trPr>
          <w:trHeight w:val="315"/>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858"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 </w:t>
            </w:r>
          </w:p>
        </w:tc>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16 503,0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11 338,3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20"/>
                <w:szCs w:val="20"/>
                <w:lang w:eastAsia="ru-RU"/>
              </w:rPr>
            </w:pPr>
            <w:r w:rsidRPr="0005174A">
              <w:rPr>
                <w:rFonts w:ascii="Times New Roman" w:eastAsia="Times New Roman" w:hAnsi="Times New Roman" w:cs="Times New Roman"/>
                <w:b/>
                <w:bCs/>
                <w:color w:val="000000"/>
                <w:sz w:val="20"/>
                <w:szCs w:val="20"/>
                <w:lang w:eastAsia="ru-RU"/>
              </w:rPr>
              <w:t>11 004,6</w:t>
            </w:r>
          </w:p>
        </w:tc>
      </w:tr>
    </w:tbl>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lang w:val="en-US"/>
        </w:rPr>
      </w:pPr>
    </w:p>
    <w:p w:rsidR="0005174A" w:rsidRPr="0005174A" w:rsidRDefault="0005174A" w:rsidP="0005174A">
      <w:pPr>
        <w:tabs>
          <w:tab w:val="left" w:pos="720"/>
        </w:tabs>
        <w:suppressAutoHyphens/>
        <w:spacing w:after="0" w:line="240" w:lineRule="auto"/>
        <w:jc w:val="right"/>
        <w:rPr>
          <w:rFonts w:ascii="Times New Roman" w:eastAsia="Arial Unicode MS" w:hAnsi="Times New Roman" w:cs="Times New Roman"/>
          <w:sz w:val="24"/>
          <w:szCs w:val="24"/>
        </w:rPr>
      </w:pPr>
      <w:r w:rsidRPr="0005174A">
        <w:rPr>
          <w:rFonts w:ascii="Times New Roman" w:eastAsia="Times New Roman" w:hAnsi="Times New Roman" w:cs="Times New Roman"/>
          <w:color w:val="000000"/>
          <w:sz w:val="16"/>
          <w:szCs w:val="16"/>
          <w:lang w:eastAsia="ru-RU"/>
        </w:rPr>
        <w:t>Приложение № 6</w:t>
      </w:r>
      <w:r w:rsidRPr="0005174A">
        <w:rPr>
          <w:rFonts w:ascii="Times New Roman" w:eastAsia="Times New Roman" w:hAnsi="Times New Roman" w:cs="Times New Roman"/>
          <w:color w:val="000000"/>
          <w:sz w:val="16"/>
          <w:szCs w:val="16"/>
          <w:lang w:eastAsia="ru-RU"/>
        </w:rPr>
        <w:br/>
        <w:t>к Решению Собрания депутатов</w:t>
      </w:r>
      <w:r w:rsidRPr="0005174A">
        <w:rPr>
          <w:rFonts w:ascii="Times New Roman" w:eastAsia="Times New Roman" w:hAnsi="Times New Roman" w:cs="Times New Roman"/>
          <w:color w:val="000000"/>
          <w:sz w:val="16"/>
          <w:szCs w:val="16"/>
          <w:lang w:eastAsia="ru-RU"/>
        </w:rPr>
        <w:br/>
        <w:t xml:space="preserve">Дячкинского сельского </w:t>
      </w:r>
      <w:proofErr w:type="gramStart"/>
      <w:r w:rsidRPr="0005174A">
        <w:rPr>
          <w:rFonts w:ascii="Times New Roman" w:eastAsia="Times New Roman" w:hAnsi="Times New Roman" w:cs="Times New Roman"/>
          <w:color w:val="000000"/>
          <w:sz w:val="16"/>
          <w:szCs w:val="16"/>
          <w:lang w:eastAsia="ru-RU"/>
        </w:rPr>
        <w:t>поселения</w:t>
      </w:r>
      <w:r w:rsidRPr="0005174A">
        <w:rPr>
          <w:rFonts w:ascii="Times New Roman" w:eastAsia="Times New Roman" w:hAnsi="Times New Roman" w:cs="Times New Roman"/>
          <w:color w:val="000000"/>
          <w:sz w:val="16"/>
          <w:szCs w:val="16"/>
          <w:lang w:eastAsia="ru-RU"/>
        </w:rPr>
        <w:br/>
        <w:t>«</w:t>
      </w:r>
      <w:proofErr w:type="gramEnd"/>
      <w:r w:rsidRPr="0005174A">
        <w:rPr>
          <w:rFonts w:ascii="Times New Roman" w:eastAsia="Times New Roman" w:hAnsi="Times New Roman" w:cs="Times New Roman"/>
          <w:color w:val="000000"/>
          <w:sz w:val="16"/>
          <w:szCs w:val="16"/>
          <w:lang w:eastAsia="ru-RU"/>
        </w:rPr>
        <w:t xml:space="preserve">О бюджете Дячкинского сельского поселения </w:t>
      </w:r>
      <w:r w:rsidRPr="0005174A">
        <w:rPr>
          <w:rFonts w:ascii="Times New Roman" w:eastAsia="Times New Roman" w:hAnsi="Times New Roman" w:cs="Times New Roman"/>
          <w:color w:val="000000"/>
          <w:sz w:val="16"/>
          <w:szCs w:val="16"/>
          <w:lang w:eastAsia="ru-RU"/>
        </w:rPr>
        <w:br/>
        <w:t>Тарасовского района на 2024 год</w:t>
      </w:r>
      <w:r w:rsidRPr="0005174A">
        <w:rPr>
          <w:rFonts w:ascii="Times New Roman" w:eastAsia="Times New Roman" w:hAnsi="Times New Roman" w:cs="Times New Roman"/>
          <w:color w:val="000000"/>
          <w:sz w:val="16"/>
          <w:szCs w:val="16"/>
          <w:lang w:eastAsia="ru-RU"/>
        </w:rPr>
        <w:br/>
        <w:t xml:space="preserve"> и на плановый период 2025 и 2026 годов»</w:t>
      </w:r>
    </w:p>
    <w:tbl>
      <w:tblPr>
        <w:tblW w:w="9801" w:type="dxa"/>
        <w:tblInd w:w="-426" w:type="dxa"/>
        <w:tblLayout w:type="fixed"/>
        <w:tblLook w:val="04A0" w:firstRow="1" w:lastRow="0" w:firstColumn="1" w:lastColumn="0" w:noHBand="0" w:noVBand="1"/>
      </w:tblPr>
      <w:tblGrid>
        <w:gridCol w:w="4253"/>
        <w:gridCol w:w="1136"/>
        <w:gridCol w:w="536"/>
        <w:gridCol w:w="379"/>
        <w:gridCol w:w="439"/>
        <w:gridCol w:w="1337"/>
        <w:gridCol w:w="709"/>
        <w:gridCol w:w="1012"/>
      </w:tblGrid>
      <w:tr w:rsidR="0005174A" w:rsidRPr="0005174A" w:rsidTr="0042041C">
        <w:trPr>
          <w:trHeight w:val="989"/>
        </w:trPr>
        <w:tc>
          <w:tcPr>
            <w:tcW w:w="8080" w:type="dxa"/>
            <w:gridSpan w:val="6"/>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05174A">
              <w:rPr>
                <w:rFonts w:ascii="Times New Roman" w:eastAsia="Times New Roman" w:hAnsi="Times New Roman" w:cs="Times New Roman"/>
                <w:b/>
                <w:bCs/>
                <w:color w:val="000000"/>
                <w:sz w:val="16"/>
                <w:szCs w:val="16"/>
                <w:lang w:eastAsia="ru-RU"/>
              </w:rPr>
              <w:t>расходов  бюджета</w:t>
            </w:r>
            <w:proofErr w:type="gramEnd"/>
          </w:p>
        </w:tc>
        <w:tc>
          <w:tcPr>
            <w:tcW w:w="709" w:type="dxa"/>
            <w:tcBorders>
              <w:top w:val="nil"/>
              <w:left w:val="nil"/>
              <w:bottom w:val="nil"/>
              <w:right w:val="nil"/>
            </w:tcBorders>
            <w:shd w:val="clear" w:color="auto" w:fill="auto"/>
            <w:vAlign w:val="bottom"/>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nil"/>
              <w:bottom w:val="nil"/>
              <w:right w:val="nil"/>
            </w:tcBorders>
            <w:shd w:val="clear" w:color="auto" w:fill="auto"/>
            <w:noWrap/>
            <w:vAlign w:val="bottom"/>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r>
      <w:tr w:rsidR="0005174A" w:rsidRPr="0005174A" w:rsidTr="0042041C">
        <w:trPr>
          <w:trHeight w:val="375"/>
        </w:trPr>
        <w:tc>
          <w:tcPr>
            <w:tcW w:w="4253"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1136"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536"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379"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439" w:type="dxa"/>
            <w:tcBorders>
              <w:top w:val="nil"/>
              <w:left w:val="nil"/>
              <w:bottom w:val="nil"/>
              <w:right w:val="nil"/>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1337"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709"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 </w:t>
            </w:r>
          </w:p>
        </w:tc>
        <w:tc>
          <w:tcPr>
            <w:tcW w:w="1012" w:type="dxa"/>
            <w:tcBorders>
              <w:top w:val="nil"/>
              <w:left w:val="nil"/>
              <w:bottom w:val="nil"/>
              <w:right w:val="nil"/>
            </w:tcBorders>
            <w:shd w:val="clear" w:color="auto" w:fill="auto"/>
            <w:noWrap/>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xml:space="preserve"> (тыс. руб.)</w:t>
            </w:r>
          </w:p>
        </w:tc>
      </w:tr>
      <w:tr w:rsidR="0005174A" w:rsidRPr="0005174A" w:rsidTr="0042041C">
        <w:trPr>
          <w:trHeight w:val="63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Наименование</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ЦСР</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ВР</w:t>
            </w:r>
          </w:p>
        </w:tc>
        <w:tc>
          <w:tcPr>
            <w:tcW w:w="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05174A">
              <w:rPr>
                <w:rFonts w:ascii="Times New Roman" w:eastAsia="Times New Roman" w:hAnsi="Times New Roman" w:cs="Times New Roman"/>
                <w:b/>
                <w:bCs/>
                <w:color w:val="000000"/>
                <w:sz w:val="16"/>
                <w:szCs w:val="16"/>
                <w:lang w:eastAsia="ru-RU"/>
              </w:rPr>
              <w:t>Рз</w:t>
            </w:r>
            <w:proofErr w:type="spellEnd"/>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ПР</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Сумма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2025 г.</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2026 г.</w:t>
            </w:r>
          </w:p>
        </w:tc>
      </w:tr>
      <w:tr w:rsidR="0005174A" w:rsidRPr="0005174A" w:rsidTr="0042041C">
        <w:trPr>
          <w:trHeight w:val="63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r>
      <w:tr w:rsidR="0005174A" w:rsidRPr="0005174A" w:rsidTr="0042041C">
        <w:trPr>
          <w:trHeight w:val="63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05174A" w:rsidRPr="0005174A" w:rsidRDefault="0005174A" w:rsidP="0005174A">
            <w:pPr>
              <w:spacing w:after="0" w:line="240" w:lineRule="auto"/>
              <w:rPr>
                <w:rFonts w:ascii="Times New Roman" w:eastAsia="Times New Roman" w:hAnsi="Times New Roman" w:cs="Times New Roman"/>
                <w:b/>
                <w:bCs/>
                <w:color w:val="000000"/>
                <w:sz w:val="16"/>
                <w:szCs w:val="16"/>
                <w:lang w:eastAsia="ru-RU"/>
              </w:rPr>
            </w:pPr>
          </w:p>
        </w:tc>
      </w:tr>
      <w:tr w:rsidR="0005174A" w:rsidRPr="0005174A" w:rsidTr="0042041C">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1</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2</w:t>
            </w:r>
          </w:p>
        </w:tc>
        <w:tc>
          <w:tcPr>
            <w:tcW w:w="536"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3</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5</w:t>
            </w:r>
          </w:p>
        </w:tc>
        <w:tc>
          <w:tcPr>
            <w:tcW w:w="1337"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7</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color w:val="000000"/>
                <w:sz w:val="16"/>
                <w:szCs w:val="16"/>
                <w:lang w:eastAsia="ru-RU"/>
              </w:rPr>
            </w:pPr>
            <w:r w:rsidRPr="0005174A">
              <w:rPr>
                <w:rFonts w:ascii="Times New Roman" w:eastAsia="Times New Roman" w:hAnsi="Times New Roman" w:cs="Times New Roman"/>
                <w:color w:val="000000"/>
                <w:sz w:val="16"/>
                <w:szCs w:val="16"/>
                <w:lang w:eastAsia="ru-RU"/>
              </w:rPr>
              <w:t>8</w:t>
            </w:r>
          </w:p>
        </w:tc>
      </w:tr>
      <w:tr w:rsidR="0005174A" w:rsidRPr="0005174A" w:rsidTr="0042041C">
        <w:trPr>
          <w:trHeight w:val="702"/>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23,0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57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823"/>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09</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8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01.2.00.99990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01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01.2.00.99990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09</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55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01.3.00.99990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834"/>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01.3.00.99990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09</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Муниципальная программа «Развитие культуры и туризма»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02.0.00.00000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3 556,5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2 701,5</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1 437,7</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Подпрограмма "Развитие культуры Дячкинского сельского поселения" муниципальной программы «Развитие культуры и туризма»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3 556,5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2 701,5</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1 437,7</w:t>
            </w:r>
          </w:p>
        </w:tc>
      </w:tr>
      <w:tr w:rsidR="0005174A" w:rsidRPr="0005174A" w:rsidTr="0042041C">
        <w:trPr>
          <w:trHeight w:val="1022"/>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3 556,5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2 701,5</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1 437,7</w:t>
            </w:r>
          </w:p>
        </w:tc>
      </w:tr>
      <w:tr w:rsidR="0005174A" w:rsidRPr="0005174A" w:rsidTr="0042041C">
        <w:trPr>
          <w:trHeight w:val="147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6.1.0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08</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3 556,5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2 701,5</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1 437,7</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Муниципальная программа "Обеспечение качественными жилищно-коммунальными услугами населения Дячкинского сельского поселения"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10.0.00.00000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1 352,2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134,8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141,6</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Обеспечение качественными жилищно-коммунальными услугами</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1 352,2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134,8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141,6</w:t>
            </w:r>
          </w:p>
        </w:tc>
      </w:tr>
      <w:tr w:rsidR="0005174A" w:rsidRPr="0005174A" w:rsidTr="0042041C">
        <w:trPr>
          <w:trHeight w:val="168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1 352,2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134,8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141,6</w:t>
            </w:r>
          </w:p>
        </w:tc>
      </w:tr>
      <w:tr w:rsidR="0005174A" w:rsidRPr="0005174A" w:rsidTr="0042041C">
        <w:trPr>
          <w:trHeight w:val="183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05</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1 352,2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134,8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141,6</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4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08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11.1.00.99990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05</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Муниципальная программа Дячкинского сельского поселения Тарасовского района "Муниципальная политика"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13.0.00.00000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16,6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lastRenderedPageBreak/>
              <w:t>Подпрограмма "Развитие муниципальной службы"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16,6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491"/>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13.1.00.21190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16,6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69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Дячкинского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13.1.00.21190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05</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16,6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содержание органов местного самоуправления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7 671,4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7 840,6</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7 902,8</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6 749,0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6 896,4</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7 172,3</w:t>
            </w:r>
          </w:p>
        </w:tc>
      </w:tr>
      <w:tr w:rsidR="0005174A" w:rsidRPr="0005174A" w:rsidTr="0042041C">
        <w:trPr>
          <w:trHeight w:val="157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6 749,0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6 896,4</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7 172,3</w:t>
            </w:r>
          </w:p>
        </w:tc>
      </w:tr>
      <w:tr w:rsidR="0005174A" w:rsidRPr="0005174A" w:rsidTr="0042041C">
        <w:trPr>
          <w:trHeight w:val="10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922,4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944,2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730,5</w:t>
            </w:r>
          </w:p>
        </w:tc>
      </w:tr>
      <w:tr w:rsidR="0005174A" w:rsidRPr="0005174A" w:rsidTr="0042041C">
        <w:trPr>
          <w:trHeight w:val="1261"/>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392,1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392,2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407,9</w:t>
            </w:r>
          </w:p>
        </w:tc>
      </w:tr>
      <w:tr w:rsidR="0005174A" w:rsidRPr="0005174A" w:rsidTr="0042041C">
        <w:trPr>
          <w:trHeight w:val="137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464,5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465,2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235,8</w:t>
            </w:r>
          </w:p>
        </w:tc>
      </w:tr>
      <w:tr w:rsidR="0005174A" w:rsidRPr="0005174A" w:rsidTr="0042041C">
        <w:trPr>
          <w:trHeight w:val="1271"/>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89.1.00.00190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65,8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86,8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86,8</w:t>
            </w:r>
          </w:p>
        </w:tc>
      </w:tr>
      <w:tr w:rsidR="0005174A" w:rsidRPr="0005174A" w:rsidTr="0042041C">
        <w:trPr>
          <w:trHeight w:val="42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Содержание органов местного самоуправления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89.9.00.00000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r>
      <w:tr w:rsidR="0005174A" w:rsidRPr="0005174A" w:rsidTr="0042041C">
        <w:trPr>
          <w:trHeight w:val="220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89.9.00.72390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r>
      <w:tr w:rsidR="0005174A" w:rsidRPr="0005174A" w:rsidTr="0042041C">
        <w:trPr>
          <w:trHeight w:val="196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89.9.00.72390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Реализация функций иных органов местного самоуправления Дячкинского сельского поселения Тарасовского района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99.9.00.00000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3 878,4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661,2</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1 522,3</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непрограммные расходы в части расходования средств для соблюдения норматива содержания ОМС</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685,6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4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непрограммные расходы в части расходования средств для соблюдения норматива содержания ОМС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99.9.00.00190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685,6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7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99.9.00.21410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2 656,9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25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99.9.00.21410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09</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2 656,9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82"/>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99.9.00.51180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353,1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387,4</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422,8</w:t>
            </w:r>
          </w:p>
        </w:tc>
      </w:tr>
      <w:tr w:rsidR="0005174A" w:rsidRPr="0005174A" w:rsidTr="0042041C">
        <w:trPr>
          <w:trHeight w:val="131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99.9.00.51180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1.2.0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02</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353,1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387,4</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422,8</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258"/>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822"/>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99.9.00.85020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61"/>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99.9.00.85020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4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99.9.00.85030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973"/>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99.9.00.85030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lastRenderedPageBreak/>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99.9.00.85040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28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99.9.00.85040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99.9.00.90110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273,8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529,1</w:t>
            </w:r>
          </w:p>
        </w:tc>
      </w:tr>
      <w:tr w:rsidR="0005174A" w:rsidRPr="0005174A" w:rsidTr="0042041C">
        <w:trPr>
          <w:trHeight w:val="126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99.9.00.90110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8.7.0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273,8</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529,1</w:t>
            </w:r>
          </w:p>
        </w:tc>
      </w:tr>
      <w:tr w:rsidR="0005174A" w:rsidRPr="0005174A" w:rsidTr="0042041C">
        <w:trPr>
          <w:trHeight w:val="11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99.9.00.90350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570,4</w:t>
            </w:r>
          </w:p>
        </w:tc>
      </w:tr>
      <w:tr w:rsidR="0005174A" w:rsidRPr="0005174A" w:rsidTr="0042041C">
        <w:trPr>
          <w:trHeight w:val="111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99.9.00.90350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8.8.0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07</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570,4</w:t>
            </w:r>
          </w:p>
        </w:tc>
      </w:tr>
      <w:tr w:rsidR="0005174A" w:rsidRPr="0005174A" w:rsidTr="0042041C">
        <w:trPr>
          <w:trHeight w:val="411"/>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непрограммные мероприятия</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180,0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непрограммные мероприятия (Иные закупки товаров, работ и услуг для обеспечения государственных (муниципальных) нужд)</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2.4.0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04</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12</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150,0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непрограммные мероприятия (Уплата налогов, сборов и иных платежей)</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8.5.0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13</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20,0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63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Иные непрограммные мероприятия (Резервные средства)</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99.9.00.99990</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8.7.0</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01</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10,0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r>
      <w:tr w:rsidR="0005174A" w:rsidRPr="0005174A" w:rsidTr="0042041C">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74A" w:rsidRPr="0005174A" w:rsidRDefault="0005174A" w:rsidP="0005174A">
            <w:pPr>
              <w:spacing w:after="0" w:line="240" w:lineRule="auto"/>
              <w:jc w:val="both"/>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Всего</w:t>
            </w:r>
          </w:p>
        </w:tc>
        <w:tc>
          <w:tcPr>
            <w:tcW w:w="11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37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439"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center"/>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16 503,0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11 338,3</w:t>
            </w:r>
          </w:p>
        </w:tc>
        <w:tc>
          <w:tcPr>
            <w:tcW w:w="1012" w:type="dxa"/>
            <w:tcBorders>
              <w:top w:val="nil"/>
              <w:left w:val="single" w:sz="4" w:space="0" w:color="auto"/>
              <w:bottom w:val="single" w:sz="4" w:space="0" w:color="auto"/>
              <w:right w:val="single" w:sz="4" w:space="0" w:color="auto"/>
            </w:tcBorders>
            <w:shd w:val="clear" w:color="auto" w:fill="auto"/>
            <w:vAlign w:val="center"/>
            <w:hideMark/>
          </w:tcPr>
          <w:p w:rsidR="0005174A" w:rsidRPr="0005174A" w:rsidRDefault="0005174A" w:rsidP="0005174A">
            <w:pPr>
              <w:spacing w:after="0" w:line="240" w:lineRule="auto"/>
              <w:jc w:val="right"/>
              <w:rPr>
                <w:rFonts w:ascii="Times New Roman" w:eastAsia="Times New Roman" w:hAnsi="Times New Roman" w:cs="Times New Roman"/>
                <w:b/>
                <w:bCs/>
                <w:color w:val="000000"/>
                <w:sz w:val="16"/>
                <w:szCs w:val="16"/>
                <w:lang w:eastAsia="ru-RU"/>
              </w:rPr>
            </w:pPr>
            <w:r w:rsidRPr="0005174A">
              <w:rPr>
                <w:rFonts w:ascii="Times New Roman" w:eastAsia="Times New Roman" w:hAnsi="Times New Roman" w:cs="Times New Roman"/>
                <w:b/>
                <w:bCs/>
                <w:color w:val="000000"/>
                <w:sz w:val="16"/>
                <w:szCs w:val="16"/>
                <w:lang w:eastAsia="ru-RU"/>
              </w:rPr>
              <w:t>11 004,6</w:t>
            </w:r>
          </w:p>
        </w:tc>
      </w:tr>
    </w:tbl>
    <w:p w:rsidR="0005174A" w:rsidRPr="0005174A" w:rsidRDefault="0005174A" w:rsidP="0005174A">
      <w:pPr>
        <w:tabs>
          <w:tab w:val="left" w:pos="720"/>
        </w:tabs>
        <w:suppressAutoHyphens/>
        <w:spacing w:after="0" w:line="240" w:lineRule="auto"/>
        <w:jc w:val="both"/>
        <w:rPr>
          <w:rFonts w:ascii="Times New Roman" w:eastAsia="Arial Unicode MS" w:hAnsi="Times New Roman" w:cs="Times New Roman"/>
          <w:sz w:val="24"/>
          <w:szCs w:val="24"/>
          <w:lang w:val="en-US"/>
        </w:rPr>
      </w:pPr>
    </w:p>
    <w:p w:rsidR="0005174A" w:rsidRPr="0005174A" w:rsidRDefault="0005174A" w:rsidP="0005174A">
      <w:pPr>
        <w:shd w:val="clear" w:color="auto" w:fill="FFFFFF"/>
        <w:spacing w:after="0" w:line="240" w:lineRule="auto"/>
        <w:rPr>
          <w:rFonts w:ascii="Times New Roman" w:eastAsia="Times New Roman" w:hAnsi="Times New Roman" w:cs="Times New Roman"/>
          <w:sz w:val="24"/>
          <w:szCs w:val="24"/>
          <w:lang w:eastAsia="ru-RU"/>
        </w:rPr>
      </w:pPr>
    </w:p>
    <w:p w:rsidR="0005174A" w:rsidRPr="0005174A" w:rsidRDefault="0005174A" w:rsidP="0005174A">
      <w:pPr>
        <w:shd w:val="clear" w:color="auto" w:fill="FFFFFF"/>
        <w:suppressAutoHyphens/>
        <w:spacing w:after="0" w:line="240" w:lineRule="auto"/>
        <w:rPr>
          <w:rFonts w:ascii="Times New Roman" w:eastAsia="Times New Roman" w:hAnsi="Times New Roman" w:cs="Times New Roman"/>
          <w:b/>
          <w:sz w:val="24"/>
          <w:szCs w:val="24"/>
          <w:lang w:eastAsia="zh-CN"/>
        </w:rPr>
      </w:pPr>
      <w:r w:rsidRPr="0005174A">
        <w:rPr>
          <w:rFonts w:ascii="Times New Roman" w:eastAsia="Times New Roman" w:hAnsi="Times New Roman" w:cs="Times New Roman"/>
          <w:b/>
          <w:sz w:val="24"/>
          <w:szCs w:val="24"/>
          <w:lang w:eastAsia="zh-CN"/>
        </w:rPr>
        <w:t xml:space="preserve">                                                                  </w:t>
      </w:r>
      <w:r w:rsidRPr="0005174A">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r w:rsidRPr="0005174A">
        <w:rPr>
          <w:rFonts w:ascii="Times New Roman" w:eastAsia="Times New Roman" w:hAnsi="Times New Roman" w:cs="Times New Roman"/>
          <w:b/>
          <w:sz w:val="24"/>
          <w:szCs w:val="24"/>
          <w:lang w:eastAsia="zh-CN"/>
        </w:rPr>
        <w:t xml:space="preserve">                </w:t>
      </w:r>
    </w:p>
    <w:p w:rsidR="0005174A" w:rsidRPr="0005174A" w:rsidRDefault="0005174A" w:rsidP="0005174A">
      <w:pPr>
        <w:spacing w:after="0" w:line="240" w:lineRule="auto"/>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 xml:space="preserve">                                       </w:t>
      </w:r>
      <w:r w:rsidR="0042041C">
        <w:rPr>
          <w:rFonts w:ascii="Times New Roman" w:eastAsia="Times New Roman" w:hAnsi="Times New Roman" w:cs="Times New Roman"/>
          <w:b/>
          <w:sz w:val="24"/>
          <w:szCs w:val="24"/>
          <w:lang w:eastAsia="ru-RU"/>
        </w:rPr>
        <w:t xml:space="preserve">           </w:t>
      </w:r>
      <w:r w:rsidRPr="0005174A">
        <w:rPr>
          <w:rFonts w:ascii="Times New Roman" w:eastAsia="Times New Roman" w:hAnsi="Times New Roman" w:cs="Times New Roman"/>
          <w:b/>
          <w:sz w:val="24"/>
          <w:szCs w:val="24"/>
          <w:lang w:eastAsia="ru-RU"/>
        </w:rPr>
        <w:t xml:space="preserve"> РОССИЙСКАЯ ФЕДЕРАЦИЯ</w:t>
      </w: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РОСТОВСКАЯ ОБЛАСТЬ</w:t>
      </w: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ТАРАСОВСКОГО РАЙОНА</w:t>
      </w: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МУНИЦИПАЛЬНОЕ ОБРАЗОВАНИЕ</w:t>
      </w: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«ДЯЧКИНСКОЕ СЕЛЬСКОЕ ПОСЕЛЕНИЕ»</w:t>
      </w: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p>
    <w:p w:rsidR="0005174A" w:rsidRPr="0005174A" w:rsidRDefault="0005174A" w:rsidP="0005174A">
      <w:pPr>
        <w:spacing w:after="0" w:line="240" w:lineRule="auto"/>
        <w:jc w:val="center"/>
        <w:rPr>
          <w:rFonts w:ascii="Times New Roman" w:eastAsia="Times New Roman" w:hAnsi="Times New Roman" w:cs="Times New Roman"/>
          <w:b/>
          <w:sz w:val="24"/>
          <w:szCs w:val="24"/>
          <w:lang w:eastAsia="ru-RU"/>
        </w:rPr>
      </w:pPr>
      <w:r w:rsidRPr="0005174A">
        <w:rPr>
          <w:rFonts w:ascii="Times New Roman" w:eastAsia="Times New Roman" w:hAnsi="Times New Roman" w:cs="Times New Roman"/>
          <w:b/>
          <w:sz w:val="24"/>
          <w:szCs w:val="24"/>
          <w:lang w:eastAsia="ru-RU"/>
        </w:rPr>
        <w:t>СОБРАНИЕ ДЕПУТАТОВ ДЯЧКИНСКОГО СЕЛЬСКОГО ПОСЕЛЕНИЯ</w:t>
      </w:r>
    </w:p>
    <w:p w:rsidR="0005174A" w:rsidRPr="0005174A" w:rsidRDefault="0005174A" w:rsidP="0005174A">
      <w:pPr>
        <w:spacing w:after="0" w:line="240" w:lineRule="auto"/>
        <w:jc w:val="center"/>
        <w:rPr>
          <w:rFonts w:ascii="Times New Roman" w:eastAsia="Times New Roman" w:hAnsi="Times New Roman" w:cs="Times New Roman"/>
          <w:sz w:val="24"/>
          <w:szCs w:val="24"/>
          <w:lang w:eastAsia="ru-RU"/>
        </w:rPr>
      </w:pPr>
    </w:p>
    <w:p w:rsidR="0005174A" w:rsidRPr="0005174A" w:rsidRDefault="0005174A" w:rsidP="0005174A">
      <w:pPr>
        <w:spacing w:after="0" w:line="240" w:lineRule="auto"/>
        <w:jc w:val="center"/>
        <w:rPr>
          <w:rFonts w:ascii="Times New Roman" w:eastAsia="Times New Roman" w:hAnsi="Times New Roman" w:cs="Times New Roman"/>
          <w:sz w:val="24"/>
          <w:szCs w:val="24"/>
          <w:lang w:eastAsia="ru-RU"/>
        </w:rPr>
      </w:pP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05174A">
        <w:rPr>
          <w:rFonts w:ascii="Times New Roman" w:eastAsia="Times New Roman" w:hAnsi="Times New Roman" w:cs="Tahoma"/>
          <w:b/>
          <w:sz w:val="24"/>
          <w:szCs w:val="24"/>
          <w:lang w:eastAsia="zh-CN"/>
        </w:rPr>
        <w:t>РЕШЕНИЕ</w:t>
      </w: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05174A">
        <w:rPr>
          <w:rFonts w:ascii="Times New Roman" w:eastAsia="Times New Roman" w:hAnsi="Times New Roman" w:cs="Times New Roman"/>
          <w:sz w:val="24"/>
          <w:szCs w:val="24"/>
          <w:lang w:eastAsia="ar-SA"/>
        </w:rPr>
        <w:softHyphen/>
      </w:r>
      <w:r w:rsidRPr="0005174A">
        <w:rPr>
          <w:rFonts w:ascii="Times New Roman" w:eastAsia="Times New Roman" w:hAnsi="Times New Roman" w:cs="Times New Roman"/>
          <w:sz w:val="24"/>
          <w:szCs w:val="24"/>
          <w:lang w:eastAsia="ar-SA"/>
        </w:rPr>
        <w:softHyphen/>
      </w:r>
      <w:r w:rsidRPr="0005174A">
        <w:rPr>
          <w:rFonts w:ascii="Times New Roman" w:eastAsia="Times New Roman" w:hAnsi="Times New Roman" w:cs="Times New Roman"/>
          <w:sz w:val="24"/>
          <w:szCs w:val="24"/>
          <w:lang w:eastAsia="ar-SA"/>
        </w:rPr>
        <w:softHyphen/>
        <w:t>28.10.2024 года                                                                                        № 106</w:t>
      </w: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сл. Дячкино</w:t>
      </w:r>
    </w:p>
    <w:p w:rsidR="0005174A" w:rsidRPr="0005174A" w:rsidRDefault="0005174A" w:rsidP="0005174A">
      <w:pPr>
        <w:spacing w:after="0" w:line="240" w:lineRule="auto"/>
        <w:rPr>
          <w:rFonts w:ascii="Times New Roman" w:eastAsia="Times New Roman" w:hAnsi="Times New Roman" w:cs="Times New Roman"/>
          <w:b/>
          <w:bCs/>
          <w:color w:val="000000"/>
          <w:sz w:val="24"/>
          <w:szCs w:val="24"/>
          <w:lang w:eastAsia="ru-RU"/>
        </w:rPr>
      </w:pPr>
      <w:r w:rsidRPr="0005174A">
        <w:rPr>
          <w:rFonts w:ascii="Times New Roman" w:eastAsia="Times New Roman" w:hAnsi="Times New Roman" w:cs="Times New Roman"/>
          <w:b/>
          <w:bCs/>
          <w:sz w:val="24"/>
          <w:szCs w:val="24"/>
          <w:lang w:eastAsia="ru-RU"/>
        </w:rPr>
        <w:lastRenderedPageBreak/>
        <w:t xml:space="preserve"> </w:t>
      </w:r>
      <w:r w:rsidRPr="0005174A">
        <w:rPr>
          <w:rFonts w:ascii="Times New Roman" w:eastAsia="Times New Roman" w:hAnsi="Times New Roman" w:cs="Times New Roman"/>
          <w:b/>
          <w:bCs/>
          <w:color w:val="000000"/>
          <w:sz w:val="24"/>
          <w:szCs w:val="24"/>
          <w:lang w:eastAsia="ru-RU"/>
        </w:rPr>
        <w:t xml:space="preserve">     </w:t>
      </w:r>
    </w:p>
    <w:p w:rsidR="0005174A" w:rsidRPr="0005174A" w:rsidRDefault="0005174A" w:rsidP="0005174A">
      <w:pPr>
        <w:spacing w:after="0" w:line="240" w:lineRule="auto"/>
        <w:rPr>
          <w:rFonts w:ascii="Times New Roman" w:eastAsia="Times New Roman" w:hAnsi="Times New Roman" w:cs="Times New Roman"/>
          <w:b/>
          <w:bCs/>
          <w:color w:val="000000"/>
          <w:sz w:val="24"/>
          <w:szCs w:val="24"/>
          <w:lang w:eastAsia="ru-RU"/>
        </w:rPr>
      </w:pPr>
      <w:r w:rsidRPr="0005174A">
        <w:rPr>
          <w:rFonts w:ascii="Times New Roman" w:eastAsia="Times New Roman" w:hAnsi="Times New Roman" w:cs="Times New Roman"/>
          <w:b/>
          <w:bCs/>
          <w:color w:val="000000"/>
          <w:sz w:val="24"/>
          <w:szCs w:val="24"/>
          <w:lang w:eastAsia="ru-RU"/>
        </w:rPr>
        <w:t xml:space="preserve">      Об утверждении Положения о муниципальном контроле </w:t>
      </w:r>
      <w:proofErr w:type="gramStart"/>
      <w:r w:rsidRPr="0005174A">
        <w:rPr>
          <w:rFonts w:ascii="Times New Roman" w:eastAsia="Times New Roman" w:hAnsi="Times New Roman" w:cs="Times New Roman"/>
          <w:b/>
          <w:bCs/>
          <w:color w:val="000000"/>
          <w:sz w:val="24"/>
          <w:szCs w:val="24"/>
          <w:lang w:eastAsia="ru-RU"/>
        </w:rPr>
        <w:t>в  сфере</w:t>
      </w:r>
      <w:proofErr w:type="gramEnd"/>
      <w:r w:rsidRPr="0005174A">
        <w:rPr>
          <w:rFonts w:ascii="Times New Roman" w:eastAsia="Times New Roman" w:hAnsi="Times New Roman" w:cs="Times New Roman"/>
          <w:b/>
          <w:bCs/>
          <w:color w:val="000000"/>
          <w:sz w:val="24"/>
          <w:szCs w:val="24"/>
          <w:lang w:eastAsia="ru-RU"/>
        </w:rPr>
        <w:t xml:space="preserve">        </w:t>
      </w:r>
    </w:p>
    <w:p w:rsidR="0005174A" w:rsidRPr="0005174A" w:rsidRDefault="0005174A" w:rsidP="0005174A">
      <w:pPr>
        <w:spacing w:after="0" w:line="240" w:lineRule="auto"/>
        <w:rPr>
          <w:rFonts w:ascii="Times New Roman" w:eastAsia="Times New Roman" w:hAnsi="Times New Roman" w:cs="Times New Roman"/>
          <w:sz w:val="24"/>
          <w:szCs w:val="24"/>
          <w:lang w:eastAsia="ru-RU"/>
        </w:rPr>
      </w:pPr>
      <w:r w:rsidRPr="0005174A">
        <w:rPr>
          <w:rFonts w:ascii="Times New Roman" w:eastAsia="Times New Roman" w:hAnsi="Times New Roman" w:cs="Times New Roman"/>
          <w:b/>
          <w:bCs/>
          <w:color w:val="000000"/>
          <w:sz w:val="24"/>
          <w:szCs w:val="24"/>
          <w:lang w:eastAsia="ru-RU"/>
        </w:rPr>
        <w:t xml:space="preserve">    благоустройства на </w:t>
      </w:r>
      <w:proofErr w:type="gramStart"/>
      <w:r w:rsidRPr="0005174A">
        <w:rPr>
          <w:rFonts w:ascii="Times New Roman" w:eastAsia="Times New Roman" w:hAnsi="Times New Roman" w:cs="Times New Roman"/>
          <w:b/>
          <w:bCs/>
          <w:color w:val="000000"/>
          <w:sz w:val="24"/>
          <w:szCs w:val="24"/>
          <w:lang w:eastAsia="ru-RU"/>
        </w:rPr>
        <w:t>территории  Дячкинского</w:t>
      </w:r>
      <w:proofErr w:type="gramEnd"/>
      <w:r w:rsidRPr="0005174A">
        <w:rPr>
          <w:rFonts w:ascii="Times New Roman" w:eastAsia="Times New Roman" w:hAnsi="Times New Roman" w:cs="Times New Roman"/>
          <w:b/>
          <w:bCs/>
          <w:color w:val="000000"/>
          <w:sz w:val="24"/>
          <w:szCs w:val="24"/>
          <w:lang w:eastAsia="ru-RU"/>
        </w:rPr>
        <w:t xml:space="preserve">  сельского поселения</w:t>
      </w:r>
    </w:p>
    <w:p w:rsidR="0005174A" w:rsidRPr="0005174A" w:rsidRDefault="0005174A" w:rsidP="0005174A">
      <w:pPr>
        <w:spacing w:after="0" w:line="240" w:lineRule="auto"/>
        <w:jc w:val="both"/>
        <w:rPr>
          <w:rFonts w:ascii="Times New Roman" w:eastAsia="Times New Roman" w:hAnsi="Times New Roman" w:cs="Times New Roman"/>
          <w:b/>
          <w:color w:val="000000"/>
          <w:sz w:val="24"/>
          <w:szCs w:val="24"/>
          <w:lang w:eastAsia="ru-RU"/>
        </w:rPr>
      </w:pPr>
    </w:p>
    <w:p w:rsidR="0005174A" w:rsidRPr="0005174A" w:rsidRDefault="0005174A" w:rsidP="0005174A">
      <w:pPr>
        <w:spacing w:after="0" w:line="240" w:lineRule="auto"/>
        <w:jc w:val="both"/>
        <w:rPr>
          <w:rFonts w:ascii="Times New Roman" w:eastAsia="Times New Roman" w:hAnsi="Times New Roman" w:cs="Tahoma"/>
          <w:sz w:val="24"/>
          <w:szCs w:val="24"/>
          <w:lang w:eastAsia="zh-CN"/>
        </w:rPr>
      </w:pPr>
      <w:r w:rsidRPr="0005174A">
        <w:rPr>
          <w:rFonts w:ascii="Times New Roman" w:eastAsia="Times New Roman" w:hAnsi="Times New Roman" w:cs="Times New Roman"/>
          <w:color w:val="000000"/>
          <w:sz w:val="24"/>
          <w:szCs w:val="24"/>
          <w:lang w:eastAsia="ru-RU"/>
        </w:rPr>
        <w:t>В соответствии с пунктом 19 части 1 статьи 14</w:t>
      </w:r>
      <w:r w:rsidRPr="0005174A">
        <w:rPr>
          <w:rFonts w:ascii="Times New Roman" w:eastAsia="Times New Roman" w:hAnsi="Times New Roman" w:cs="Times New Roman"/>
          <w:color w:val="000000"/>
          <w:sz w:val="24"/>
          <w:szCs w:val="24"/>
          <w:shd w:val="clear" w:color="auto" w:fill="FFFFFF"/>
          <w:lang w:eastAsia="ru-RU"/>
        </w:rPr>
        <w:t xml:space="preserve"> Федерального закона от 06.10.2003 № 131-ФЗ «Об общих принципах организации местного самоуправления в Российской Федерации»</w:t>
      </w:r>
      <w:r w:rsidRPr="0005174A">
        <w:rPr>
          <w:rFonts w:ascii="Times New Roman" w:eastAsia="Times New Roman" w:hAnsi="Times New Roman" w:cs="Times New Roman"/>
          <w:color w:val="000000"/>
          <w:sz w:val="24"/>
          <w:szCs w:val="24"/>
          <w:lang w:eastAsia="ru-RU"/>
        </w:rPr>
        <w:t xml:space="preserve">, Федеральным законом от 31.07.2020 № 248-ФЗ «О государственном контроле (надзоре) и муниципальном контроле в Российской Федерации», </w:t>
      </w:r>
      <w:r w:rsidRPr="0005174A">
        <w:rPr>
          <w:rFonts w:ascii="Times New Roman" w:eastAsia="Times New Roman" w:hAnsi="Times New Roman" w:cs="Times New Roman"/>
          <w:sz w:val="24"/>
          <w:szCs w:val="24"/>
          <w:lang w:eastAsia="ru-RU"/>
        </w:rPr>
        <w:t>Уставом муниципального образования «Дячкинское сельское поселение</w:t>
      </w:r>
      <w:proofErr w:type="gramStart"/>
      <w:r w:rsidRPr="0005174A">
        <w:rPr>
          <w:rFonts w:ascii="Times New Roman" w:eastAsia="Times New Roman" w:hAnsi="Times New Roman" w:cs="Times New Roman"/>
          <w:sz w:val="24"/>
          <w:szCs w:val="24"/>
          <w:lang w:eastAsia="ru-RU"/>
        </w:rPr>
        <w:t xml:space="preserve">»,  </w:t>
      </w:r>
      <w:r w:rsidRPr="0005174A">
        <w:rPr>
          <w:rFonts w:ascii="Times New Roman" w:eastAsia="Times New Roman" w:hAnsi="Times New Roman" w:cs="Tahoma"/>
          <w:sz w:val="24"/>
          <w:szCs w:val="24"/>
          <w:lang w:eastAsia="zh-CN"/>
        </w:rPr>
        <w:t>Собрание</w:t>
      </w:r>
      <w:proofErr w:type="gramEnd"/>
      <w:r w:rsidRPr="0005174A">
        <w:rPr>
          <w:rFonts w:ascii="Times New Roman" w:eastAsia="Times New Roman" w:hAnsi="Times New Roman" w:cs="Tahoma"/>
          <w:sz w:val="24"/>
          <w:szCs w:val="24"/>
          <w:lang w:eastAsia="zh-CN"/>
        </w:rPr>
        <w:t xml:space="preserve">  депутатов  Дячкинского сельского поселения    </w:t>
      </w:r>
    </w:p>
    <w:p w:rsidR="0005174A" w:rsidRPr="0005174A" w:rsidRDefault="0005174A" w:rsidP="0005174A">
      <w:pPr>
        <w:spacing w:after="0" w:line="240" w:lineRule="auto"/>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sz w:val="24"/>
          <w:szCs w:val="24"/>
          <w:lang w:eastAsia="ru-RU"/>
        </w:rPr>
        <w:t xml:space="preserve">                                                            </w:t>
      </w:r>
    </w:p>
    <w:p w:rsidR="0005174A" w:rsidRPr="0005174A" w:rsidRDefault="0005174A" w:rsidP="0005174A">
      <w:pPr>
        <w:spacing w:after="0" w:line="240" w:lineRule="auto"/>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sz w:val="24"/>
          <w:szCs w:val="24"/>
          <w:lang w:eastAsia="ru-RU"/>
        </w:rPr>
        <w:t xml:space="preserve">                                                                   </w:t>
      </w:r>
      <w:r w:rsidRPr="0005174A">
        <w:rPr>
          <w:rFonts w:ascii="Times New Roman" w:eastAsia="Times New Roman" w:hAnsi="Times New Roman" w:cs="Times New Roman"/>
          <w:color w:val="000000"/>
          <w:sz w:val="24"/>
          <w:szCs w:val="24"/>
          <w:lang w:eastAsia="ru-RU"/>
        </w:rPr>
        <w:t>РЕШИЛО</w:t>
      </w:r>
      <w:r w:rsidRPr="0005174A">
        <w:rPr>
          <w:rFonts w:ascii="Times New Roman" w:eastAsia="Times New Roman" w:hAnsi="Times New Roman" w:cs="Times New Roman"/>
          <w:sz w:val="24"/>
          <w:szCs w:val="24"/>
          <w:lang w:eastAsia="ru-RU"/>
        </w:rPr>
        <w:t>:</w:t>
      </w:r>
    </w:p>
    <w:p w:rsidR="0005174A" w:rsidRPr="0005174A" w:rsidRDefault="0005174A" w:rsidP="000517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05174A" w:rsidRPr="0005174A" w:rsidRDefault="0005174A" w:rsidP="0005174A">
      <w:pPr>
        <w:suppressAutoHyphens/>
        <w:spacing w:after="0" w:line="240" w:lineRule="auto"/>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sz w:val="24"/>
          <w:szCs w:val="24"/>
          <w:lang w:eastAsia="ru-RU"/>
        </w:rPr>
        <w:t xml:space="preserve">   1. </w:t>
      </w:r>
      <w:r w:rsidRPr="0005174A">
        <w:rPr>
          <w:rFonts w:ascii="Times New Roman" w:eastAsia="Times New Roman" w:hAnsi="Times New Roman" w:cs="Times New Roman"/>
          <w:color w:val="000000"/>
          <w:sz w:val="24"/>
          <w:szCs w:val="24"/>
          <w:lang w:eastAsia="ru-RU"/>
        </w:rPr>
        <w:t>Утвердить прилагаемое «Положение о муниципальном контроле в сфере благоустройства на территории Дячкинского сельского поселения».</w:t>
      </w:r>
    </w:p>
    <w:p w:rsidR="0005174A" w:rsidRPr="0005174A" w:rsidRDefault="0005174A" w:rsidP="0005174A">
      <w:pPr>
        <w:suppressAutoHyphens/>
        <w:spacing w:after="0" w:line="240" w:lineRule="auto"/>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   2. </w:t>
      </w:r>
      <w:r w:rsidRPr="0005174A">
        <w:rPr>
          <w:rFonts w:ascii="Times New Roman" w:eastAsia="Times New Roman" w:hAnsi="Times New Roman" w:cs="Times New Roman"/>
          <w:sz w:val="24"/>
          <w:szCs w:val="24"/>
          <w:lang w:eastAsia="ru-RU"/>
        </w:rPr>
        <w:t xml:space="preserve">Считать утратившим силу Решение собрания депутатов Дячкинского сельского поселения </w:t>
      </w:r>
      <w:r w:rsidRPr="0005174A">
        <w:rPr>
          <w:rFonts w:ascii="Times New Roman" w:eastAsia="Times New Roman" w:hAnsi="Times New Roman" w:cs="Times New Roman"/>
          <w:sz w:val="24"/>
          <w:szCs w:val="24"/>
          <w:lang w:eastAsia="ar-SA"/>
        </w:rPr>
        <w:t>№ 31 от 18.04.2022 года «</w:t>
      </w:r>
      <w:r w:rsidRPr="0005174A">
        <w:rPr>
          <w:rFonts w:ascii="Times New Roman" w:eastAsia="Times New Roman" w:hAnsi="Times New Roman" w:cs="Times New Roman"/>
          <w:bCs/>
          <w:color w:val="000000"/>
          <w:sz w:val="24"/>
          <w:szCs w:val="24"/>
          <w:lang w:eastAsia="ru-RU"/>
        </w:rPr>
        <w:t xml:space="preserve">Об утверждении Положения о муниципальном контроле </w:t>
      </w:r>
      <w:proofErr w:type="gramStart"/>
      <w:r w:rsidRPr="0005174A">
        <w:rPr>
          <w:rFonts w:ascii="Times New Roman" w:eastAsia="Times New Roman" w:hAnsi="Times New Roman" w:cs="Times New Roman"/>
          <w:bCs/>
          <w:color w:val="000000"/>
          <w:sz w:val="24"/>
          <w:szCs w:val="24"/>
          <w:lang w:eastAsia="ru-RU"/>
        </w:rPr>
        <w:t>в  сфере</w:t>
      </w:r>
      <w:proofErr w:type="gramEnd"/>
      <w:r w:rsidRPr="0005174A">
        <w:rPr>
          <w:rFonts w:ascii="Times New Roman" w:eastAsia="Times New Roman" w:hAnsi="Times New Roman" w:cs="Times New Roman"/>
          <w:bCs/>
          <w:color w:val="000000"/>
          <w:sz w:val="24"/>
          <w:szCs w:val="24"/>
          <w:lang w:eastAsia="ru-RU"/>
        </w:rPr>
        <w:t xml:space="preserve">  благоустройства на территории  Дячкинского  сельского поселения».</w:t>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ahoma"/>
          <w:sz w:val="24"/>
          <w:szCs w:val="24"/>
          <w:lang w:eastAsia="zh-CN"/>
        </w:rPr>
      </w:pPr>
      <w:r w:rsidRPr="0005174A">
        <w:rPr>
          <w:rFonts w:ascii="Times New Roman" w:eastAsia="Times New Roman" w:hAnsi="Times New Roman" w:cs="Tahoma"/>
          <w:sz w:val="24"/>
          <w:szCs w:val="24"/>
          <w:lang w:eastAsia="zh-CN"/>
        </w:rPr>
        <w:t xml:space="preserve">   3. Настоящее решение вступает в силу со дня его официального опубликования.</w:t>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ahoma"/>
          <w:b/>
          <w:bCs/>
          <w:sz w:val="24"/>
          <w:szCs w:val="24"/>
          <w:lang w:eastAsia="zh-CN"/>
        </w:rPr>
      </w:pPr>
      <w:r w:rsidRPr="0005174A">
        <w:rPr>
          <w:rFonts w:ascii="Times New Roman" w:eastAsia="Times New Roman" w:hAnsi="Times New Roman" w:cs="Tahoma"/>
          <w:sz w:val="24"/>
          <w:szCs w:val="24"/>
          <w:lang w:eastAsia="zh-CN"/>
        </w:rPr>
        <w:t xml:space="preserve">    4. Контроль за исполнением настоящего решения оставляю за собой.</w:t>
      </w:r>
    </w:p>
    <w:p w:rsidR="0005174A" w:rsidRPr="0005174A" w:rsidRDefault="0005174A" w:rsidP="0005174A">
      <w:pPr>
        <w:widowControl w:val="0"/>
        <w:suppressAutoHyphens/>
        <w:autoSpaceDE w:val="0"/>
        <w:spacing w:after="0" w:line="240" w:lineRule="auto"/>
        <w:rPr>
          <w:rFonts w:ascii="Times New Roman" w:eastAsia="Times New Roman" w:hAnsi="Times New Roman" w:cs="Tahoma"/>
          <w:b/>
          <w:bCs/>
          <w:sz w:val="24"/>
          <w:szCs w:val="24"/>
          <w:lang w:eastAsia="zh-CN"/>
        </w:rPr>
      </w:pPr>
    </w:p>
    <w:p w:rsidR="0005174A" w:rsidRPr="0005174A" w:rsidRDefault="0005174A" w:rsidP="0005174A">
      <w:pPr>
        <w:widowControl w:val="0"/>
        <w:suppressAutoHyphens/>
        <w:autoSpaceDE w:val="0"/>
        <w:spacing w:after="0" w:line="240" w:lineRule="auto"/>
        <w:rPr>
          <w:rFonts w:ascii="Times New Roman" w:eastAsia="Times New Roman" w:hAnsi="Times New Roman" w:cs="Tahoma"/>
          <w:b/>
          <w:bCs/>
          <w:sz w:val="24"/>
          <w:szCs w:val="24"/>
          <w:lang w:eastAsia="zh-CN"/>
        </w:rPr>
      </w:pP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Председатель Собрания депутатов –</w:t>
      </w: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05174A">
        <w:rPr>
          <w:rFonts w:ascii="Times New Roman" w:eastAsia="Times New Roman" w:hAnsi="Times New Roman" w:cs="Times New Roman"/>
          <w:sz w:val="24"/>
          <w:szCs w:val="24"/>
          <w:lang w:eastAsia="ar-SA"/>
        </w:rPr>
        <w:t>Г.Г.Геворкян</w:t>
      </w:r>
      <w:proofErr w:type="spellEnd"/>
      <w:r w:rsidRPr="0005174A">
        <w:rPr>
          <w:rFonts w:ascii="Times New Roman" w:eastAsia="Times New Roman" w:hAnsi="Times New Roman" w:cs="Times New Roman"/>
          <w:sz w:val="24"/>
          <w:szCs w:val="24"/>
          <w:lang w:eastAsia="ar-SA"/>
        </w:rPr>
        <w:t xml:space="preserve">                                  </w:t>
      </w: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сл. Дячкино «28» </w:t>
      </w:r>
      <w:proofErr w:type="gramStart"/>
      <w:r w:rsidRPr="0005174A">
        <w:rPr>
          <w:rFonts w:ascii="Times New Roman" w:eastAsia="Times New Roman" w:hAnsi="Times New Roman" w:cs="Times New Roman"/>
          <w:sz w:val="24"/>
          <w:szCs w:val="24"/>
          <w:lang w:eastAsia="ar-SA"/>
        </w:rPr>
        <w:t>октября  2024</w:t>
      </w:r>
      <w:proofErr w:type="gramEnd"/>
      <w:r w:rsidRPr="0005174A">
        <w:rPr>
          <w:rFonts w:ascii="Times New Roman" w:eastAsia="Times New Roman" w:hAnsi="Times New Roman" w:cs="Times New Roman"/>
          <w:sz w:val="24"/>
          <w:szCs w:val="24"/>
          <w:lang w:eastAsia="ar-SA"/>
        </w:rPr>
        <w:t xml:space="preserve"> года № 106</w:t>
      </w:r>
    </w:p>
    <w:p w:rsidR="0005174A" w:rsidRPr="0005174A" w:rsidRDefault="0005174A" w:rsidP="0005174A">
      <w:pPr>
        <w:tabs>
          <w:tab w:val="num" w:pos="200"/>
        </w:tabs>
        <w:spacing w:after="0" w:line="240" w:lineRule="auto"/>
        <w:outlineLvl w:val="0"/>
        <w:rPr>
          <w:rFonts w:ascii="Times New Roman" w:eastAsia="Times New Roman" w:hAnsi="Times New Roman" w:cs="Times New Roman"/>
          <w:sz w:val="24"/>
          <w:szCs w:val="24"/>
          <w:lang w:eastAsia="ru-RU"/>
        </w:rPr>
      </w:pPr>
    </w:p>
    <w:p w:rsidR="0005174A" w:rsidRPr="0005174A" w:rsidRDefault="0005174A" w:rsidP="0005174A">
      <w:pPr>
        <w:tabs>
          <w:tab w:val="num" w:pos="200"/>
        </w:tabs>
        <w:spacing w:after="0" w:line="240" w:lineRule="auto"/>
        <w:outlineLvl w:val="0"/>
        <w:rPr>
          <w:rFonts w:ascii="Times New Roman" w:eastAsia="Times New Roman" w:hAnsi="Times New Roman" w:cs="Times New Roman"/>
          <w:sz w:val="24"/>
          <w:szCs w:val="24"/>
          <w:lang w:eastAsia="ru-RU"/>
        </w:rPr>
      </w:pPr>
    </w:p>
    <w:p w:rsidR="0005174A" w:rsidRPr="0005174A" w:rsidRDefault="0005174A" w:rsidP="0005174A">
      <w:pPr>
        <w:tabs>
          <w:tab w:val="num" w:pos="200"/>
        </w:tabs>
        <w:spacing w:after="0" w:line="240" w:lineRule="auto"/>
        <w:outlineLvl w:val="0"/>
        <w:rPr>
          <w:rFonts w:ascii="Times New Roman" w:eastAsia="Times New Roman" w:hAnsi="Times New Roman" w:cs="Times New Roman"/>
          <w:sz w:val="24"/>
          <w:szCs w:val="24"/>
          <w:lang w:eastAsia="ru-RU"/>
        </w:rPr>
      </w:pPr>
    </w:p>
    <w:p w:rsidR="0005174A" w:rsidRPr="0005174A" w:rsidRDefault="0005174A" w:rsidP="0005174A">
      <w:pPr>
        <w:tabs>
          <w:tab w:val="num" w:pos="200"/>
        </w:tabs>
        <w:spacing w:after="0" w:line="240" w:lineRule="auto"/>
        <w:ind w:left="4536"/>
        <w:jc w:val="center"/>
        <w:outlineLvl w:val="0"/>
        <w:rPr>
          <w:rFonts w:ascii="Times New Roman" w:eastAsia="Times New Roman" w:hAnsi="Times New Roman" w:cs="Times New Roman"/>
          <w:sz w:val="24"/>
          <w:szCs w:val="24"/>
          <w:lang w:eastAsia="ru-RU"/>
        </w:rPr>
      </w:pPr>
    </w:p>
    <w:p w:rsidR="0005174A" w:rsidRPr="0005174A" w:rsidRDefault="0005174A" w:rsidP="0005174A">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zh-CN"/>
        </w:rPr>
        <w:t>Приложение№1</w:t>
      </w:r>
    </w:p>
    <w:p w:rsidR="0005174A" w:rsidRPr="0005174A" w:rsidRDefault="0005174A" w:rsidP="0005174A">
      <w:pPr>
        <w:widowControl w:val="0"/>
        <w:suppressAutoHyphens/>
        <w:autoSpaceDE w:val="0"/>
        <w:spacing w:after="0" w:line="240" w:lineRule="auto"/>
        <w:ind w:firstLine="720"/>
        <w:jc w:val="right"/>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 xml:space="preserve">к Решению собрания депутатов </w:t>
      </w:r>
    </w:p>
    <w:p w:rsidR="0005174A" w:rsidRPr="0005174A" w:rsidRDefault="0005174A" w:rsidP="0005174A">
      <w:pPr>
        <w:widowControl w:val="0"/>
        <w:suppressAutoHyphens/>
        <w:autoSpaceDE w:val="0"/>
        <w:spacing w:after="0" w:line="240" w:lineRule="auto"/>
        <w:ind w:firstLine="720"/>
        <w:jc w:val="right"/>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Дячкинского сельского поселения</w:t>
      </w:r>
    </w:p>
    <w:p w:rsidR="0005174A" w:rsidRPr="0005174A" w:rsidRDefault="0005174A" w:rsidP="0005174A">
      <w:pPr>
        <w:widowControl w:val="0"/>
        <w:suppressAutoHyphens/>
        <w:autoSpaceDE w:val="0"/>
        <w:spacing w:after="0" w:line="240" w:lineRule="auto"/>
        <w:ind w:firstLine="720"/>
        <w:jc w:val="right"/>
        <w:rPr>
          <w:rFonts w:ascii="Times New Roman" w:eastAsia="Times New Roman" w:hAnsi="Times New Roman" w:cs="Times New Roman"/>
          <w:b/>
          <w:bCs/>
          <w:sz w:val="24"/>
          <w:szCs w:val="24"/>
          <w:lang w:eastAsia="zh-CN"/>
        </w:rPr>
      </w:pPr>
      <w:r w:rsidRPr="0005174A">
        <w:rPr>
          <w:rFonts w:ascii="Times New Roman" w:eastAsia="Times New Roman" w:hAnsi="Times New Roman" w:cs="Times New Roman"/>
          <w:sz w:val="24"/>
          <w:szCs w:val="24"/>
          <w:lang w:eastAsia="zh-CN"/>
        </w:rPr>
        <w:t>№ 106    от «28» октября 2024г.</w:t>
      </w:r>
    </w:p>
    <w:p w:rsidR="0005174A" w:rsidRPr="0005174A" w:rsidRDefault="0005174A" w:rsidP="0005174A">
      <w:pPr>
        <w:tabs>
          <w:tab w:val="num" w:pos="200"/>
        </w:tabs>
        <w:spacing w:after="0" w:line="240" w:lineRule="auto"/>
        <w:ind w:left="4536"/>
        <w:jc w:val="right"/>
        <w:outlineLvl w:val="0"/>
        <w:rPr>
          <w:rFonts w:ascii="Times New Roman" w:eastAsia="Times New Roman" w:hAnsi="Times New Roman" w:cs="Times New Roman"/>
          <w:sz w:val="24"/>
          <w:szCs w:val="24"/>
          <w:lang w:eastAsia="ru-RU"/>
        </w:rPr>
      </w:pPr>
    </w:p>
    <w:p w:rsidR="0005174A" w:rsidRPr="0005174A" w:rsidRDefault="0005174A" w:rsidP="0005174A">
      <w:pPr>
        <w:spacing w:after="0" w:line="240" w:lineRule="auto"/>
        <w:ind w:firstLine="567"/>
        <w:jc w:val="right"/>
        <w:rPr>
          <w:rFonts w:ascii="Times New Roman" w:eastAsia="Times New Roman" w:hAnsi="Times New Roman" w:cs="Times New Roman"/>
          <w:color w:val="000000"/>
          <w:sz w:val="24"/>
          <w:szCs w:val="24"/>
          <w:lang w:eastAsia="ru-RU"/>
        </w:rPr>
      </w:pPr>
    </w:p>
    <w:p w:rsidR="0005174A" w:rsidRPr="0005174A" w:rsidRDefault="0005174A" w:rsidP="0005174A">
      <w:pPr>
        <w:spacing w:after="0" w:line="240" w:lineRule="auto"/>
        <w:jc w:val="center"/>
        <w:rPr>
          <w:rFonts w:ascii="Times New Roman" w:eastAsia="Times New Roman" w:hAnsi="Times New Roman" w:cs="Times New Roman"/>
          <w:b/>
          <w:i/>
          <w:iCs/>
          <w:color w:val="000000"/>
          <w:sz w:val="24"/>
          <w:szCs w:val="24"/>
          <w:lang w:eastAsia="ru-RU"/>
        </w:rPr>
      </w:pPr>
      <w:r w:rsidRPr="0005174A">
        <w:rPr>
          <w:rFonts w:ascii="Times New Roman" w:eastAsia="Times New Roman" w:hAnsi="Times New Roman" w:cs="Times New Roman"/>
          <w:b/>
          <w:bCs/>
          <w:color w:val="000000"/>
          <w:sz w:val="24"/>
          <w:szCs w:val="24"/>
          <w:lang w:eastAsia="ru-RU"/>
        </w:rPr>
        <w:t>Положение о муниципальном контроле в сфере благоустройства на территории</w:t>
      </w:r>
      <w:r w:rsidRPr="0005174A">
        <w:rPr>
          <w:rFonts w:ascii="Times New Roman" w:eastAsia="Times New Roman" w:hAnsi="Times New Roman" w:cs="Times New Roman"/>
          <w:b/>
          <w:color w:val="000000"/>
          <w:sz w:val="24"/>
          <w:szCs w:val="24"/>
          <w:lang w:eastAsia="ru-RU"/>
        </w:rPr>
        <w:t xml:space="preserve"> муниципального образования «Дячкинское сельское поселение»</w:t>
      </w:r>
    </w:p>
    <w:p w:rsidR="0005174A" w:rsidRPr="0005174A" w:rsidRDefault="0005174A" w:rsidP="0005174A">
      <w:pPr>
        <w:spacing w:after="0" w:line="360" w:lineRule="auto"/>
        <w:jc w:val="center"/>
        <w:rPr>
          <w:rFonts w:ascii="Times New Roman" w:eastAsia="Times New Roman" w:hAnsi="Times New Roman" w:cs="Times New Roman"/>
          <w:sz w:val="24"/>
          <w:szCs w:val="24"/>
          <w:lang w:eastAsia="ru-RU"/>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1. Общие положения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1.1. Настоящее Положение устанавливает порядок осуществления муниципального контроля в сфере благоустройства на территории </w:t>
      </w:r>
      <w:bookmarkStart w:id="1" w:name="_Hlk96584378"/>
      <w:r w:rsidRPr="0005174A">
        <w:rPr>
          <w:rFonts w:ascii="Times New Roman" w:eastAsia="Times New Roman" w:hAnsi="Times New Roman" w:cs="Times New Roman"/>
          <w:color w:val="000000"/>
          <w:sz w:val="24"/>
          <w:szCs w:val="24"/>
          <w:lang w:eastAsia="zh-CN"/>
        </w:rPr>
        <w:t>муниципального образования «Дячкинское сельское поселение»</w:t>
      </w:r>
      <w:bookmarkEnd w:id="1"/>
      <w:r w:rsidRPr="0005174A">
        <w:rPr>
          <w:rFonts w:ascii="Times New Roman" w:eastAsia="Times New Roman" w:hAnsi="Times New Roman" w:cs="Times New Roman"/>
          <w:color w:val="000000"/>
          <w:sz w:val="24"/>
          <w:szCs w:val="24"/>
          <w:lang w:eastAsia="zh-CN"/>
        </w:rPr>
        <w:t xml:space="preserve"> (далее – контроль в сфере благоустройства).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5174A">
        <w:rPr>
          <w:rFonts w:ascii="Times New Roman" w:eastAsia="Times New Roman" w:hAnsi="Times New Roman" w:cs="Times New Roman"/>
          <w:color w:val="000000"/>
          <w:sz w:val="24"/>
          <w:szCs w:val="24"/>
          <w:shd w:val="clear" w:color="auto" w:fill="FFFFFF"/>
          <w:lang w:eastAsia="zh-CN"/>
        </w:rPr>
        <w:t xml:space="preserve">Правил благоустройства территории </w:t>
      </w:r>
      <w:r w:rsidRPr="0005174A">
        <w:rPr>
          <w:rFonts w:ascii="Times New Roman" w:eastAsia="Times New Roman" w:hAnsi="Times New Roman" w:cs="Times New Roman"/>
          <w:color w:val="000000"/>
          <w:sz w:val="24"/>
          <w:szCs w:val="24"/>
          <w:lang w:eastAsia="zh-CN"/>
        </w:rPr>
        <w:t>муниципального образования «Дячкинское сельское поселение»</w:t>
      </w:r>
      <w:r w:rsidRPr="0005174A">
        <w:rPr>
          <w:rFonts w:ascii="Times New Roman" w:eastAsia="Times New Roman" w:hAnsi="Times New Roman" w:cs="Times New Roman"/>
          <w:i/>
          <w:iCs/>
          <w:color w:val="000000"/>
          <w:sz w:val="24"/>
          <w:szCs w:val="24"/>
          <w:lang w:eastAsia="zh-CN"/>
        </w:rPr>
        <w:t xml:space="preserve"> </w:t>
      </w:r>
      <w:r w:rsidRPr="0005174A">
        <w:rPr>
          <w:rFonts w:ascii="Times New Roman" w:eastAsia="Times New Roman" w:hAnsi="Times New Roman" w:cs="Times New Roman"/>
          <w:color w:val="000000"/>
          <w:sz w:val="24"/>
          <w:szCs w:val="24"/>
          <w:lang w:eastAsia="zh-CN"/>
        </w:rPr>
        <w:t>(далее – Правила благоустройства)</w:t>
      </w:r>
      <w:r w:rsidRPr="0005174A">
        <w:rPr>
          <w:rFonts w:ascii="Times New Roman" w:eastAsia="Times New Roman" w:hAnsi="Times New Roman" w:cs="Times New Roman"/>
          <w:color w:val="000000"/>
          <w:sz w:val="24"/>
          <w:szCs w:val="24"/>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5174A" w:rsidRPr="0005174A" w:rsidRDefault="0005174A" w:rsidP="0005174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1.3. Контроль в сфере благоустройства осуществляется администрацией Дячкинского сельского поселения</w:t>
      </w:r>
      <w:r w:rsidRPr="0005174A">
        <w:rPr>
          <w:rFonts w:ascii="Times New Roman" w:eastAsia="Times New Roman" w:hAnsi="Times New Roman" w:cs="Times New Roman"/>
          <w:i/>
          <w:iCs/>
          <w:color w:val="000000"/>
          <w:sz w:val="24"/>
          <w:szCs w:val="24"/>
          <w:lang w:eastAsia="ru-RU"/>
        </w:rPr>
        <w:t xml:space="preserve"> </w:t>
      </w:r>
      <w:r w:rsidRPr="0005174A">
        <w:rPr>
          <w:rFonts w:ascii="Times New Roman" w:eastAsia="Times New Roman" w:hAnsi="Times New Roman" w:cs="Times New Roman"/>
          <w:color w:val="000000"/>
          <w:sz w:val="24"/>
          <w:szCs w:val="24"/>
          <w:lang w:eastAsia="ru-RU"/>
        </w:rPr>
        <w:t>(далее – администрация).</w:t>
      </w:r>
    </w:p>
    <w:p w:rsidR="0005174A" w:rsidRPr="0005174A" w:rsidRDefault="0005174A" w:rsidP="0005174A">
      <w:pPr>
        <w:spacing w:after="0" w:line="240" w:lineRule="auto"/>
        <w:ind w:firstLine="709"/>
        <w:contextualSpacing/>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color w:val="000000"/>
          <w:sz w:val="24"/>
          <w:szCs w:val="24"/>
          <w:lang w:eastAsia="ru-RU"/>
        </w:rPr>
        <w:t>1.4. Должностными лицами администрации, уполномоченными осуществлять контроль в сфере благоустройства, являются специалисты Администрации Дячкинского сельского поселения (далее также – должностные лица, уполномоченные осуществлять контроль)</w:t>
      </w:r>
      <w:r w:rsidRPr="0005174A">
        <w:rPr>
          <w:rFonts w:ascii="Times New Roman" w:eastAsia="Times New Roman" w:hAnsi="Times New Roman" w:cs="Times New Roman"/>
          <w:i/>
          <w:iCs/>
          <w:color w:val="000000"/>
          <w:sz w:val="24"/>
          <w:szCs w:val="24"/>
          <w:lang w:eastAsia="ru-RU"/>
        </w:rPr>
        <w:t>.</w:t>
      </w:r>
      <w:r w:rsidRPr="0005174A">
        <w:rPr>
          <w:rFonts w:ascii="Times New Roman" w:eastAsia="Times New Roman" w:hAnsi="Times New Roman" w:cs="Times New Roman"/>
          <w:color w:val="000000"/>
          <w:sz w:val="24"/>
          <w:szCs w:val="24"/>
          <w:lang w:eastAsia="ru-RU"/>
        </w:rPr>
        <w:t xml:space="preserve"> В должностные обязанности указанных должностных лиц администрации в соответствии с их </w:t>
      </w:r>
      <w:r w:rsidRPr="0005174A">
        <w:rPr>
          <w:rFonts w:ascii="Times New Roman" w:eastAsia="Times New Roman" w:hAnsi="Times New Roman" w:cs="Times New Roman"/>
          <w:color w:val="000000"/>
          <w:sz w:val="24"/>
          <w:szCs w:val="24"/>
          <w:lang w:eastAsia="ru-RU"/>
        </w:rPr>
        <w:lastRenderedPageBreak/>
        <w:t>должностной инструкцией входит осуществление полномочий по контролю в сфере благоустройства.</w:t>
      </w:r>
    </w:p>
    <w:p w:rsidR="0005174A" w:rsidRPr="0005174A" w:rsidRDefault="0005174A" w:rsidP="0005174A">
      <w:pPr>
        <w:spacing w:after="0" w:line="240" w:lineRule="auto"/>
        <w:ind w:firstLine="709"/>
        <w:contextualSpacing/>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color w:val="000000"/>
          <w:sz w:val="24"/>
          <w:szCs w:val="24"/>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1.5. </w:t>
      </w:r>
      <w:bookmarkStart w:id="2" w:name="Par61"/>
      <w:bookmarkEnd w:id="2"/>
      <w:r w:rsidRPr="0005174A">
        <w:rPr>
          <w:rFonts w:ascii="Times New Roman" w:eastAsia="Times New Roman" w:hAnsi="Times New Roman" w:cs="Times New Roman"/>
          <w:color w:val="000000"/>
          <w:sz w:val="24"/>
          <w:szCs w:val="24"/>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1.6. Администрация осуществляет контроль за соблюдением Правил благоустройства, включающих:</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1) обязательные требования по содержанию прилегающих территорий;</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2) обязательные требования по содержанию элементов и объектов благоустройства, в том числе требования: </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5174A">
        <w:rPr>
          <w:rFonts w:ascii="Times New Roman" w:eastAsia="Times New Roman" w:hAnsi="Times New Roman" w:cs="Times New Roman"/>
          <w:color w:val="000000"/>
          <w:sz w:val="24"/>
          <w:szCs w:val="24"/>
          <w:lang w:eastAsia="ru-RU"/>
        </w:rPr>
        <w:t xml:space="preserve">- по </w:t>
      </w:r>
      <w:r w:rsidRPr="0005174A">
        <w:rPr>
          <w:rFonts w:ascii="Times New Roman" w:eastAsia="Times New Roman" w:hAnsi="Times New Roman" w:cs="Times New Roman"/>
          <w:color w:val="000000"/>
          <w:sz w:val="24"/>
          <w:szCs w:val="24"/>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5174A">
        <w:rPr>
          <w:rFonts w:ascii="Times New Roman" w:eastAsia="Times New Roman" w:hAnsi="Times New Roman" w:cs="Times New Roman"/>
          <w:color w:val="000000"/>
          <w:sz w:val="24"/>
          <w:szCs w:val="24"/>
          <w:lang w:eastAsia="ru-RU"/>
        </w:rPr>
        <w:t xml:space="preserve">- по </w:t>
      </w:r>
      <w:r w:rsidRPr="0005174A">
        <w:rPr>
          <w:rFonts w:ascii="Times New Roman" w:eastAsia="Times New Roman" w:hAnsi="Times New Roman" w:cs="Times New Roman"/>
          <w:color w:val="000000"/>
          <w:sz w:val="24"/>
          <w:szCs w:val="24"/>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05174A">
        <w:rPr>
          <w:rFonts w:ascii="Times New Roman" w:eastAsia="Times New Roman" w:hAnsi="Times New Roman" w:cs="Times New Roman"/>
          <w:sz w:val="24"/>
          <w:szCs w:val="24"/>
          <w:lang w:eastAsia="ru-RU"/>
        </w:rPr>
        <w:t>Ростовской области</w:t>
      </w:r>
      <w:r w:rsidRPr="0005174A">
        <w:rPr>
          <w:rFonts w:ascii="Times New Roman" w:eastAsia="Times New Roman" w:hAnsi="Times New Roman" w:cs="Times New Roman"/>
          <w:i/>
          <w:iCs/>
          <w:sz w:val="24"/>
          <w:szCs w:val="24"/>
          <w:lang w:eastAsia="ru-RU"/>
        </w:rPr>
        <w:t xml:space="preserve"> </w:t>
      </w:r>
      <w:r w:rsidRPr="0005174A">
        <w:rPr>
          <w:rFonts w:ascii="Times New Roman" w:eastAsia="Times New Roman" w:hAnsi="Times New Roman" w:cs="Times New Roman"/>
          <w:color w:val="000000"/>
          <w:sz w:val="24"/>
          <w:szCs w:val="24"/>
          <w:lang w:eastAsia="ru-RU"/>
        </w:rPr>
        <w:t>и Правилами благоустройства;</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по направлению в администрацию уведомления о проведении работ в результате аварий в срок, установленный нормативными правовыми актами Ростовской области;</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5174A">
        <w:rPr>
          <w:rFonts w:ascii="Times New Roman" w:eastAsia="Times New Roman" w:hAnsi="Times New Roman" w:cs="Times New Roman"/>
          <w:color w:val="000000"/>
          <w:sz w:val="24"/>
          <w:szCs w:val="24"/>
          <w:shd w:val="clear" w:color="auto" w:fill="FFFFFF"/>
          <w:lang w:eastAsia="ru-RU"/>
        </w:rPr>
        <w:t xml:space="preserve">- о недопустимости </w:t>
      </w:r>
      <w:r w:rsidRPr="0005174A">
        <w:rPr>
          <w:rFonts w:ascii="Times New Roman" w:eastAsia="Times New Roman" w:hAnsi="Times New Roman" w:cs="Times New Roman"/>
          <w:color w:val="000000"/>
          <w:sz w:val="24"/>
          <w:szCs w:val="24"/>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3) обязательные требования по уборке территории муниципального образования «Дячкинское сельское поселение» в зимний период, включая контроль проведения мероприятий по очистке от снега, наледи и сосулек кровель зданий, сооружений; </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4) обязательные требования по уборке территории муниципального образования «Дячкинское сельское поселение» в летний период, включая обязательные требования по </w:t>
      </w:r>
      <w:r w:rsidRPr="0005174A">
        <w:rPr>
          <w:rFonts w:ascii="Times New Roman" w:eastAsia="Calibri" w:hAnsi="Times New Roman" w:cs="Times New Roman"/>
          <w:bCs/>
          <w:color w:val="000000"/>
          <w:sz w:val="24"/>
          <w:szCs w:val="24"/>
        </w:rPr>
        <w:t>выявлению карантинных, ядовитых и сорных растений, борьбе с ними, локализации, ликвидации их очагов</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5) дополнительные обязательные требования </w:t>
      </w:r>
      <w:r w:rsidRPr="0005174A">
        <w:rPr>
          <w:rFonts w:ascii="Times New Roman" w:eastAsia="Times New Roman" w:hAnsi="Times New Roman" w:cs="Times New Roman"/>
          <w:color w:val="000000"/>
          <w:sz w:val="24"/>
          <w:szCs w:val="24"/>
          <w:shd w:val="clear" w:color="auto" w:fill="FFFFFF"/>
          <w:lang w:eastAsia="ru-RU"/>
        </w:rPr>
        <w:t>пожарной безопасности</w:t>
      </w:r>
      <w:r w:rsidRPr="0005174A">
        <w:rPr>
          <w:rFonts w:ascii="Times New Roman" w:eastAsia="Times New Roman" w:hAnsi="Times New Roman" w:cs="Times New Roman"/>
          <w:color w:val="000000"/>
          <w:sz w:val="24"/>
          <w:szCs w:val="24"/>
          <w:lang w:eastAsia="ru-RU"/>
        </w:rPr>
        <w:t xml:space="preserve"> в </w:t>
      </w:r>
      <w:r w:rsidRPr="0005174A">
        <w:rPr>
          <w:rFonts w:ascii="Times New Roman" w:eastAsia="Times New Roman" w:hAnsi="Times New Roman" w:cs="Times New Roman"/>
          <w:color w:val="000000"/>
          <w:sz w:val="24"/>
          <w:szCs w:val="24"/>
          <w:shd w:val="clear" w:color="auto" w:fill="FFFFFF"/>
          <w:lang w:eastAsia="ru-RU"/>
        </w:rPr>
        <w:t xml:space="preserve">период действия особого противопожарного режима; </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bCs/>
          <w:color w:val="000000"/>
          <w:sz w:val="24"/>
          <w:szCs w:val="24"/>
          <w:lang w:eastAsia="ru-RU"/>
        </w:rPr>
        <w:t xml:space="preserve">6) </w:t>
      </w:r>
      <w:r w:rsidRPr="0005174A">
        <w:rPr>
          <w:rFonts w:ascii="Times New Roman" w:eastAsia="Times New Roman" w:hAnsi="Times New Roman" w:cs="Times New Roman"/>
          <w:color w:val="000000"/>
          <w:sz w:val="24"/>
          <w:szCs w:val="24"/>
          <w:lang w:eastAsia="ru-RU"/>
        </w:rPr>
        <w:t xml:space="preserve">обязательные требования по </w:t>
      </w:r>
      <w:r w:rsidRPr="0005174A">
        <w:rPr>
          <w:rFonts w:ascii="Times New Roman" w:eastAsia="Times New Roman" w:hAnsi="Times New Roman" w:cs="Times New Roman"/>
          <w:bCs/>
          <w:color w:val="000000"/>
          <w:sz w:val="24"/>
          <w:szCs w:val="24"/>
          <w:lang w:eastAsia="ru-RU"/>
        </w:rPr>
        <w:t>прокладке, переустройству, ремонту и содержанию подземных коммуникаций на территориях общего пользования</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w:t>
      </w:r>
      <w:r w:rsidRPr="0005174A">
        <w:rPr>
          <w:rFonts w:ascii="Times New Roman" w:eastAsia="Times New Roman" w:hAnsi="Times New Roman" w:cs="Times New Roman"/>
          <w:color w:val="000000"/>
          <w:sz w:val="24"/>
          <w:szCs w:val="24"/>
          <w:lang w:eastAsia="ru-RU"/>
        </w:rPr>
        <w:lastRenderedPageBreak/>
        <w:t>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Calibri" w:hAnsi="Times New Roman" w:cs="Times New Roman"/>
          <w:bCs/>
          <w:color w:val="000000"/>
          <w:sz w:val="24"/>
          <w:szCs w:val="24"/>
        </w:rPr>
        <w:t xml:space="preserve">8) </w:t>
      </w:r>
      <w:r w:rsidRPr="0005174A">
        <w:rPr>
          <w:rFonts w:ascii="Times New Roman" w:eastAsia="Times New Roman" w:hAnsi="Times New Roman" w:cs="Times New Roman"/>
          <w:color w:val="000000"/>
          <w:sz w:val="24"/>
          <w:szCs w:val="24"/>
          <w:lang w:eastAsia="ru-RU"/>
        </w:rPr>
        <w:t>обязательные требования по</w:t>
      </w:r>
      <w:r w:rsidRPr="0005174A">
        <w:rPr>
          <w:rFonts w:ascii="Times New Roman" w:eastAsia="Calibri" w:hAnsi="Times New Roman" w:cs="Times New Roman"/>
          <w:bCs/>
          <w:color w:val="000000"/>
          <w:sz w:val="24"/>
          <w:szCs w:val="24"/>
        </w:rPr>
        <w:t xml:space="preserve"> </w:t>
      </w:r>
      <w:r w:rsidRPr="0005174A">
        <w:rPr>
          <w:rFonts w:ascii="Times New Roman" w:eastAsia="Times New Roman" w:hAnsi="Times New Roman" w:cs="Times New Roman"/>
          <w:color w:val="000000"/>
          <w:sz w:val="24"/>
          <w:szCs w:val="24"/>
          <w:lang w:eastAsia="ru-RU"/>
        </w:rPr>
        <w:t>складированию твердых коммунальных отходов;</w:t>
      </w:r>
    </w:p>
    <w:p w:rsidR="0005174A" w:rsidRPr="0005174A" w:rsidRDefault="0005174A" w:rsidP="0005174A">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9) обязательные требования по</w:t>
      </w:r>
      <w:r w:rsidRPr="0005174A">
        <w:rPr>
          <w:rFonts w:ascii="Times New Roman" w:eastAsia="Calibri" w:hAnsi="Times New Roman" w:cs="Times New Roman"/>
          <w:bCs/>
          <w:color w:val="000000"/>
          <w:sz w:val="24"/>
          <w:szCs w:val="24"/>
        </w:rPr>
        <w:t xml:space="preserve"> </w:t>
      </w:r>
      <w:r w:rsidRPr="0005174A">
        <w:rPr>
          <w:rFonts w:ascii="Times New Roman" w:eastAsia="Times New Roman" w:hAnsi="Times New Roman" w:cs="Times New Roman"/>
          <w:bCs/>
          <w:color w:val="000000"/>
          <w:sz w:val="24"/>
          <w:szCs w:val="24"/>
          <w:lang w:eastAsia="ru-RU"/>
        </w:rPr>
        <w:t>выгулу сельскохозяйственных животных</w:t>
      </w:r>
      <w:r w:rsidRPr="0005174A">
        <w:rPr>
          <w:rFonts w:ascii="Times New Roman" w:eastAsia="Times New Roman" w:hAnsi="Times New Roman" w:cs="Times New Roman"/>
          <w:color w:val="000000"/>
          <w:sz w:val="24"/>
          <w:szCs w:val="24"/>
          <w:lang w:eastAsia="ru-RU"/>
        </w:rPr>
        <w:t xml:space="preserve"> и требования о недопустимости </w:t>
      </w:r>
      <w:r w:rsidRPr="0005174A">
        <w:rPr>
          <w:rFonts w:ascii="Times New Roman" w:eastAsia="Times New Roman" w:hAnsi="Times New Roman" w:cs="Times New Roman"/>
          <w:sz w:val="24"/>
          <w:szCs w:val="24"/>
          <w:lang w:eastAsia="ru-RU"/>
        </w:rPr>
        <w:t>выпаса сельскохозяйственных животных и птиц на территориях общего пользования и иных, предусмотренных нормативными актами Администрации поселения, Правилами благоустройства территории.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3) дворовые территории;</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4) детские и спортивные площадки;</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5) площадки для выгула сельскохозяйственных животных;</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6) парковки (парковочные места);</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7) парки, скверы, иные зеленые зоны;</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8) технические и санитарно-защитные зоны;</w:t>
      </w:r>
    </w:p>
    <w:p w:rsidR="0005174A" w:rsidRPr="0005174A" w:rsidRDefault="0005174A" w:rsidP="0005174A">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bCs/>
          <w:color w:val="000000"/>
          <w:sz w:val="24"/>
          <w:szCs w:val="24"/>
          <w:lang w:eastAsia="zh-CN"/>
        </w:rPr>
        <w:t>1.8.</w:t>
      </w:r>
      <w:r w:rsidRPr="0005174A">
        <w:rPr>
          <w:rFonts w:ascii="Times New Roman" w:eastAsia="Times New Roman" w:hAnsi="Times New Roman" w:cs="Times New Roman"/>
          <w:color w:val="000000"/>
          <w:sz w:val="24"/>
          <w:szCs w:val="24"/>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Администрацией </w:t>
      </w:r>
      <w:r w:rsidRPr="0005174A">
        <w:rPr>
          <w:rFonts w:ascii="Times New Roman" w:eastAsia="Times New Roman" w:hAnsi="Times New Roman" w:cs="Times New Roman"/>
          <w:bCs/>
          <w:color w:val="000000"/>
          <w:sz w:val="24"/>
          <w:szCs w:val="24"/>
          <w:lang w:eastAsia="zh-CN"/>
        </w:rPr>
        <w:t xml:space="preserve">осуществляется отнесение объектов контроля </w:t>
      </w:r>
      <w:r w:rsidRPr="0005174A">
        <w:rPr>
          <w:rFonts w:ascii="Times New Roman" w:eastAsia="Times New Roman" w:hAnsi="Times New Roman" w:cs="Times New Roman"/>
          <w:color w:val="000000"/>
          <w:sz w:val="24"/>
          <w:szCs w:val="24"/>
          <w:lang w:eastAsia="zh-CN"/>
        </w:rPr>
        <w:t xml:space="preserve">в сфере благоустройства </w:t>
      </w:r>
      <w:r w:rsidRPr="0005174A">
        <w:rPr>
          <w:rFonts w:ascii="Times New Roman" w:eastAsia="Times New Roman" w:hAnsi="Times New Roman" w:cs="Times New Roman"/>
          <w:bCs/>
          <w:color w:val="000000"/>
          <w:sz w:val="24"/>
          <w:szCs w:val="24"/>
          <w:lang w:eastAsia="zh-CN"/>
        </w:rPr>
        <w:t>к определенной категории риска в соответствии с настоящим Положением.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05174A" w:rsidRPr="0005174A" w:rsidRDefault="0005174A" w:rsidP="0005174A">
      <w:pPr>
        <w:suppressAutoHyphens/>
        <w:autoSpaceDE w:val="0"/>
        <w:spacing w:after="0" w:line="240" w:lineRule="auto"/>
        <w:jc w:val="center"/>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2.1. Администрация осуществляет контроль в сфере благоустройства на основе управления рисками причинения вреда (ущерба).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1" w:history="1">
        <w:r w:rsidRPr="0005174A">
          <w:rPr>
            <w:rFonts w:ascii="Times New Roman" w:eastAsia="Times New Roman" w:hAnsi="Times New Roman" w:cs="Times New Roman"/>
            <w:color w:val="000000"/>
            <w:sz w:val="24"/>
            <w:szCs w:val="24"/>
            <w:lang w:eastAsia="zh-CN"/>
          </w:rPr>
          <w:t>законо</w:t>
        </w:r>
      </w:hyperlink>
      <w:r w:rsidRPr="0005174A">
        <w:rPr>
          <w:rFonts w:ascii="Times New Roman" w:eastAsia="Times New Roman" w:hAnsi="Times New Roman" w:cs="Times New Roman"/>
          <w:color w:val="000000"/>
          <w:sz w:val="24"/>
          <w:szCs w:val="24"/>
          <w:lang w:eastAsia="zh-CN"/>
        </w:rPr>
        <w:t>м от 31.07.2020 № 248-ФЗ «О государственном контроле (надзоре) и муниципальном контроле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05174A">
        <w:rPr>
          <w:rFonts w:ascii="Times New Roman" w:eastAsia="Times New Roman" w:hAnsi="Times New Roman" w:cs="Times New Roman"/>
          <w:color w:val="000000"/>
          <w:sz w:val="24"/>
          <w:szCs w:val="24"/>
          <w:lang w:val="en-US" w:eastAsia="zh-CN"/>
        </w:rPr>
        <w:t>c</w:t>
      </w:r>
      <w:r w:rsidRPr="0005174A">
        <w:rPr>
          <w:rFonts w:ascii="Times New Roman" w:eastAsia="Times New Roman" w:hAnsi="Times New Roman" w:cs="Times New Roman"/>
          <w:color w:val="000000"/>
          <w:sz w:val="24"/>
          <w:szCs w:val="24"/>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2 к настоящему Положению.</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lastRenderedPageBreak/>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При отнесении администрацией объектов контроля к категориям риска используются в том числе:</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сведения, содержащиеся в Едином государственном реестре недвижимости;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иные сведения, содержащиеся в администрации.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для объектов контроля, отнесенных к категории высокого риска, - один раз в 2 года;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для объектов контроля, отнесенных к категории среднего риска, - один раз в 3 года.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отношении объектов контроля, отнесенных к категории низкого риска, плановые контрольные мероприятия не проводятся.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Принятие решения об отнесении объектов контроля к категории низкого риска не требуется.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высокого риска, - не менее 2 лет;</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2) среднего риска, - не менее 3 лет.</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05174A">
        <w:rPr>
          <w:rFonts w:ascii="Arial" w:eastAsia="Times New Roman" w:hAnsi="Arial" w:cs="Arial"/>
          <w:color w:val="000000"/>
          <w:sz w:val="24"/>
          <w:szCs w:val="24"/>
          <w:lang w:eastAsia="zh-CN"/>
        </w:rPr>
        <w:t xml:space="preserve"> </w:t>
      </w:r>
      <w:r w:rsidRPr="0005174A">
        <w:rPr>
          <w:rFonts w:ascii="Times New Roman" w:eastAsia="Times New Roman" w:hAnsi="Times New Roman" w:cs="Times New Roman"/>
          <w:color w:val="000000"/>
          <w:sz w:val="24"/>
          <w:szCs w:val="24"/>
          <w:lang w:eastAsia="zh-CN"/>
        </w:rPr>
        <w:t>в специальном разделе, посвященном контрольной деятельности.</w:t>
      </w:r>
      <w:r w:rsidRPr="0005174A">
        <w:rPr>
          <w:rFonts w:ascii="Times New Roman" w:eastAsia="Times New Roman" w:hAnsi="Times New Roman" w:cs="Times New Roman"/>
          <w:color w:val="000000"/>
          <w:sz w:val="24"/>
          <w:szCs w:val="24"/>
          <w:shd w:val="clear" w:color="auto" w:fill="FFFFFF"/>
          <w:lang w:eastAsia="zh-CN"/>
        </w:rPr>
        <w:t xml:space="preserve"> Доступ к специальному разделу должен осуществляться с главной (основной) страницы </w:t>
      </w:r>
      <w:r w:rsidRPr="0005174A">
        <w:rPr>
          <w:rFonts w:ascii="Times New Roman" w:eastAsia="Times New Roman" w:hAnsi="Times New Roman" w:cs="Times New Roman"/>
          <w:color w:val="000000"/>
          <w:sz w:val="24"/>
          <w:szCs w:val="24"/>
          <w:lang w:eastAsia="zh-CN"/>
        </w:rPr>
        <w:t>официального сайта администрации.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2.8. Перечни объектов контроля содержат следующую информацию:</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присвоенная категория риска;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реквизиты решения о присвоении объекту контроля категории риска.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3. Профилактика рисков причинения вреда (ущерба) охраняемым законом ценностям</w:t>
      </w: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lastRenderedPageBreak/>
        <w:t>3.1. Администрация осуществляет контроль в сфере благоустройства в том числе посредством проведения профилактических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Дячкинского сельского поселения (далее - главе (заместителю главы) для принятия решения о проведении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информирование;</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2) консультирование;</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5174A">
        <w:rPr>
          <w:rFonts w:ascii="Times New Roman" w:eastAsia="Times New Roman" w:hAnsi="Times New Roman" w:cs="Times New Roman"/>
          <w:color w:val="000000"/>
          <w:sz w:val="24"/>
          <w:szCs w:val="24"/>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Администрация размещает и поддерживает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05174A">
          <w:rPr>
            <w:rFonts w:ascii="Times New Roman" w:eastAsia="Times New Roman" w:hAnsi="Times New Roman" w:cs="Times New Roman"/>
            <w:color w:val="000000"/>
            <w:sz w:val="24"/>
            <w:szCs w:val="24"/>
            <w:lang w:eastAsia="zh-CN"/>
          </w:rPr>
          <w:t>частью 3 статьи 46</w:t>
        </w:r>
      </w:hyperlink>
      <w:r w:rsidRPr="0005174A">
        <w:rPr>
          <w:rFonts w:ascii="Times New Roman" w:eastAsia="Times New Roman" w:hAnsi="Times New Roman" w:cs="Times New Roman"/>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Администрация также вправе информировать население муниципального образования «Дячкинское сельское поселение»</w:t>
      </w:r>
      <w:r w:rsidRPr="0005174A">
        <w:rPr>
          <w:rFonts w:ascii="Times New Roman" w:eastAsia="Times New Roman" w:hAnsi="Times New Roman" w:cs="Times New Roman"/>
          <w:i/>
          <w:iCs/>
          <w:color w:val="000000"/>
          <w:sz w:val="24"/>
          <w:szCs w:val="24"/>
          <w:lang w:eastAsia="zh-CN"/>
        </w:rPr>
        <w:t xml:space="preserve"> </w:t>
      </w:r>
      <w:r w:rsidRPr="0005174A">
        <w:rPr>
          <w:rFonts w:ascii="Times New Roman" w:eastAsia="Times New Roman" w:hAnsi="Times New Roman" w:cs="Times New Roman"/>
          <w:color w:val="000000"/>
          <w:sz w:val="24"/>
          <w:szCs w:val="24"/>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3.7.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Личный прием граждан проводится главой (заместителем главы)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Консультирование осуществляется в устной или письменной форме по следующим вопросам: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организация и осуществление контроля в сфере благоустройства;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порядок осуществления контрольных мероприятий, установленных настоящим Положением;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lastRenderedPageBreak/>
        <w:t>3) порядок обжалования действий (бездействия) должностных лиц, уполномоченных осуществлять контроль;</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3.8. Консультирование в письменной форме осуществляется должностным лицом, уполномоченным осуществлять контроль, в следующих случаях:</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за время консультирования предоставить в устной форме ответ на поставленные вопросы невозможно;</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ответ на поставленные вопросы требует дополнительного запроса сведений.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Должностными лицами, уполномоченными осуществлять контроль, ведется журнал учета консультирований.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или должностным лицом, уполномоченным осуществлять контроль.</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4. Осуществление контрольных мероприятий и контрольных действий</w:t>
      </w: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документарная проверка (посредством получения письменных объяснений, истребования документов, экспертизы);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5174A">
        <w:rPr>
          <w:rFonts w:ascii="Times New Roman" w:eastAsia="Times New Roman" w:hAnsi="Times New Roman" w:cs="Times New Roman"/>
          <w:color w:val="000000"/>
          <w:sz w:val="24"/>
          <w:szCs w:val="24"/>
          <w:shd w:val="clear" w:color="auto" w:fill="FFFFFF"/>
          <w:lang w:eastAsia="ru-RU"/>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05174A">
        <w:rPr>
          <w:rFonts w:ascii="Times New Roman" w:eastAsia="Times New Roman" w:hAnsi="Times New Roman" w:cs="Times New Roman"/>
          <w:color w:val="000000"/>
          <w:sz w:val="24"/>
          <w:szCs w:val="24"/>
          <w:shd w:val="clear" w:color="auto" w:fill="FFFFFF"/>
          <w:lang w:eastAsia="ru-RU"/>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6) выездное обследование (посредством осмотра, инструментального обследования (с применением видеозаписи), испытания, экспертизы).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2 к настоящему Положению.</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4.4. В рамках осуществления контроля в сфере благоустройства могут проводиться следующие плановые контрольные мероприятия: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инспекционный визит;</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рейдовый осмотр;</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документарная проверка;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 выездная проверка;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4.5. В рамках осуществления контроля в сфере благоустройства могут проводиться следующие внеплановые контрольные мероприятия: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инспекционный визит;</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рейдовый осмотр;</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документарная проверка;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 выездная проверка;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 наблюдение за соблюдением обязательных требований;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6) выездное обследование.</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4.6. Основанием для проведения контрольных мероприятий, проводимых с взаимодействием с контролируемыми лицами, является: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наступление сроков проведения контрольных мероприятий, включенных в план проведения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4.7. Индикаторы риска нарушения обязательных требований указаны в приложении № 1 к настоящему Положению.</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lastRenderedPageBreak/>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sidRPr="0005174A">
        <w:rPr>
          <w:rFonts w:ascii="Times New Roman" w:eastAsia="Times New Roman" w:hAnsi="Times New Roman" w:cs="Times New Roman"/>
          <w:color w:val="000000"/>
          <w:sz w:val="24"/>
          <w:szCs w:val="24"/>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w:t>
      </w:r>
      <w:r w:rsidRPr="0005174A">
        <w:rPr>
          <w:rFonts w:ascii="Times New Roman" w:eastAsia="Times New Roman" w:hAnsi="Times New Roman" w:cs="Times New Roman"/>
          <w:i/>
          <w:iCs/>
          <w:color w:val="000000"/>
          <w:sz w:val="24"/>
          <w:szCs w:val="24"/>
          <w:lang w:eastAsia="zh-CN"/>
        </w:rPr>
        <w:t xml:space="preserve">, </w:t>
      </w:r>
      <w:r w:rsidRPr="0005174A">
        <w:rPr>
          <w:rFonts w:ascii="Times New Roman" w:eastAsia="Times New Roman" w:hAnsi="Times New Roman" w:cs="Times New Roman"/>
          <w:color w:val="000000"/>
          <w:sz w:val="24"/>
          <w:szCs w:val="24"/>
          <w:shd w:val="clear" w:color="auto" w:fill="FFFFFF"/>
          <w:lang w:eastAsia="zh-CN"/>
        </w:rPr>
        <w:t>задания, содержащегося в планах работы администрации, в том числе в случаях, установленных</w:t>
      </w:r>
      <w:r w:rsidRPr="0005174A">
        <w:rPr>
          <w:rFonts w:ascii="Times New Roman" w:eastAsia="Times New Roman" w:hAnsi="Times New Roman" w:cs="Times New Roman"/>
          <w:color w:val="000000"/>
          <w:sz w:val="24"/>
          <w:szCs w:val="24"/>
          <w:lang w:eastAsia="zh-CN"/>
        </w:rPr>
        <w:t xml:space="preserve"> Федеральным </w:t>
      </w:r>
      <w:hyperlink r:id="rId13" w:history="1">
        <w:r w:rsidRPr="0005174A">
          <w:rPr>
            <w:rFonts w:ascii="Times New Roman" w:eastAsia="Times New Roman" w:hAnsi="Times New Roman" w:cs="Times New Roman"/>
            <w:color w:val="000000"/>
            <w:sz w:val="24"/>
            <w:szCs w:val="24"/>
            <w:lang w:eastAsia="zh-CN"/>
          </w:rPr>
          <w:t>законом</w:t>
        </w:r>
      </w:hyperlink>
      <w:r w:rsidRPr="0005174A">
        <w:rPr>
          <w:rFonts w:ascii="Times New Roman" w:eastAsia="Times New Roman" w:hAnsi="Times New Roman" w:cs="Times New Roman"/>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4.11. Контрольные мероприятия в отношении граждан, юридических лиц и индивидуальных предпринимателей проводятся должностными </w:t>
      </w:r>
      <w:proofErr w:type="gramStart"/>
      <w:r w:rsidRPr="0005174A">
        <w:rPr>
          <w:rFonts w:ascii="Times New Roman" w:eastAsia="Times New Roman" w:hAnsi="Times New Roman" w:cs="Times New Roman"/>
          <w:color w:val="000000"/>
          <w:sz w:val="24"/>
          <w:szCs w:val="24"/>
          <w:lang w:eastAsia="zh-CN"/>
        </w:rPr>
        <w:t>лицами,  уполномоченными</w:t>
      </w:r>
      <w:proofErr w:type="gramEnd"/>
      <w:r w:rsidRPr="0005174A">
        <w:rPr>
          <w:rFonts w:ascii="Times New Roman" w:eastAsia="Times New Roman" w:hAnsi="Times New Roman" w:cs="Times New Roman"/>
          <w:color w:val="000000"/>
          <w:sz w:val="24"/>
          <w:szCs w:val="24"/>
          <w:lang w:eastAsia="zh-CN"/>
        </w:rPr>
        <w:t xml:space="preserve"> осуществлять контроль, в соответствии с Федеральным </w:t>
      </w:r>
      <w:hyperlink r:id="rId14" w:history="1">
        <w:r w:rsidRPr="0005174A">
          <w:rPr>
            <w:rFonts w:ascii="Times New Roman" w:eastAsia="Times New Roman" w:hAnsi="Times New Roman" w:cs="Times New Roman"/>
            <w:color w:val="000000"/>
            <w:sz w:val="24"/>
            <w:szCs w:val="24"/>
            <w:lang w:eastAsia="zh-CN"/>
          </w:rPr>
          <w:t>законом</w:t>
        </w:r>
      </w:hyperlink>
      <w:r w:rsidRPr="0005174A">
        <w:rPr>
          <w:rFonts w:ascii="Times New Roman" w:eastAsia="Times New Roman" w:hAnsi="Times New Roman" w:cs="Times New Roman"/>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5174A">
        <w:rPr>
          <w:rFonts w:ascii="Times New Roman" w:eastAsia="Times New Roman" w:hAnsi="Times New Roman" w:cs="Times New Roman"/>
          <w:color w:val="000000"/>
          <w:sz w:val="24"/>
          <w:szCs w:val="24"/>
          <w:shd w:val="clear" w:color="auto" w:fill="FFFFFF"/>
          <w:lang w:eastAsia="ru-RU"/>
        </w:rPr>
        <w:t>распоряжением Правительства Российской Федерации от 19.04.2016 № 724-р перечнем</w:t>
      </w:r>
      <w:r w:rsidRPr="0005174A">
        <w:rPr>
          <w:rFonts w:ascii="Times New Roman" w:eastAsia="Times New Roman" w:hAnsi="Times New Roman" w:cs="Times New Roman"/>
          <w:color w:val="000000"/>
          <w:sz w:val="24"/>
          <w:szCs w:val="24"/>
          <w:lang w:eastAsia="ru-RU"/>
        </w:rPr>
        <w:br/>
      </w:r>
      <w:r w:rsidRPr="0005174A">
        <w:rPr>
          <w:rFonts w:ascii="Times New Roman" w:eastAsia="Times New Roman" w:hAnsi="Times New Roman" w:cs="Times New Roman"/>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5174A">
        <w:rPr>
          <w:rFonts w:ascii="Times New Roman" w:eastAsia="Times New Roman" w:hAnsi="Times New Roman" w:cs="Times New Roman"/>
          <w:color w:val="000000"/>
          <w:sz w:val="24"/>
          <w:szCs w:val="24"/>
          <w:lang w:eastAsia="ru-RU"/>
        </w:rPr>
        <w:t xml:space="preserve"> </w:t>
      </w:r>
      <w:hyperlink r:id="rId15" w:history="1">
        <w:r w:rsidRPr="0005174A">
          <w:rPr>
            <w:rFonts w:ascii="Times New Roman" w:eastAsia="Times New Roman" w:hAnsi="Times New Roman" w:cs="Times New Roman"/>
            <w:color w:val="000000"/>
            <w:sz w:val="24"/>
            <w:szCs w:val="24"/>
            <w:lang w:eastAsia="ru-RU"/>
          </w:rPr>
          <w:t>Правилами</w:t>
        </w:r>
      </w:hyperlink>
      <w:r w:rsidRPr="0005174A">
        <w:rPr>
          <w:rFonts w:ascii="Times New Roman" w:eastAsia="Times New Roman" w:hAnsi="Times New Roman" w:cs="Times New Roman"/>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05174A">
          <w:rPr>
            <w:rFonts w:ascii="Times New Roman" w:eastAsia="Times New Roman" w:hAnsi="Times New Roman" w:cs="Times New Roman"/>
            <w:color w:val="000000"/>
            <w:sz w:val="24"/>
            <w:szCs w:val="24"/>
            <w:lang w:eastAsia="zh-CN"/>
          </w:rPr>
          <w:t>Правилами</w:t>
        </w:r>
      </w:hyperlink>
      <w:r w:rsidRPr="0005174A">
        <w:rPr>
          <w:rFonts w:ascii="Times New Roman" w:eastAsia="Times New Roman" w:hAnsi="Times New Roman" w:cs="Times New Roman"/>
          <w:color w:val="000000"/>
          <w:sz w:val="24"/>
          <w:szCs w:val="24"/>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lastRenderedPageBreak/>
        <w:t xml:space="preserve">4.14. </w:t>
      </w:r>
      <w:r w:rsidRPr="0005174A">
        <w:rPr>
          <w:rFonts w:ascii="Times New Roman" w:eastAsia="Times New Roman" w:hAnsi="Times New Roman" w:cs="Times New Roman"/>
          <w:color w:val="000000"/>
          <w:sz w:val="24"/>
          <w:szCs w:val="24"/>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5174A">
        <w:rPr>
          <w:rFonts w:ascii="Times New Roman" w:eastAsia="Times New Roman" w:hAnsi="Times New Roman" w:cs="Times New Roman"/>
          <w:color w:val="000000"/>
          <w:sz w:val="24"/>
          <w:szCs w:val="24"/>
          <w:lang w:eastAsia="ru-RU"/>
        </w:rPr>
        <w:t xml:space="preserve">1) </w:t>
      </w:r>
      <w:r w:rsidRPr="0005174A">
        <w:rPr>
          <w:rFonts w:ascii="Times New Roman" w:eastAsia="Times New Roman" w:hAnsi="Times New Roman" w:cs="Times New Roman"/>
          <w:color w:val="000000"/>
          <w:sz w:val="24"/>
          <w:szCs w:val="24"/>
          <w:shd w:val="clear" w:color="auto" w:fill="FFFFFF"/>
          <w:lang w:eastAsia="ru-RU"/>
        </w:rPr>
        <w:t xml:space="preserve">отсутствие контролируемого лица либо его представителя не препятствует оценке </w:t>
      </w:r>
      <w:r w:rsidRPr="0005174A">
        <w:rPr>
          <w:rFonts w:ascii="Times New Roman" w:eastAsia="Times New Roman" w:hAnsi="Times New Roman" w:cs="Times New Roman"/>
          <w:color w:val="000000"/>
          <w:sz w:val="24"/>
          <w:szCs w:val="24"/>
          <w:lang w:eastAsia="ru-RU"/>
        </w:rPr>
        <w:t xml:space="preserve">должностным лицом, уполномоченным осуществлять контроль, </w:t>
      </w:r>
      <w:r w:rsidRPr="0005174A">
        <w:rPr>
          <w:rFonts w:ascii="Times New Roman" w:eastAsia="Times New Roman" w:hAnsi="Times New Roman" w:cs="Times New Roman"/>
          <w:color w:val="000000"/>
          <w:sz w:val="24"/>
          <w:szCs w:val="24"/>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shd w:val="clear" w:color="auto" w:fill="FFFFFF"/>
          <w:lang w:eastAsia="ru-RU"/>
        </w:rPr>
        <w:t xml:space="preserve">2) отсутствие признаков </w:t>
      </w:r>
      <w:r w:rsidRPr="0005174A">
        <w:rPr>
          <w:rFonts w:ascii="Times New Roman" w:eastAsia="Times New Roman" w:hAnsi="Times New Roman" w:cs="Times New Roman"/>
          <w:color w:val="000000"/>
          <w:sz w:val="24"/>
          <w:szCs w:val="24"/>
          <w:lang w:eastAsia="ru-RU"/>
        </w:rPr>
        <w:t>явной непосредственной угрозы причинения или фактического причинения вреда (ущерба) охраняемым законом ценностям;</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3) имеются уважительные причины для отсутствия контролируемого лица (болезнь</w:t>
      </w:r>
      <w:r w:rsidRPr="0005174A">
        <w:rPr>
          <w:rFonts w:ascii="Times New Roman" w:eastAsia="Times New Roman" w:hAnsi="Times New Roman" w:cs="Times New Roman"/>
          <w:color w:val="000000"/>
          <w:sz w:val="24"/>
          <w:szCs w:val="24"/>
          <w:shd w:val="clear" w:color="auto" w:fill="FFFFFF"/>
          <w:lang w:eastAsia="ru-RU"/>
        </w:rPr>
        <w:t xml:space="preserve"> контролируемого лица</w:t>
      </w:r>
      <w:r w:rsidRPr="0005174A">
        <w:rPr>
          <w:rFonts w:ascii="Times New Roman" w:eastAsia="Times New Roman" w:hAnsi="Times New Roman" w:cs="Times New Roman"/>
          <w:color w:val="000000"/>
          <w:sz w:val="24"/>
          <w:szCs w:val="24"/>
          <w:lang w:eastAsia="ru-RU"/>
        </w:rPr>
        <w:t>, его командировка и т.п.) при проведении</w:t>
      </w:r>
      <w:r w:rsidRPr="0005174A">
        <w:rPr>
          <w:rFonts w:ascii="Times New Roman" w:eastAsia="Times New Roman" w:hAnsi="Times New Roman" w:cs="Times New Roman"/>
          <w:color w:val="000000"/>
          <w:sz w:val="24"/>
          <w:szCs w:val="24"/>
          <w:shd w:val="clear" w:color="auto" w:fill="FFFFFF"/>
          <w:lang w:eastAsia="ru-RU"/>
        </w:rPr>
        <w:t xml:space="preserve"> контрольного мероприятия</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4.15. Срок проведения выездной проверки не может превышать 10 рабочих дней. </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5174A">
        <w:rPr>
          <w:rFonts w:ascii="Times New Roman" w:eastAsia="Times New Roman" w:hAnsi="Times New Roman" w:cs="Times New Roman"/>
          <w:color w:val="000000"/>
          <w:sz w:val="24"/>
          <w:szCs w:val="24"/>
          <w:lang w:eastAsia="ru-RU"/>
        </w:rPr>
        <w:t>микропредприятия</w:t>
      </w:r>
      <w:proofErr w:type="spellEnd"/>
      <w:r w:rsidRPr="0005174A">
        <w:rPr>
          <w:rFonts w:ascii="Times New Roman" w:eastAsia="Times New Roman" w:hAnsi="Times New Roman" w:cs="Times New Roman"/>
          <w:color w:val="000000"/>
          <w:sz w:val="24"/>
          <w:szCs w:val="24"/>
          <w:lang w:eastAsia="ru-RU"/>
        </w:rPr>
        <w:t xml:space="preserve">. </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05174A">
          <w:rPr>
            <w:rFonts w:ascii="Times New Roman" w:eastAsia="Times New Roman" w:hAnsi="Times New Roman" w:cs="Times New Roman"/>
            <w:color w:val="000000"/>
            <w:sz w:val="24"/>
            <w:szCs w:val="24"/>
            <w:lang w:eastAsia="zh-CN"/>
          </w:rPr>
          <w:t>частью 2 статьи 90</w:t>
        </w:r>
      </w:hyperlink>
      <w:r w:rsidRPr="0005174A">
        <w:rPr>
          <w:rFonts w:ascii="Times New Roman" w:eastAsia="Times New Roman" w:hAnsi="Times New Roman" w:cs="Times New Roman"/>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r w:rsidRPr="0005174A">
        <w:rPr>
          <w:rFonts w:ascii="Times New Roman" w:eastAsia="Times New Roman" w:hAnsi="Times New Roman" w:cs="Times New Roman"/>
          <w:color w:val="000000"/>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4.19. Информация о контрольных мероприятиях размещается в Едином реестре контрольных (надзорных)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5174A">
        <w:rPr>
          <w:rFonts w:ascii="Times New Roman" w:eastAsia="Times New Roman" w:hAnsi="Times New Roman" w:cs="Times New Roman"/>
          <w:color w:val="000000"/>
          <w:sz w:val="24"/>
          <w:szCs w:val="24"/>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5174A">
        <w:rPr>
          <w:rFonts w:ascii="Times New Roman" w:eastAsia="Times New Roman" w:hAnsi="Times New Roman" w:cs="Times New Roman"/>
          <w:color w:val="000000"/>
          <w:sz w:val="24"/>
          <w:szCs w:val="24"/>
          <w:lang w:eastAsia="zh-CN"/>
        </w:rPr>
        <w:t>Единый портал</w:t>
      </w:r>
      <w:r w:rsidRPr="0005174A">
        <w:rPr>
          <w:rFonts w:ascii="Times New Roman" w:eastAsia="Times New Roman" w:hAnsi="Times New Roman" w:cs="Times New Roman"/>
          <w:color w:val="000000"/>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5174A">
        <w:rPr>
          <w:rFonts w:ascii="Times New Roman" w:eastAsia="Times New Roman" w:hAnsi="Times New Roman" w:cs="Times New Roman"/>
          <w:color w:val="000000"/>
          <w:sz w:val="24"/>
          <w:szCs w:val="24"/>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5174A">
        <w:rPr>
          <w:rFonts w:ascii="Times New Roman" w:eastAsia="Times New Roman" w:hAnsi="Times New Roman" w:cs="Times New Roman"/>
          <w:color w:val="000000"/>
          <w:sz w:val="24"/>
          <w:szCs w:val="24"/>
          <w:lang w:eastAsia="zh-CN"/>
        </w:rPr>
        <w:t xml:space="preserve"> Указанный гражданин вправе направлять администрации документы на бумажном носителе.</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5174A">
        <w:rPr>
          <w:rFonts w:ascii="Times New Roman" w:eastAsia="Times New Roman" w:hAnsi="Times New Roman" w:cs="Times New Roman"/>
          <w:color w:val="000000"/>
          <w:sz w:val="24"/>
          <w:szCs w:val="24"/>
          <w:shd w:val="clear" w:color="auto" w:fill="FFFFFF"/>
          <w:lang w:eastAsia="zh-CN"/>
        </w:rPr>
        <w:t xml:space="preserve">Федерального закона </w:t>
      </w:r>
      <w:r w:rsidRPr="0005174A">
        <w:rPr>
          <w:rFonts w:ascii="Times New Roman" w:eastAsia="Times New Roman" w:hAnsi="Times New Roman" w:cs="Times New Roman"/>
          <w:color w:val="000000"/>
          <w:sz w:val="24"/>
          <w:szCs w:val="24"/>
          <w:lang w:eastAsia="zh-CN"/>
        </w:rPr>
        <w:t>от 31.07.2020 № 248-ФЗ «О государственном контроле (надзоре) и муниципальном контроле в Российской Федерации» и разделом 5 настоящего Положения.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3" w:name="Par318"/>
      <w:bookmarkEnd w:id="3"/>
      <w:r w:rsidRPr="0005174A">
        <w:rPr>
          <w:rFonts w:ascii="Times New Roman" w:eastAsia="Times New Roman" w:hAnsi="Times New Roman" w:cs="Times New Roman"/>
          <w:color w:val="000000"/>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w:t>
      </w:r>
      <w:r w:rsidRPr="0005174A">
        <w:rPr>
          <w:rFonts w:ascii="Times New Roman" w:eastAsia="Times New Roman" w:hAnsi="Times New Roman" w:cs="Times New Roman"/>
          <w:color w:val="000000"/>
          <w:sz w:val="24"/>
          <w:szCs w:val="24"/>
          <w:lang w:eastAsia="zh-CN"/>
        </w:rPr>
        <w:lastRenderedPageBreak/>
        <w:t>(ущерба)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5174A" w:rsidRPr="0005174A" w:rsidRDefault="0005174A" w:rsidP="0005174A">
      <w:pPr>
        <w:spacing w:after="0" w:line="240" w:lineRule="auto"/>
        <w:ind w:firstLine="70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4) </w:t>
      </w:r>
      <w:r w:rsidRPr="0005174A">
        <w:rPr>
          <w:rFonts w:ascii="Times New Roman" w:eastAsia="Times New Roman" w:hAnsi="Times New Roman" w:cs="Times New Roman"/>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5174A">
        <w:rPr>
          <w:rFonts w:ascii="Times New Roman" w:eastAsia="Times New Roman" w:hAnsi="Times New Roman" w:cs="Times New Roman"/>
          <w:color w:val="000000"/>
          <w:sz w:val="24"/>
          <w:szCs w:val="24"/>
          <w:lang w:eastAsia="ru-RU"/>
        </w:rPr>
        <w:t>;</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05174A" w:rsidRPr="0005174A" w:rsidRDefault="0005174A" w:rsidP="0005174A">
      <w:pPr>
        <w:spacing w:after="0" w:line="240" w:lineRule="auto"/>
        <w:ind w:firstLine="709"/>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color w:val="000000"/>
          <w:sz w:val="24"/>
          <w:szCs w:val="24"/>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5. Обжалование решений администрации, действий (бездействия) должностных лиц, уполномоченных осуществлять контроль</w:t>
      </w:r>
    </w:p>
    <w:p w:rsidR="0005174A" w:rsidRPr="0005174A" w:rsidRDefault="0005174A" w:rsidP="0005174A">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1) решений о проведении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2) актов контрольных мероприятий, предписаний об устранении выявленных нарушений;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3) действий (бездействия) должностных лиц, уполномоченных осуществлять контроль, в рамках контрольных мероприятий.</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5174A">
        <w:rPr>
          <w:rFonts w:ascii="Times New Roman" w:eastAsia="Times New Roman" w:hAnsi="Times New Roman" w:cs="Times New Roman"/>
          <w:color w:val="000000"/>
          <w:sz w:val="24"/>
          <w:szCs w:val="24"/>
          <w:shd w:val="clear" w:color="auto" w:fill="FFFFFF"/>
          <w:lang w:eastAsia="zh-CN"/>
        </w:rPr>
        <w:t xml:space="preserve"> и (или) регионального портала государственных и муниципальных услуг</w:t>
      </w:r>
      <w:r w:rsidRPr="0005174A">
        <w:rPr>
          <w:rFonts w:ascii="Times New Roman" w:eastAsia="Times New Roman" w:hAnsi="Times New Roman" w:cs="Times New Roman"/>
          <w:color w:val="000000"/>
          <w:sz w:val="24"/>
          <w:szCs w:val="24"/>
          <w:lang w:eastAsia="zh-CN"/>
        </w:rPr>
        <w:t>.</w:t>
      </w:r>
    </w:p>
    <w:p w:rsidR="0005174A" w:rsidRPr="0005174A" w:rsidRDefault="0005174A" w:rsidP="0005174A">
      <w:pPr>
        <w:spacing w:after="0" w:line="240" w:lineRule="auto"/>
        <w:ind w:firstLine="720"/>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w:t>
      </w:r>
      <w:r w:rsidRPr="0005174A">
        <w:rPr>
          <w:rFonts w:ascii="Times New Roman" w:eastAsia="Times New Roman" w:hAnsi="Times New Roman" w:cs="Times New Roman"/>
          <w:color w:val="000000"/>
          <w:sz w:val="24"/>
          <w:szCs w:val="24"/>
          <w:lang w:eastAsia="ru-RU"/>
        </w:rPr>
        <w:lastRenderedPageBreak/>
        <w:t xml:space="preserve">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w:t>
      </w:r>
      <w:proofErr w:type="gramStart"/>
      <w:r w:rsidRPr="0005174A">
        <w:rPr>
          <w:rFonts w:ascii="Times New Roman" w:eastAsia="Times New Roman" w:hAnsi="Times New Roman" w:cs="Times New Roman"/>
          <w:color w:val="000000"/>
          <w:sz w:val="24"/>
          <w:szCs w:val="24"/>
          <w:lang w:eastAsia="ru-RU"/>
        </w:rPr>
        <w:t>главы  о</w:t>
      </w:r>
      <w:proofErr w:type="gramEnd"/>
      <w:r w:rsidRPr="0005174A">
        <w:rPr>
          <w:rFonts w:ascii="Times New Roman" w:eastAsia="Times New Roman" w:hAnsi="Times New Roman" w:cs="Times New Roman"/>
          <w:color w:val="000000"/>
          <w:sz w:val="24"/>
          <w:szCs w:val="24"/>
          <w:lang w:eastAsia="ru-RU"/>
        </w:rPr>
        <w:t xml:space="preserve"> наличии в</w:t>
      </w:r>
      <w:r w:rsidRPr="0005174A">
        <w:rPr>
          <w:rFonts w:ascii="Times New Roman" w:eastAsia="Times New Roman" w:hAnsi="Times New Roman" w:cs="Times New Roman"/>
          <w:i/>
          <w:iCs/>
          <w:color w:val="000000"/>
          <w:sz w:val="24"/>
          <w:szCs w:val="24"/>
          <w:lang w:eastAsia="ru-RU"/>
        </w:rPr>
        <w:t xml:space="preserve"> </w:t>
      </w:r>
      <w:r w:rsidRPr="0005174A">
        <w:rPr>
          <w:rFonts w:ascii="Times New Roman" w:eastAsia="Times New Roman" w:hAnsi="Times New Roman" w:cs="Times New Roman"/>
          <w:color w:val="000000"/>
          <w:sz w:val="24"/>
          <w:szCs w:val="24"/>
          <w:lang w:eastAsia="ru-RU"/>
        </w:rPr>
        <w:t>жалобе (документах) сведений, составляющих государственную или иную охраняемую законом тайну.</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5.4. Жалоба на решение администрации, действия (бездействие) его должностных лиц рассматривается главой (заместителем главы).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не более чем на 20 рабочих дней.</w:t>
      </w:r>
    </w:p>
    <w:p w:rsidR="0005174A" w:rsidRPr="0005174A" w:rsidRDefault="0005174A" w:rsidP="0005174A">
      <w:pPr>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spacing w:after="0" w:line="240" w:lineRule="auto"/>
        <w:jc w:val="center"/>
        <w:rPr>
          <w:rFonts w:ascii="Times New Roman" w:eastAsia="Times New Roman" w:hAnsi="Times New Roman" w:cs="Times New Roman"/>
          <w:b/>
          <w:bCs/>
          <w:color w:val="000000"/>
          <w:sz w:val="24"/>
          <w:szCs w:val="24"/>
          <w:lang w:eastAsia="zh-CN"/>
        </w:rPr>
      </w:pPr>
      <w:r w:rsidRPr="0005174A">
        <w:rPr>
          <w:rFonts w:ascii="Times New Roman" w:eastAsia="Times New Roman" w:hAnsi="Times New Roman" w:cs="Times New Roman"/>
          <w:b/>
          <w:bCs/>
          <w:color w:val="000000"/>
          <w:sz w:val="24"/>
          <w:szCs w:val="24"/>
          <w:lang w:eastAsia="zh-CN"/>
        </w:rPr>
        <w:t>6. Ключевые показатели контроля в сфере благоустройства и их целевые значения</w:t>
      </w:r>
    </w:p>
    <w:p w:rsidR="0005174A" w:rsidRPr="0005174A" w:rsidRDefault="0005174A" w:rsidP="0005174A">
      <w:pPr>
        <w:suppressAutoHyphens/>
        <w:spacing w:after="0" w:line="240" w:lineRule="auto"/>
        <w:jc w:val="center"/>
        <w:rPr>
          <w:rFonts w:ascii="Times New Roman" w:eastAsia="Times New Roman" w:hAnsi="Times New Roman" w:cs="Times New Roman"/>
          <w:b/>
          <w:bCs/>
          <w:color w:val="000000"/>
          <w:sz w:val="24"/>
          <w:szCs w:val="24"/>
          <w:lang w:eastAsia="zh-CN"/>
        </w:rPr>
      </w:pPr>
    </w:p>
    <w:p w:rsidR="0005174A" w:rsidRPr="0005174A" w:rsidRDefault="0005174A" w:rsidP="0005174A">
      <w:pPr>
        <w:suppressAutoHyphens/>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5174A" w:rsidRPr="0005174A" w:rsidRDefault="0005174A" w:rsidP="0005174A">
      <w:pPr>
        <w:suppressAutoHyphens/>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6.2 Ключевые показатели вида контроля и их целевые значения, приведены в приложении №3 к настоящему Положению. </w:t>
      </w:r>
    </w:p>
    <w:p w:rsidR="0005174A" w:rsidRPr="0005174A" w:rsidRDefault="0005174A" w:rsidP="0005174A">
      <w:pPr>
        <w:suppressAutoHyphens/>
        <w:snapToGrid w:val="0"/>
        <w:spacing w:after="0" w:line="240" w:lineRule="auto"/>
        <w:jc w:val="both"/>
        <w:rPr>
          <w:rFonts w:ascii="Times New Roman" w:eastAsia="Times New Roman" w:hAnsi="Times New Roman" w:cs="Times New Roman"/>
          <w:b/>
          <w:sz w:val="24"/>
          <w:szCs w:val="24"/>
          <w:lang w:eastAsia="zh-CN"/>
        </w:rPr>
      </w:pPr>
    </w:p>
    <w:p w:rsidR="0005174A" w:rsidRPr="0005174A" w:rsidRDefault="0005174A" w:rsidP="0005174A">
      <w:pPr>
        <w:suppressAutoHyphens/>
        <w:autoSpaceDE w:val="0"/>
        <w:spacing w:after="0" w:line="240" w:lineRule="auto"/>
        <w:jc w:val="right"/>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br w:type="page"/>
      </w:r>
    </w:p>
    <w:p w:rsidR="0005174A" w:rsidRPr="0005174A" w:rsidRDefault="0005174A" w:rsidP="0005174A">
      <w:pPr>
        <w:widowControl w:val="0"/>
        <w:suppressAutoHyphens/>
        <w:autoSpaceDE w:val="0"/>
        <w:spacing w:after="0" w:line="240" w:lineRule="auto"/>
        <w:ind w:left="3540" w:firstLine="708"/>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lastRenderedPageBreak/>
        <w:t xml:space="preserve">  ПРИЛОЖЕНИЕ №1 </w:t>
      </w:r>
    </w:p>
    <w:p w:rsidR="0005174A" w:rsidRPr="0005174A" w:rsidRDefault="0005174A" w:rsidP="0005174A">
      <w:pPr>
        <w:widowControl w:val="0"/>
        <w:suppressAutoHyphens/>
        <w:autoSpaceDE w:val="0"/>
        <w:spacing w:after="0" w:line="240" w:lineRule="auto"/>
        <w:ind w:left="4395"/>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к Положению о муниципальном контроле в сфере благоустройства на территории Дячкинского сельского поселения</w:t>
      </w: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05174A">
        <w:rPr>
          <w:rFonts w:ascii="Times New Roman" w:eastAsia="Times New Roman" w:hAnsi="Times New Roman" w:cs="Times New Roman"/>
          <w:b/>
          <w:bCs/>
          <w:sz w:val="24"/>
          <w:szCs w:val="24"/>
          <w:lang w:eastAsia="ar-SA"/>
        </w:rPr>
        <w:t>Перечень индикаторов риска</w:t>
      </w:r>
    </w:p>
    <w:p w:rsidR="0005174A" w:rsidRPr="0005174A" w:rsidRDefault="0005174A" w:rsidP="0005174A">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05174A">
        <w:rPr>
          <w:rFonts w:ascii="Times New Roman" w:eastAsia="Times New Roman" w:hAnsi="Times New Roman" w:cs="Times New Roman"/>
          <w:b/>
          <w:bCs/>
          <w:sz w:val="24"/>
          <w:szCs w:val="24"/>
          <w:lang w:eastAsia="ar-SA"/>
        </w:rPr>
        <w:t>нарушения обязательных требований, проверяемых в рамках осуществления муниципального контроля в сфере благоустройства</w:t>
      </w: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ab/>
      </w:r>
      <w:r w:rsidRPr="0005174A">
        <w:rPr>
          <w:rFonts w:ascii="Times New Roman" w:eastAsia="Times New Roman" w:hAnsi="Times New Roman" w:cs="Times New Roman"/>
          <w:sz w:val="24"/>
          <w:szCs w:val="24"/>
          <w:lang w:eastAsia="ar-SA"/>
        </w:rPr>
        <w:tab/>
      </w:r>
      <w:r w:rsidRPr="0005174A">
        <w:rPr>
          <w:rFonts w:ascii="Times New Roman" w:eastAsia="Times New Roman" w:hAnsi="Times New Roman" w:cs="Times New Roman"/>
          <w:sz w:val="24"/>
          <w:szCs w:val="24"/>
          <w:lang w:eastAsia="ar-SA"/>
        </w:rPr>
        <w:tab/>
      </w:r>
      <w:r w:rsidRPr="0005174A">
        <w:rPr>
          <w:rFonts w:ascii="Times New Roman" w:eastAsia="Times New Roman" w:hAnsi="Times New Roman" w:cs="Times New Roman"/>
          <w:sz w:val="24"/>
          <w:szCs w:val="24"/>
          <w:lang w:eastAsia="ar-SA"/>
        </w:rPr>
        <w:tab/>
      </w:r>
      <w:r w:rsidRPr="0005174A">
        <w:rPr>
          <w:rFonts w:ascii="Times New Roman" w:eastAsia="Times New Roman" w:hAnsi="Times New Roman" w:cs="Times New Roman"/>
          <w:sz w:val="24"/>
          <w:szCs w:val="24"/>
          <w:lang w:eastAsia="ar-SA"/>
        </w:rPr>
        <w:tab/>
      </w:r>
      <w:r w:rsidRPr="0005174A">
        <w:rPr>
          <w:rFonts w:ascii="Times New Roman" w:eastAsia="Times New Roman" w:hAnsi="Times New Roman" w:cs="Times New Roman"/>
          <w:sz w:val="24"/>
          <w:szCs w:val="24"/>
          <w:lang w:eastAsia="ar-SA"/>
        </w:rPr>
        <w:tab/>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w:t>
      </w:r>
      <w:proofErr w:type="gramStart"/>
      <w:r w:rsidRPr="0005174A">
        <w:rPr>
          <w:rFonts w:ascii="Times New Roman" w:eastAsia="Times New Roman" w:hAnsi="Times New Roman" w:cs="Times New Roman"/>
          <w:sz w:val="24"/>
          <w:szCs w:val="24"/>
          <w:lang w:eastAsia="ar-SA"/>
        </w:rPr>
        <w:t>лиц,  из</w:t>
      </w:r>
      <w:proofErr w:type="gramEnd"/>
      <w:r w:rsidRPr="0005174A">
        <w:rPr>
          <w:rFonts w:ascii="Times New Roman" w:eastAsia="Times New Roman" w:hAnsi="Times New Roman" w:cs="Times New Roman"/>
          <w:sz w:val="24"/>
          <w:szCs w:val="24"/>
          <w:lang w:eastAsia="ar-SA"/>
        </w:rPr>
        <w:t xml:space="preserve"> средств массовой информации, о наличии признаков несоблюдения обязательных требований, установленных Правилами благоустройства территории Дячкинского сельского поселения.</w:t>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Дячкинского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05174A" w:rsidRPr="0005174A" w:rsidRDefault="0005174A" w:rsidP="0005174A">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05174A" w:rsidRPr="0005174A" w:rsidRDefault="0005174A" w:rsidP="0005174A">
      <w:pPr>
        <w:widowControl w:val="0"/>
        <w:suppressAutoHyphens/>
        <w:autoSpaceDE w:val="0"/>
        <w:spacing w:after="0" w:line="240" w:lineRule="auto"/>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w:t>
      </w:r>
    </w:p>
    <w:p w:rsidR="0005174A" w:rsidRPr="0005174A" w:rsidRDefault="0005174A" w:rsidP="0005174A">
      <w:pPr>
        <w:widowControl w:val="0"/>
        <w:suppressAutoHyphens/>
        <w:autoSpaceDE w:val="0"/>
        <w:spacing w:after="0" w:line="240" w:lineRule="auto"/>
        <w:ind w:left="3540" w:firstLine="708"/>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ПРИЛОЖЕНИЕ №2 </w:t>
      </w:r>
    </w:p>
    <w:p w:rsidR="0005174A" w:rsidRPr="0005174A" w:rsidRDefault="0005174A" w:rsidP="0005174A">
      <w:pPr>
        <w:widowControl w:val="0"/>
        <w:suppressAutoHyphens/>
        <w:autoSpaceDE w:val="0"/>
        <w:spacing w:after="0" w:line="240" w:lineRule="auto"/>
        <w:ind w:left="4395"/>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к Положению о муниципальном контроле в сфере благоустройства на территории Дячкинского сельского поселения</w:t>
      </w:r>
    </w:p>
    <w:p w:rsidR="0005174A" w:rsidRPr="0005174A" w:rsidRDefault="0005174A" w:rsidP="0005174A">
      <w:pPr>
        <w:widowControl w:val="0"/>
        <w:suppressAutoHyphens/>
        <w:autoSpaceDE w:val="0"/>
        <w:spacing w:after="0" w:line="240" w:lineRule="auto"/>
        <w:ind w:firstLine="720"/>
        <w:jc w:val="right"/>
        <w:rPr>
          <w:rFonts w:ascii="Times New Roman" w:eastAsia="Times New Roman" w:hAnsi="Times New Roman" w:cs="Times New Roman"/>
          <w:b/>
          <w:bCs/>
          <w:sz w:val="24"/>
          <w:szCs w:val="24"/>
          <w:lang w:eastAsia="zh-CN"/>
        </w:rPr>
      </w:pPr>
    </w:p>
    <w:p w:rsidR="0005174A" w:rsidRPr="0005174A" w:rsidRDefault="0005174A" w:rsidP="0005174A">
      <w:pPr>
        <w:suppressAutoHyphens/>
        <w:autoSpaceDE w:val="0"/>
        <w:spacing w:after="0" w:line="240" w:lineRule="auto"/>
        <w:jc w:val="right"/>
        <w:rPr>
          <w:rFonts w:ascii="Times New Roman" w:eastAsia="Times New Roman" w:hAnsi="Times New Roman" w:cs="Times New Roman"/>
          <w:b/>
          <w:bCs/>
          <w:color w:val="000000"/>
          <w:sz w:val="24"/>
          <w:szCs w:val="24"/>
          <w:lang w:eastAsia="zh-CN"/>
        </w:rPr>
      </w:pPr>
    </w:p>
    <w:p w:rsidR="0005174A" w:rsidRPr="0005174A" w:rsidRDefault="0005174A" w:rsidP="0005174A">
      <w:pPr>
        <w:widowControl w:val="0"/>
        <w:suppressAutoHyphens/>
        <w:autoSpaceDE w:val="0"/>
        <w:spacing w:after="0" w:line="240" w:lineRule="auto"/>
        <w:jc w:val="center"/>
        <w:rPr>
          <w:rFonts w:ascii="Times New Roman" w:eastAsia="Calibri" w:hAnsi="Times New Roman" w:cs="Times New Roman"/>
          <w:b/>
          <w:bCs/>
          <w:sz w:val="24"/>
          <w:szCs w:val="24"/>
          <w:lang w:eastAsia="zh-CN"/>
        </w:rPr>
      </w:pPr>
      <w:bookmarkStart w:id="4" w:name="Par381"/>
      <w:bookmarkEnd w:id="4"/>
      <w:r w:rsidRPr="0005174A">
        <w:rPr>
          <w:rFonts w:ascii="Times New Roman" w:eastAsia="Calibri" w:hAnsi="Times New Roman" w:cs="Times New Roman"/>
          <w:b/>
          <w:bCs/>
          <w:color w:val="000000"/>
          <w:sz w:val="24"/>
          <w:szCs w:val="24"/>
          <w:lang w:eastAsia="zh-CN"/>
        </w:rPr>
        <w:t>Критерии</w:t>
      </w:r>
    </w:p>
    <w:p w:rsidR="0005174A" w:rsidRPr="0005174A" w:rsidRDefault="0005174A" w:rsidP="0005174A">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05174A">
        <w:rPr>
          <w:rFonts w:ascii="Times New Roman" w:eastAsia="Calibri" w:hAnsi="Times New Roman" w:cs="Times New Roman"/>
          <w:b/>
          <w:bCs/>
          <w:color w:val="000000"/>
          <w:sz w:val="24"/>
          <w:szCs w:val="24"/>
          <w:lang w:eastAsia="zh-CN"/>
        </w:rPr>
        <w:t xml:space="preserve">отнесения </w:t>
      </w:r>
      <w:r w:rsidRPr="0005174A">
        <w:rPr>
          <w:rFonts w:ascii="Times New Roman" w:eastAsia="Calibri" w:hAnsi="Times New Roman" w:cs="Times New Roman"/>
          <w:b/>
          <w:color w:val="000000"/>
          <w:sz w:val="24"/>
          <w:szCs w:val="24"/>
          <w:lang w:eastAsia="zh-CN"/>
        </w:rPr>
        <w:t xml:space="preserve">объектов </w:t>
      </w:r>
      <w:r w:rsidRPr="0005174A">
        <w:rPr>
          <w:rFonts w:ascii="Times New Roman" w:eastAsia="Calibri" w:hAnsi="Times New Roman" w:cs="Times New Roman"/>
          <w:b/>
          <w:bCs/>
          <w:color w:val="000000"/>
          <w:sz w:val="24"/>
          <w:szCs w:val="24"/>
          <w:lang w:eastAsia="zh-CN"/>
        </w:rPr>
        <w:t>контроля в сфере благоустройства к определенной категории риска при осуществлении администрацией Дячкинского сельского поселения контроля в сфере благоустройства</w:t>
      </w:r>
    </w:p>
    <w:p w:rsidR="0005174A" w:rsidRPr="0005174A" w:rsidRDefault="0005174A" w:rsidP="0005174A">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05174A" w:rsidRPr="0005174A" w:rsidTr="00CF3DAF">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Объекты муниципального контроля в сфере благоустройства в Дячкинском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Категория риска</w:t>
            </w:r>
          </w:p>
        </w:tc>
      </w:tr>
      <w:tr w:rsidR="0005174A" w:rsidRPr="0005174A" w:rsidTr="00CF3DAF">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ind w:firstLine="345"/>
              <w:jc w:val="both"/>
              <w:rPr>
                <w:rFonts w:ascii="Times New Roman" w:eastAsia="Times New Roman" w:hAnsi="Times New Roman" w:cs="Times New Roman"/>
                <w:i/>
                <w:color w:val="000000"/>
                <w:sz w:val="24"/>
                <w:szCs w:val="24"/>
                <w:lang w:eastAsia="ru-RU"/>
              </w:rPr>
            </w:pPr>
            <w:r w:rsidRPr="0005174A">
              <w:rPr>
                <w:rFonts w:ascii="Times New Roman" w:eastAsia="Times New Roman" w:hAnsi="Times New Roman" w:cs="Times New Roman"/>
                <w:color w:val="000000"/>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территории Дячкинского сельского поселения.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Значительный риск</w:t>
            </w:r>
          </w:p>
        </w:tc>
      </w:tr>
      <w:tr w:rsidR="0005174A" w:rsidRPr="0005174A" w:rsidTr="00CF3DAF">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w:t>
            </w:r>
            <w:r w:rsidRPr="0005174A">
              <w:rPr>
                <w:rFonts w:ascii="Times New Roman" w:eastAsia="Times New Roman" w:hAnsi="Times New Roman" w:cs="Times New Roman"/>
                <w:color w:val="000000"/>
                <w:sz w:val="24"/>
                <w:szCs w:val="24"/>
                <w:lang w:eastAsia="ru-RU"/>
              </w:rPr>
              <w:lastRenderedPageBreak/>
              <w:t xml:space="preserve">предписанием, выданным по факту несоблюдения требований Правил благоустройства территории Дячкинского сельского поселения.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lastRenderedPageBreak/>
              <w:t>Средний риск</w:t>
            </w:r>
          </w:p>
        </w:tc>
      </w:tr>
      <w:tr w:rsidR="0005174A" w:rsidRPr="0005174A" w:rsidTr="00CF3DA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территории Дячкинского сельского поселения.</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Умеренный риск</w:t>
            </w:r>
          </w:p>
        </w:tc>
      </w:tr>
      <w:tr w:rsidR="0005174A" w:rsidRPr="0005174A" w:rsidTr="00CF3DA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05174A" w:rsidRPr="0005174A" w:rsidRDefault="0005174A" w:rsidP="0005174A">
            <w:pPr>
              <w:widowControl w:val="0"/>
              <w:spacing w:after="0" w:line="240" w:lineRule="auto"/>
              <w:jc w:val="center"/>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Низкий риск</w:t>
            </w:r>
          </w:p>
        </w:tc>
      </w:tr>
    </w:tbl>
    <w:p w:rsidR="0005174A" w:rsidRPr="0005174A" w:rsidRDefault="0005174A" w:rsidP="0005174A">
      <w:pPr>
        <w:widowControl w:val="0"/>
        <w:suppressAutoHyphens/>
        <w:autoSpaceDE w:val="0"/>
        <w:spacing w:after="0" w:line="240" w:lineRule="auto"/>
        <w:jc w:val="center"/>
        <w:rPr>
          <w:rFonts w:ascii="Times New Roman" w:eastAsia="Calibri" w:hAnsi="Times New Roman" w:cs="Times New Roman"/>
          <w:b/>
          <w:bCs/>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1. К категории высокого риска относятся: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прилегающие территории, прилегающие к зданиям, строениям, сооружениям, земельным участкам (прилегающие территории), расположенным:</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а) в сл. Дячкино на улицах Стадионная, Мира в границах ул. Школьная от дома № 1 до дома № 8, в границах ул. Мира от дома № 12 до дома № 17, ул. Садовая от дома № 1 до дома № 11.</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color w:val="000000"/>
          <w:sz w:val="24"/>
          <w:szCs w:val="24"/>
          <w:lang w:eastAsia="zh-CN"/>
        </w:rPr>
        <w:t xml:space="preserve">б) </w:t>
      </w:r>
      <w:r w:rsidRPr="0005174A">
        <w:rPr>
          <w:rFonts w:ascii="Times New Roman" w:eastAsia="Times New Roman" w:hAnsi="Times New Roman" w:cs="Times New Roman"/>
          <w:sz w:val="24"/>
          <w:szCs w:val="24"/>
          <w:lang w:eastAsia="zh-CN"/>
        </w:rPr>
        <w:t xml:space="preserve">в х. Васильевка на улице Железнодорожная.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2. К категории среднего риска относятся: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i/>
          <w:iCs/>
          <w:sz w:val="24"/>
          <w:szCs w:val="24"/>
          <w:lang w:eastAsia="zh-CN"/>
        </w:rPr>
      </w:pPr>
      <w:r w:rsidRPr="0005174A">
        <w:rPr>
          <w:rFonts w:ascii="Times New Roman" w:eastAsia="Times New Roman" w:hAnsi="Times New Roman" w:cs="Times New Roman"/>
          <w:color w:val="000000"/>
          <w:sz w:val="24"/>
          <w:szCs w:val="24"/>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3. К категории низкого риска относятся все иные объекты контроля в сфере благоустройства.</w:t>
      </w: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05174A">
        <w:rPr>
          <w:rFonts w:ascii="Times New Roman" w:eastAsia="Times New Roman" w:hAnsi="Times New Roman" w:cs="Times New Roman"/>
          <w:color w:val="000000"/>
          <w:sz w:val="24"/>
          <w:szCs w:val="24"/>
          <w:lang w:eastAsia="zh-CN"/>
        </w:rPr>
        <w:t xml:space="preserve">     </w:t>
      </w: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rPr>
          <w:lang w:eastAsia="ru-RU"/>
        </w:rPr>
      </w:pPr>
    </w:p>
    <w:p w:rsidR="0005174A" w:rsidRPr="0005174A" w:rsidRDefault="0005174A" w:rsidP="0005174A">
      <w:pPr>
        <w:rPr>
          <w:lang w:eastAsia="ru-RU"/>
        </w:rPr>
      </w:pPr>
    </w:p>
    <w:p w:rsidR="0005174A" w:rsidRPr="00CF3DAF" w:rsidRDefault="0005174A" w:rsidP="00CF3DAF">
      <w:pPr>
        <w:spacing w:after="0"/>
        <w:jc w:val="center"/>
        <w:rPr>
          <w:rFonts w:ascii="Times New Roman" w:hAnsi="Times New Roman" w:cs="Times New Roman"/>
          <w:sz w:val="24"/>
          <w:szCs w:val="24"/>
        </w:rPr>
      </w:pPr>
      <w:r w:rsidRPr="00CF3DAF">
        <w:rPr>
          <w:rFonts w:ascii="Times New Roman" w:hAnsi="Times New Roman" w:cs="Times New Roman"/>
          <w:noProof/>
          <w:sz w:val="24"/>
          <w:szCs w:val="24"/>
          <w:lang w:eastAsia="ru-RU"/>
        </w:rPr>
        <w:drawing>
          <wp:inline distT="0" distB="0" distL="0" distR="0" wp14:anchorId="38A000D2" wp14:editId="6D4C526D">
            <wp:extent cx="571500" cy="7334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РОССИЙСКАЯ ФЕДЕРАЦИЯ</w:t>
      </w: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РОСТОВСКАЯ ОБЛАСТЬ</w:t>
      </w: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ТАРАСОВСКИЙ РАЙОН</w:t>
      </w: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МУНИЦИПАЛЬНОЕ ОБРАЗОВАНИЕ</w:t>
      </w: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«ДЯЧКИНСКОЕ СЕЛЬСКОЕ ПОСЕЛЕНИЕ»</w:t>
      </w:r>
    </w:p>
    <w:p w:rsidR="0005174A" w:rsidRPr="00CF3DAF" w:rsidRDefault="0005174A" w:rsidP="00CF3DAF">
      <w:pPr>
        <w:spacing w:after="0"/>
        <w:jc w:val="center"/>
        <w:rPr>
          <w:rFonts w:ascii="Times New Roman" w:hAnsi="Times New Roman" w:cs="Times New Roman"/>
          <w:sz w:val="24"/>
          <w:szCs w:val="24"/>
          <w:lang w:eastAsia="ar-SA"/>
        </w:rPr>
      </w:pPr>
    </w:p>
    <w:p w:rsidR="0005174A" w:rsidRPr="00CF3DAF" w:rsidRDefault="0005174A" w:rsidP="00CF3DAF">
      <w:pPr>
        <w:spacing w:after="0"/>
        <w:jc w:val="center"/>
        <w:rPr>
          <w:rFonts w:ascii="Times New Roman" w:hAnsi="Times New Roman" w:cs="Times New Roman"/>
          <w:sz w:val="24"/>
          <w:szCs w:val="24"/>
          <w:lang w:eastAsia="ar-SA"/>
        </w:rPr>
      </w:pPr>
      <w:r w:rsidRPr="00CF3DAF">
        <w:rPr>
          <w:rFonts w:ascii="Times New Roman" w:hAnsi="Times New Roman" w:cs="Times New Roman"/>
          <w:sz w:val="24"/>
          <w:szCs w:val="24"/>
          <w:lang w:eastAsia="ar-SA"/>
        </w:rPr>
        <w:t>АДМИНИСТРАЦИЯ ДЯЧКИНСКОГО СЕЛЬСКОГО ПОСЕЛЕНИЯ</w:t>
      </w:r>
    </w:p>
    <w:p w:rsidR="0005174A" w:rsidRPr="00CF3DAF" w:rsidRDefault="0005174A" w:rsidP="00CF3DAF">
      <w:pPr>
        <w:spacing w:after="0"/>
        <w:jc w:val="center"/>
        <w:rPr>
          <w:rFonts w:ascii="Times New Roman" w:hAnsi="Times New Roman" w:cs="Times New Roman"/>
          <w:sz w:val="24"/>
          <w:szCs w:val="24"/>
          <w:lang w:eastAsia="ar-SA"/>
        </w:rPr>
      </w:pPr>
    </w:p>
    <w:p w:rsidR="0005174A" w:rsidRPr="00CF3DAF" w:rsidRDefault="0005174A" w:rsidP="00CF3DAF">
      <w:pPr>
        <w:spacing w:after="0"/>
        <w:jc w:val="center"/>
        <w:rPr>
          <w:rFonts w:ascii="Times New Roman" w:hAnsi="Times New Roman" w:cs="Times New Roman"/>
          <w:sz w:val="24"/>
          <w:szCs w:val="24"/>
        </w:rPr>
      </w:pPr>
      <w:r w:rsidRPr="00CF3DAF">
        <w:rPr>
          <w:rFonts w:ascii="Times New Roman" w:hAnsi="Times New Roman" w:cs="Times New Roman"/>
          <w:sz w:val="24"/>
          <w:szCs w:val="24"/>
        </w:rPr>
        <w:t>ПОСТАНОВЛЕНИЕ</w:t>
      </w: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 xml:space="preserve">          01.10.2024 г.                             </w:t>
      </w:r>
      <w:proofErr w:type="spellStart"/>
      <w:r w:rsidRPr="00CF3DAF">
        <w:rPr>
          <w:rFonts w:ascii="Times New Roman" w:hAnsi="Times New Roman" w:cs="Times New Roman"/>
          <w:sz w:val="24"/>
          <w:szCs w:val="24"/>
          <w:lang w:eastAsia="ru-RU"/>
        </w:rPr>
        <w:t>сл.Дячкино</w:t>
      </w:r>
      <w:proofErr w:type="spellEnd"/>
      <w:r w:rsidRPr="00CF3DAF">
        <w:rPr>
          <w:rFonts w:ascii="Times New Roman" w:hAnsi="Times New Roman" w:cs="Times New Roman"/>
          <w:sz w:val="24"/>
          <w:szCs w:val="24"/>
          <w:lang w:eastAsia="ru-RU"/>
        </w:rPr>
        <w:t xml:space="preserve">                                      № 142                                                                                                                          </w:t>
      </w:r>
    </w:p>
    <w:p w:rsidR="0005174A" w:rsidRPr="00CF3DAF" w:rsidRDefault="0005174A" w:rsidP="00CF3DAF">
      <w:pPr>
        <w:spacing w:after="0"/>
        <w:rPr>
          <w:rFonts w:ascii="Times New Roman" w:hAnsi="Times New Roman" w:cs="Times New Roman"/>
          <w:sz w:val="24"/>
          <w:szCs w:val="24"/>
          <w:lang w:eastAsia="ru-RU"/>
        </w:rPr>
      </w:pP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Об утверждении муниципальной программы</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Дячкинского сельского поселения «Формирование современной </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городской среды на территории Дячкинского сельского поселения»</w:t>
      </w:r>
    </w:p>
    <w:p w:rsidR="0005174A" w:rsidRPr="00CF3DAF" w:rsidRDefault="0005174A" w:rsidP="00CF3DAF">
      <w:pPr>
        <w:spacing w:after="0"/>
        <w:rPr>
          <w:rFonts w:ascii="Times New Roman" w:hAnsi="Times New Roman" w:cs="Times New Roman"/>
          <w:sz w:val="24"/>
          <w:szCs w:val="24"/>
          <w:lang w:eastAsia="ru-RU"/>
        </w:rPr>
      </w:pPr>
    </w:p>
    <w:p w:rsidR="0005174A" w:rsidRPr="00CF3DAF" w:rsidRDefault="00CF3DAF" w:rsidP="00CF3DA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4A" w:rsidRPr="00CF3DAF">
        <w:rPr>
          <w:rFonts w:ascii="Times New Roman" w:hAnsi="Times New Roman" w:cs="Times New Roman"/>
          <w:sz w:val="24"/>
          <w:szCs w:val="24"/>
          <w:lang w:eastAsia="ru-RU"/>
        </w:rPr>
        <w:t xml:space="preserve">В соответствии с постановлением Администрации Дячкинского сельского поселения от 16.09.2024 № </w:t>
      </w:r>
      <w:proofErr w:type="gramStart"/>
      <w:r w:rsidR="0005174A" w:rsidRPr="00CF3DAF">
        <w:rPr>
          <w:rFonts w:ascii="Times New Roman" w:hAnsi="Times New Roman" w:cs="Times New Roman"/>
          <w:sz w:val="24"/>
          <w:szCs w:val="24"/>
          <w:lang w:eastAsia="ru-RU"/>
        </w:rPr>
        <w:t>126  «</w:t>
      </w:r>
      <w:proofErr w:type="gramEnd"/>
      <w:r w:rsidR="0005174A" w:rsidRPr="00CF3DAF">
        <w:rPr>
          <w:rFonts w:ascii="Times New Roman" w:hAnsi="Times New Roman" w:cs="Times New Roman"/>
          <w:sz w:val="24"/>
          <w:szCs w:val="24"/>
          <w:lang w:eastAsia="ru-RU"/>
        </w:rPr>
        <w:t xml:space="preserve">Об утверждении Порядка разработки, реализации и оценки эффективности муниципальных программ Дячкинского сельского поселения» Администрация Дячкинского сельского поселения </w:t>
      </w:r>
    </w:p>
    <w:p w:rsidR="0005174A" w:rsidRPr="00CF3DAF" w:rsidRDefault="0005174A" w:rsidP="00CF3DAF">
      <w:pPr>
        <w:spacing w:after="0"/>
        <w:jc w:val="cente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ПОСТАНОВЛЯЕТ:</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 1. Утвердить муниципальную программу Дячкинского сельского поселения «Формирование современной городской среды на территории Дячкинского сельского поселения» согласно приложению.</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2. Настоящее постановление подлежит официальному опубликованию и вступает в силу с 1 января 2025г.</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3. Контроль за выполнением постановления оставляю за собой. </w:t>
      </w:r>
    </w:p>
    <w:p w:rsidR="0005174A" w:rsidRPr="00CF3DAF" w:rsidRDefault="0005174A" w:rsidP="00CF3DAF">
      <w:pPr>
        <w:spacing w:after="0"/>
        <w:rPr>
          <w:rFonts w:ascii="Times New Roman" w:hAnsi="Times New Roman" w:cs="Times New Roman"/>
          <w:sz w:val="24"/>
          <w:szCs w:val="24"/>
          <w:lang w:eastAsia="ru-RU"/>
        </w:rPr>
      </w:pPr>
    </w:p>
    <w:p w:rsidR="0005174A" w:rsidRPr="00CF3DAF" w:rsidRDefault="0005174A" w:rsidP="00CF3DAF">
      <w:pPr>
        <w:spacing w:after="0"/>
        <w:rPr>
          <w:rFonts w:ascii="Times New Roman" w:hAnsi="Times New Roman" w:cs="Times New Roman"/>
          <w:sz w:val="24"/>
          <w:szCs w:val="24"/>
          <w:lang w:eastAsia="ru-RU"/>
        </w:rPr>
      </w:pP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Глава Администрации</w:t>
      </w:r>
    </w:p>
    <w:p w:rsidR="0005174A" w:rsidRPr="00CF3DAF" w:rsidRDefault="0005174A" w:rsidP="00CF3DAF">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Дячкинского сельского поселения</w:t>
      </w:r>
      <w:r w:rsidRPr="00CF3DAF">
        <w:rPr>
          <w:rFonts w:ascii="Times New Roman" w:hAnsi="Times New Roman" w:cs="Times New Roman"/>
          <w:sz w:val="24"/>
          <w:szCs w:val="24"/>
          <w:lang w:eastAsia="ru-RU"/>
        </w:rPr>
        <w:tab/>
      </w:r>
      <w:r w:rsidRPr="00CF3DAF">
        <w:rPr>
          <w:rFonts w:ascii="Times New Roman" w:hAnsi="Times New Roman" w:cs="Times New Roman"/>
          <w:sz w:val="24"/>
          <w:szCs w:val="24"/>
          <w:lang w:eastAsia="ru-RU"/>
        </w:rPr>
        <w:tab/>
      </w:r>
      <w:r w:rsidRPr="00CF3DAF">
        <w:rPr>
          <w:rFonts w:ascii="Times New Roman" w:hAnsi="Times New Roman" w:cs="Times New Roman"/>
          <w:sz w:val="24"/>
          <w:szCs w:val="24"/>
          <w:lang w:eastAsia="ru-RU"/>
        </w:rPr>
        <w:tab/>
        <w:t xml:space="preserve">                 Ю.С. Филиппова</w:t>
      </w:r>
    </w:p>
    <w:p w:rsidR="0005174A" w:rsidRPr="0005174A" w:rsidRDefault="0005174A" w:rsidP="0005174A">
      <w:pPr>
        <w:rPr>
          <w:lang w:eastAsia="ru-RU"/>
        </w:rPr>
      </w:pPr>
    </w:p>
    <w:p w:rsidR="0005174A" w:rsidRPr="00CF3DAF" w:rsidRDefault="0005174A" w:rsidP="00CF3DAF">
      <w:pPr>
        <w:spacing w:after="0"/>
        <w:jc w:val="right"/>
        <w:rPr>
          <w:rFonts w:ascii="Times New Roman" w:hAnsi="Times New Roman" w:cs="Times New Roman"/>
          <w:lang w:eastAsia="ru-RU"/>
        </w:rPr>
      </w:pPr>
      <w:r w:rsidRPr="00CF3DAF">
        <w:rPr>
          <w:rFonts w:ascii="Times New Roman" w:hAnsi="Times New Roman" w:cs="Times New Roman"/>
          <w:lang w:eastAsia="ru-RU"/>
        </w:rPr>
        <w:t>Приложение</w:t>
      </w:r>
    </w:p>
    <w:p w:rsidR="0005174A" w:rsidRPr="00CF3DAF" w:rsidRDefault="0005174A" w:rsidP="00CF3DAF">
      <w:pPr>
        <w:spacing w:after="0"/>
        <w:jc w:val="right"/>
        <w:rPr>
          <w:rFonts w:ascii="Times New Roman" w:hAnsi="Times New Roman" w:cs="Times New Roman"/>
          <w:lang w:eastAsia="ru-RU"/>
        </w:rPr>
      </w:pPr>
      <w:r w:rsidRPr="00CF3DAF">
        <w:rPr>
          <w:rFonts w:ascii="Times New Roman" w:hAnsi="Times New Roman" w:cs="Times New Roman"/>
          <w:lang w:eastAsia="ru-RU"/>
        </w:rPr>
        <w:t>к постановлению</w:t>
      </w:r>
    </w:p>
    <w:p w:rsidR="0005174A" w:rsidRPr="00CF3DAF" w:rsidRDefault="0005174A" w:rsidP="00CF3DAF">
      <w:pPr>
        <w:spacing w:after="0"/>
        <w:jc w:val="right"/>
        <w:rPr>
          <w:rFonts w:ascii="Times New Roman" w:hAnsi="Times New Roman" w:cs="Times New Roman"/>
          <w:lang w:eastAsia="ru-RU"/>
        </w:rPr>
      </w:pPr>
      <w:r w:rsidRPr="00CF3DAF">
        <w:rPr>
          <w:rFonts w:ascii="Times New Roman" w:hAnsi="Times New Roman" w:cs="Times New Roman"/>
          <w:lang w:eastAsia="ru-RU"/>
        </w:rPr>
        <w:t>Администрации Дячкинского сельского поселения</w:t>
      </w:r>
    </w:p>
    <w:p w:rsidR="0005174A" w:rsidRPr="00CF3DAF" w:rsidRDefault="0005174A" w:rsidP="00CF3DAF">
      <w:pPr>
        <w:spacing w:after="0"/>
        <w:jc w:val="right"/>
        <w:rPr>
          <w:rFonts w:ascii="Times New Roman" w:hAnsi="Times New Roman" w:cs="Times New Roman"/>
          <w:lang w:eastAsia="ru-RU"/>
        </w:rPr>
      </w:pPr>
      <w:r w:rsidRPr="00CF3DAF">
        <w:rPr>
          <w:rFonts w:ascii="Times New Roman" w:hAnsi="Times New Roman" w:cs="Times New Roman"/>
          <w:lang w:eastAsia="ru-RU"/>
        </w:rPr>
        <w:t>от 01.10.2024 № 142</w:t>
      </w:r>
    </w:p>
    <w:p w:rsidR="0005174A" w:rsidRPr="00CF3DAF" w:rsidRDefault="0005174A" w:rsidP="0005174A">
      <w:pPr>
        <w:rPr>
          <w:rFonts w:ascii="Times New Roman" w:hAnsi="Times New Roman" w:cs="Times New Roman"/>
          <w:lang w:eastAsia="ru-RU"/>
        </w:rPr>
      </w:pPr>
    </w:p>
    <w:p w:rsidR="0005174A" w:rsidRPr="007E4789" w:rsidRDefault="0005174A" w:rsidP="007E4789">
      <w:pPr>
        <w:spacing w:after="0"/>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МУНИЦИПАЛЬНАЯ ПРОГРАММА</w:t>
      </w:r>
    </w:p>
    <w:p w:rsidR="0005174A" w:rsidRPr="007E4789" w:rsidRDefault="0005174A" w:rsidP="007E4789">
      <w:pPr>
        <w:spacing w:after="0"/>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t>Дячкинского сельского поселения «Формирование современной</w:t>
      </w:r>
    </w:p>
    <w:p w:rsidR="0005174A" w:rsidRPr="007E4789" w:rsidRDefault="0005174A" w:rsidP="007E4789">
      <w:pPr>
        <w:spacing w:after="0"/>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t>городской среды на территории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I. Стратегические приоритеты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муниципальной программы Дячкинского сельского поселения «Формирование современной городской среды на территории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 xml:space="preserve">1. Оценка текущего состояния сферы реализации </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муниципальной программы Дячкинского сельского поселения «Формирование современной городской среды на территории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Муниципальная программа «Формирование современной городской среды на территории Дячкинского сельского поселения» (далее также – муниципальная программа) определяет цели и основные приоритеты в сфере улучшение качества городской среды.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(центральные улицы, общественные территории), а также знаковых и социально значимых объектов общего пользования, отобранными жителями территорий муниципальных образований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Создания комфортных условий проживания на территории Дячкинского сельского поселения путем качественного повышения уровня благоустройства будет способствовать концентрации человеческого капитала, обеспечению устойчивого социально-экономического развития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2. Описание приоритетов и целей муниципальной политики</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Дячкинского сельского поселения в сфере реализации муниципальную программы</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Основными приоритетами являются:</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улучшение условий жизни граждан за счет создания качественных и современных общественных пространств;</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улучшение условий жизни граждан за счет создания качественных и современных общественных пространств;</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вовлечение граждан старше 14 лет в решение вопросов развития городской среды;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повышение заинтересованности граждан, организаций и иных лиц в реализации мероприятий по благоустройству общественных территорий» (Дни древонасаждений и месячники чистоты);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Основными целями являются:</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повышение уровня благоустройства территории Дячкинского сельского поселения;</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повышение уровня качества и комфорта территорий с применением механизма прямого участия граждан.</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 xml:space="preserve">3. Сведения о взаимосвязи со стратегическими приоритетами, </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 xml:space="preserve">целями и показателями государственной программы Ростовской области </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Муниципальная программа разработана в целях реализации на территории Дячкинского сельского поселения государственной программы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 № 597.</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 xml:space="preserve">4. Задачи муниципального управления, способы их </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эффективного решения в сфере реализации муниципальной программы</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Основные задачи и способы их эффективного решения определены федеральным проектом «Формирование комфортной городской среды».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Реализация указанных основных приоритетов и целей осуществляется в соответствии с:</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 xml:space="preserve">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 </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К концу реализации муниципальную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повышение комфортности городской среды, в том числе общественных пространств;</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проведены мероприятия, направленные на привлечение граждан, организаций и иных лиц к решению вопросов в сфере благоустройства общественных территорий муниципальных образований.</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Данные задачи планируется достичь посредством реализации мероприятий по:</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благоустройству общественных территорий в рамках инициативных проектов;</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проведению весенних и осенних месячников чистоты;</w:t>
      </w:r>
    </w:p>
    <w:p w:rsidR="0005174A" w:rsidRPr="007E4789" w:rsidRDefault="0005174A" w:rsidP="007E4789">
      <w:pPr>
        <w:spacing w:after="0"/>
        <w:jc w:val="both"/>
        <w:rPr>
          <w:rFonts w:ascii="Times New Roman" w:hAnsi="Times New Roman" w:cs="Times New Roman"/>
          <w:sz w:val="24"/>
          <w:szCs w:val="24"/>
          <w:lang w:eastAsia="ru-RU"/>
        </w:rPr>
      </w:pPr>
      <w:r w:rsidRPr="007E4789">
        <w:rPr>
          <w:rFonts w:ascii="Times New Roman" w:hAnsi="Times New Roman" w:cs="Times New Roman"/>
          <w:sz w:val="24"/>
          <w:szCs w:val="24"/>
          <w:lang w:eastAsia="ru-RU"/>
        </w:rPr>
        <w:t>проведению весенних и осенних Дней древонасаждений.</w:t>
      </w:r>
    </w:p>
    <w:p w:rsidR="0005174A" w:rsidRPr="007E4789" w:rsidRDefault="0005174A" w:rsidP="007E4789">
      <w:pPr>
        <w:spacing w:after="0"/>
        <w:jc w:val="both"/>
        <w:rPr>
          <w:rFonts w:ascii="Times New Roman" w:hAnsi="Times New Roman" w:cs="Times New Roman"/>
          <w:sz w:val="24"/>
          <w:szCs w:val="24"/>
          <w:lang w:eastAsia="ru-RU"/>
        </w:rPr>
      </w:pPr>
    </w:p>
    <w:p w:rsidR="0005174A" w:rsidRPr="007E4789" w:rsidRDefault="0005174A" w:rsidP="007E4789">
      <w:pPr>
        <w:spacing w:after="0"/>
        <w:jc w:val="both"/>
        <w:rPr>
          <w:rFonts w:ascii="Times New Roman" w:hAnsi="Times New Roman" w:cs="Times New Roman"/>
          <w:sz w:val="24"/>
          <w:szCs w:val="24"/>
          <w:lang w:eastAsia="ru-RU"/>
        </w:rPr>
        <w:sectPr w:rsidR="0005174A" w:rsidRPr="007E4789" w:rsidSect="00CF3DAF">
          <w:pgSz w:w="11908" w:h="16848"/>
          <w:pgMar w:top="284" w:right="567" w:bottom="1134" w:left="1701" w:header="720" w:footer="624" w:gutter="0"/>
          <w:pgNumType w:start="1"/>
          <w:cols w:space="720"/>
          <w:titlePg/>
        </w:sectPr>
      </w:pPr>
    </w:p>
    <w:p w:rsidR="0005174A" w:rsidRPr="007E4789" w:rsidRDefault="0005174A" w:rsidP="007E4789">
      <w:pPr>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lastRenderedPageBreak/>
        <w:t>II. Паспорт</w:t>
      </w:r>
    </w:p>
    <w:p w:rsidR="0005174A" w:rsidRPr="007E4789" w:rsidRDefault="0005174A" w:rsidP="007E4789">
      <w:pPr>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t>муниципальную программы Дячкинского сельского поселения</w:t>
      </w:r>
    </w:p>
    <w:p w:rsidR="0005174A" w:rsidRPr="007E4789" w:rsidRDefault="0005174A" w:rsidP="007E4789">
      <w:pPr>
        <w:jc w:val="center"/>
        <w:rPr>
          <w:rFonts w:ascii="Times New Roman" w:hAnsi="Times New Roman" w:cs="Times New Roman"/>
          <w:sz w:val="24"/>
          <w:szCs w:val="24"/>
          <w:lang w:eastAsia="ru-RU"/>
        </w:rPr>
      </w:pPr>
      <w:r w:rsidRPr="007E4789">
        <w:rPr>
          <w:rFonts w:ascii="Times New Roman" w:hAnsi="Times New Roman" w:cs="Times New Roman"/>
          <w:sz w:val="24"/>
          <w:szCs w:val="24"/>
          <w:lang w:eastAsia="ru-RU"/>
        </w:rPr>
        <w:t>«Формирование современной городской среды на территории Дячкинского сельского поселения»</w:t>
      </w: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 Основные положения</w:t>
      </w:r>
    </w:p>
    <w:p w:rsidR="0005174A" w:rsidRPr="00CF3DAF" w:rsidRDefault="0005174A" w:rsidP="0005174A">
      <w:pPr>
        <w:rPr>
          <w:rFonts w:ascii="Times New Roman" w:hAnsi="Times New Roman" w:cs="Times New Roman"/>
          <w:lang w:eastAsia="ru-RU"/>
        </w:rPr>
      </w:pPr>
    </w:p>
    <w:tbl>
      <w:tblPr>
        <w:tblW w:w="5000" w:type="pct"/>
        <w:tblLayout w:type="fixed"/>
        <w:tblLook w:val="04A0" w:firstRow="1" w:lastRow="0" w:firstColumn="1" w:lastColumn="0" w:noHBand="0" w:noVBand="1"/>
      </w:tblPr>
      <w:tblGrid>
        <w:gridCol w:w="680"/>
        <w:gridCol w:w="5064"/>
        <w:gridCol w:w="463"/>
        <w:gridCol w:w="8373"/>
      </w:tblGrid>
      <w:tr w:rsidR="0005174A" w:rsidRPr="00CF3DAF" w:rsidTr="00CF3DAF">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Куратор муниципальной программы Дячкинского сельского поселения</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Филиппова Юлия </w:t>
            </w:r>
            <w:proofErr w:type="gramStart"/>
            <w:r w:rsidRPr="00CF3DAF">
              <w:rPr>
                <w:rFonts w:ascii="Times New Roman" w:hAnsi="Times New Roman" w:cs="Times New Roman"/>
                <w:lang w:eastAsia="ru-RU"/>
              </w:rPr>
              <w:t>Сергеевна,  Глава</w:t>
            </w:r>
            <w:proofErr w:type="gramEnd"/>
            <w:r w:rsidRPr="00CF3DAF">
              <w:rPr>
                <w:rFonts w:ascii="Times New Roman" w:hAnsi="Times New Roman" w:cs="Times New Roman"/>
                <w:lang w:eastAsia="ru-RU"/>
              </w:rPr>
              <w:t xml:space="preserve"> Администрации Дячкинского сельского поселения</w:t>
            </w:r>
          </w:p>
        </w:tc>
      </w:tr>
      <w:tr w:rsidR="0005174A" w:rsidRPr="00CF3DAF" w:rsidTr="00CF3DAF">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1.2.</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Ответственный исполнитель муниципальной программы Дячкинского сельского поселения</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Филиппова Юлия </w:t>
            </w:r>
            <w:proofErr w:type="gramStart"/>
            <w:r w:rsidRPr="00CF3DAF">
              <w:rPr>
                <w:rFonts w:ascii="Times New Roman" w:hAnsi="Times New Roman" w:cs="Times New Roman"/>
                <w:lang w:eastAsia="ru-RU"/>
              </w:rPr>
              <w:t>Сергеевна,  Глава</w:t>
            </w:r>
            <w:proofErr w:type="gramEnd"/>
            <w:r w:rsidRPr="00CF3DAF">
              <w:rPr>
                <w:rFonts w:ascii="Times New Roman" w:hAnsi="Times New Roman" w:cs="Times New Roman"/>
                <w:lang w:eastAsia="ru-RU"/>
              </w:rPr>
              <w:t xml:space="preserve"> Администрации Дячкинского сельского поселения</w:t>
            </w:r>
          </w:p>
        </w:tc>
      </w:tr>
      <w:tr w:rsidR="0005174A" w:rsidRPr="00CF3DAF" w:rsidTr="0005174A">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1.3.</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Срок реализации муниципальной программы </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FFFFFF"/>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этап I: 2025 – 2030 годы</w:t>
            </w:r>
          </w:p>
        </w:tc>
      </w:tr>
      <w:tr w:rsidR="0005174A" w:rsidRPr="00CF3DAF" w:rsidTr="00CF3DAF">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1.4.</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Цели муниципальной программы Дячкинского сельского поселения</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повышение уровня благоустройства территории Дячкинского сельского поселения</w:t>
            </w:r>
          </w:p>
        </w:tc>
      </w:tr>
      <w:tr w:rsidR="0005174A" w:rsidRPr="00CF3DAF" w:rsidTr="00CF3DAF">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1.5.</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Параметры финансового обеспечения муниципальной программы</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auto"/>
            <w:tcMar>
              <w:top w:w="0" w:type="dxa"/>
              <w:left w:w="57" w:type="dxa"/>
              <w:bottom w:w="0"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2571,3 тыс. рублей, в том числе:</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этап I: 2571,3 тыс. рублей</w:t>
            </w:r>
          </w:p>
        </w:tc>
      </w:tr>
      <w:tr w:rsidR="0005174A" w:rsidRPr="00CF3DAF" w:rsidTr="00CF3DAF">
        <w:tc>
          <w:tcPr>
            <w:tcW w:w="680"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1.6.</w:t>
            </w:r>
          </w:p>
        </w:tc>
        <w:tc>
          <w:tcPr>
            <w:tcW w:w="5064"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Связь с государственной программой Ростовской области</w:t>
            </w:r>
          </w:p>
        </w:tc>
        <w:tc>
          <w:tcPr>
            <w:tcW w:w="46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8373" w:type="dxa"/>
            <w:shd w:val="clear" w:color="auto" w:fill="auto"/>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государственная программы Ростовской области «Формирование современной городской среды на территории Ростовской области», утвержденной постановлением Правительства Ростовской области от 31.08.2017 № 597.</w:t>
            </w:r>
          </w:p>
        </w:tc>
      </w:tr>
    </w:tbl>
    <w:p w:rsidR="0005174A" w:rsidRPr="00CF3DAF" w:rsidRDefault="0005174A" w:rsidP="0005174A">
      <w:pPr>
        <w:rPr>
          <w:rFonts w:ascii="Times New Roman" w:hAnsi="Times New Roman" w:cs="Times New Roman"/>
          <w:lang w:eastAsia="ru-RU"/>
        </w:rPr>
        <w:sectPr w:rsidR="0005174A" w:rsidRPr="00CF3DAF">
          <w:headerReference w:type="default" r:id="rId18"/>
          <w:headerReference w:type="first" r:id="rId19"/>
          <w:footerReference w:type="first" r:id="rId20"/>
          <w:pgSz w:w="16848" w:h="11908" w:orient="landscape"/>
          <w:pgMar w:top="1701" w:right="1134" w:bottom="567" w:left="1134" w:header="720" w:footer="624" w:gutter="0"/>
          <w:cols w:space="720"/>
          <w:titlePg/>
        </w:sect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2. Показатели муниципальную программы</w:t>
      </w:r>
    </w:p>
    <w:p w:rsidR="0005174A" w:rsidRPr="00CF3DAF" w:rsidRDefault="0005174A" w:rsidP="0005174A">
      <w:pPr>
        <w:rPr>
          <w:rFonts w:ascii="Times New Roman" w:hAnsi="Times New Roman" w:cs="Times New Roman"/>
          <w:lang w:eastAsia="ru-RU"/>
        </w:rPr>
      </w:pPr>
    </w:p>
    <w:tbl>
      <w:tblPr>
        <w:tblW w:w="2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7"/>
        <w:gridCol w:w="1960"/>
        <w:gridCol w:w="1109"/>
        <w:gridCol w:w="1181"/>
        <w:gridCol w:w="1106"/>
        <w:gridCol w:w="1343"/>
        <w:gridCol w:w="769"/>
        <w:gridCol w:w="745"/>
        <w:gridCol w:w="693"/>
        <w:gridCol w:w="824"/>
        <w:gridCol w:w="788"/>
        <w:gridCol w:w="776"/>
        <w:gridCol w:w="3496"/>
        <w:gridCol w:w="2615"/>
        <w:gridCol w:w="2340"/>
        <w:gridCol w:w="1158"/>
      </w:tblGrid>
      <w:tr w:rsidR="0005174A" w:rsidRPr="00CF3DAF" w:rsidTr="00CF3DAF">
        <w:trPr>
          <w:trHeight w:val="200"/>
        </w:trPr>
        <w:tc>
          <w:tcPr>
            <w:tcW w:w="6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п/п</w:t>
            </w:r>
          </w:p>
        </w:tc>
        <w:tc>
          <w:tcPr>
            <w:tcW w:w="19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Наименование показателя</w:t>
            </w:r>
          </w:p>
        </w:tc>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Уровень </w:t>
            </w:r>
            <w:proofErr w:type="gramStart"/>
            <w:r w:rsidRPr="00CF3DAF">
              <w:rPr>
                <w:rFonts w:ascii="Times New Roman" w:hAnsi="Times New Roman" w:cs="Times New Roman"/>
                <w:lang w:eastAsia="ru-RU"/>
              </w:rPr>
              <w:t>показа-теля</w:t>
            </w:r>
            <w:proofErr w:type="gramEnd"/>
          </w:p>
        </w:tc>
        <w:tc>
          <w:tcPr>
            <w:tcW w:w="11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Признак </w:t>
            </w:r>
            <w:proofErr w:type="spellStart"/>
            <w:proofErr w:type="gramStart"/>
            <w:r w:rsidRPr="00CF3DAF">
              <w:rPr>
                <w:rFonts w:ascii="Times New Roman" w:hAnsi="Times New Roman" w:cs="Times New Roman"/>
                <w:lang w:eastAsia="ru-RU"/>
              </w:rPr>
              <w:t>возрас-тания</w:t>
            </w:r>
            <w:proofErr w:type="spellEnd"/>
            <w:proofErr w:type="gramEnd"/>
            <w:r w:rsidRPr="00CF3DAF">
              <w:rPr>
                <w:rFonts w:ascii="Times New Roman" w:hAnsi="Times New Roman" w:cs="Times New Roman"/>
                <w:lang w:eastAsia="ru-RU"/>
              </w:rPr>
              <w:t xml:space="preserve"> / убывания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Единица </w:t>
            </w:r>
            <w:proofErr w:type="spellStart"/>
            <w:proofErr w:type="gramStart"/>
            <w:r w:rsidRPr="00CF3DAF">
              <w:rPr>
                <w:rFonts w:ascii="Times New Roman" w:hAnsi="Times New Roman" w:cs="Times New Roman"/>
                <w:lang w:eastAsia="ru-RU"/>
              </w:rPr>
              <w:t>изме</w:t>
            </w:r>
            <w:proofErr w:type="spellEnd"/>
            <w:r w:rsidRPr="00CF3DAF">
              <w:rPr>
                <w:rFonts w:ascii="Times New Roman" w:hAnsi="Times New Roman" w:cs="Times New Roman"/>
                <w:lang w:eastAsia="ru-RU"/>
              </w:rPr>
              <w:t>-рения</w:t>
            </w:r>
            <w:proofErr w:type="gramEnd"/>
            <w:r w:rsidRPr="00CF3DAF">
              <w:rPr>
                <w:rFonts w:ascii="Times New Roman" w:hAnsi="Times New Roman" w:cs="Times New Roman"/>
                <w:lang w:eastAsia="ru-RU"/>
              </w:rPr>
              <w:t xml:space="preserve">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 ОКЕИ)</w:t>
            </w:r>
          </w:p>
        </w:tc>
        <w:tc>
          <w:tcPr>
            <w:tcW w:w="13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Вид показателя</w:t>
            </w:r>
          </w:p>
          <w:p w:rsidR="0005174A" w:rsidRPr="00CF3DAF" w:rsidRDefault="0005174A" w:rsidP="0005174A">
            <w:pPr>
              <w:rPr>
                <w:rFonts w:ascii="Times New Roman" w:hAnsi="Times New Roman" w:cs="Times New Roman"/>
                <w:lang w:eastAsia="ru-RU"/>
              </w:rPr>
            </w:pPr>
          </w:p>
        </w:tc>
        <w:tc>
          <w:tcPr>
            <w:tcW w:w="151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Базовое значение показателя</w:t>
            </w:r>
          </w:p>
        </w:tc>
        <w:tc>
          <w:tcPr>
            <w:tcW w:w="308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Значения показателей</w:t>
            </w:r>
          </w:p>
        </w:tc>
        <w:tc>
          <w:tcPr>
            <w:tcW w:w="349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Документ</w:t>
            </w:r>
          </w:p>
        </w:tc>
        <w:tc>
          <w:tcPr>
            <w:tcW w:w="26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Ответственный за достижение показателя</w:t>
            </w: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Связь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 показателями национальных целей</w:t>
            </w:r>
          </w:p>
        </w:tc>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roofErr w:type="spellStart"/>
            <w:proofErr w:type="gramStart"/>
            <w:r w:rsidRPr="00CF3DAF">
              <w:rPr>
                <w:rFonts w:ascii="Times New Roman" w:hAnsi="Times New Roman" w:cs="Times New Roman"/>
                <w:lang w:eastAsia="ru-RU"/>
              </w:rPr>
              <w:t>Информа-ционная</w:t>
            </w:r>
            <w:proofErr w:type="spellEnd"/>
            <w:proofErr w:type="gramEnd"/>
            <w:r w:rsidRPr="00CF3DAF">
              <w:rPr>
                <w:rFonts w:ascii="Times New Roman" w:hAnsi="Times New Roman" w:cs="Times New Roman"/>
                <w:lang w:eastAsia="ru-RU"/>
              </w:rPr>
              <w:t xml:space="preserve"> система</w:t>
            </w:r>
          </w:p>
        </w:tc>
      </w:tr>
      <w:tr w:rsidR="0005174A" w:rsidRPr="00CF3DAF" w:rsidTr="00CF3DAF">
        <w:trPr>
          <w:trHeight w:val="200"/>
        </w:trPr>
        <w:tc>
          <w:tcPr>
            <w:tcW w:w="6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9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1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1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3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roofErr w:type="spellStart"/>
            <w:proofErr w:type="gramStart"/>
            <w:r w:rsidRPr="00CF3DAF">
              <w:rPr>
                <w:rFonts w:ascii="Times New Roman" w:hAnsi="Times New Roman" w:cs="Times New Roman"/>
                <w:lang w:eastAsia="ru-RU"/>
              </w:rPr>
              <w:t>значе-ние</w:t>
            </w:r>
            <w:proofErr w:type="spellEnd"/>
            <w:proofErr w:type="gramEnd"/>
          </w:p>
        </w:tc>
        <w:tc>
          <w:tcPr>
            <w:tcW w:w="7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год</w:t>
            </w:r>
          </w:p>
        </w:tc>
        <w:tc>
          <w:tcPr>
            <w:tcW w:w="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2024</w:t>
            </w:r>
          </w:p>
        </w:tc>
        <w:tc>
          <w:tcPr>
            <w:tcW w:w="8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2026</w:t>
            </w:r>
          </w:p>
        </w:tc>
        <w:tc>
          <w:tcPr>
            <w:tcW w:w="7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2030</w:t>
            </w:r>
          </w:p>
        </w:tc>
        <w:tc>
          <w:tcPr>
            <w:tcW w:w="349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26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1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r>
      <w:tr w:rsidR="0005174A" w:rsidRPr="00CF3DAF" w:rsidTr="00CF3DAF">
        <w:trPr>
          <w:trHeight w:val="200"/>
        </w:trPr>
        <w:tc>
          <w:tcPr>
            <w:tcW w:w="6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1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11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w:t>
            </w:r>
          </w:p>
        </w:tc>
        <w:tc>
          <w:tcPr>
            <w:tcW w:w="13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6</w:t>
            </w:r>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7</w:t>
            </w:r>
          </w:p>
        </w:tc>
        <w:tc>
          <w:tcPr>
            <w:tcW w:w="7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8</w:t>
            </w:r>
          </w:p>
        </w:tc>
        <w:tc>
          <w:tcPr>
            <w:tcW w:w="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9</w:t>
            </w:r>
          </w:p>
        </w:tc>
        <w:tc>
          <w:tcPr>
            <w:tcW w:w="8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w:t>
            </w:r>
          </w:p>
        </w:tc>
        <w:tc>
          <w:tcPr>
            <w:tcW w:w="7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12</w:t>
            </w:r>
          </w:p>
        </w:tc>
        <w:tc>
          <w:tcPr>
            <w:tcW w:w="34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13</w:t>
            </w:r>
          </w:p>
        </w:tc>
        <w:tc>
          <w:tcPr>
            <w:tcW w:w="2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14</w:t>
            </w:r>
          </w:p>
        </w:tc>
        <w:tc>
          <w:tcPr>
            <w:tcW w:w="23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15</w:t>
            </w:r>
          </w:p>
        </w:tc>
        <w:tc>
          <w:tcPr>
            <w:tcW w:w="11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16</w:t>
            </w:r>
          </w:p>
        </w:tc>
      </w:tr>
      <w:tr w:rsidR="0005174A" w:rsidRPr="00CF3DAF" w:rsidTr="00CF3DAF">
        <w:trPr>
          <w:trHeight w:val="200"/>
        </w:trPr>
        <w:tc>
          <w:tcPr>
            <w:tcW w:w="21550"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 Цель муниципальную программы «Повышение уровня благоустройства территории Дячкинского сельского поселения»</w:t>
            </w:r>
          </w:p>
        </w:tc>
      </w:tr>
      <w:tr w:rsidR="0005174A" w:rsidRPr="00CF3DAF" w:rsidTr="00CF3DAF">
        <w:tc>
          <w:tcPr>
            <w:tcW w:w="6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1.2.</w:t>
            </w:r>
          </w:p>
        </w:tc>
        <w:tc>
          <w:tcPr>
            <w:tcW w:w="1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Количество благоустроенных общественных территорий</w:t>
            </w:r>
          </w:p>
        </w:tc>
        <w:tc>
          <w:tcPr>
            <w:tcW w:w="11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МП</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roofErr w:type="spellStart"/>
            <w:proofErr w:type="gramStart"/>
            <w:r w:rsidRPr="00CF3DAF">
              <w:rPr>
                <w:rFonts w:ascii="Times New Roman" w:hAnsi="Times New Roman" w:cs="Times New Roman"/>
                <w:lang w:eastAsia="ru-RU"/>
              </w:rPr>
              <w:t>возрас</w:t>
            </w:r>
            <w:proofErr w:type="spellEnd"/>
            <w:r w:rsidRPr="00CF3DAF">
              <w:rPr>
                <w:rFonts w:ascii="Times New Roman" w:hAnsi="Times New Roman" w:cs="Times New Roman"/>
                <w:lang w:eastAsia="ru-RU"/>
              </w:rPr>
              <w:t>-тающий</w:t>
            </w:r>
            <w:proofErr w:type="gramEnd"/>
          </w:p>
        </w:tc>
        <w:tc>
          <w:tcPr>
            <w:tcW w:w="1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единиц</w:t>
            </w:r>
          </w:p>
        </w:tc>
        <w:tc>
          <w:tcPr>
            <w:tcW w:w="13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roofErr w:type="gramStart"/>
            <w:r w:rsidRPr="00CF3DAF">
              <w:rPr>
                <w:rFonts w:ascii="Times New Roman" w:hAnsi="Times New Roman" w:cs="Times New Roman"/>
                <w:lang w:eastAsia="ru-RU"/>
              </w:rPr>
              <w:t>ведом-</w:t>
            </w:r>
            <w:proofErr w:type="spellStart"/>
            <w:r w:rsidRPr="00CF3DAF">
              <w:rPr>
                <w:rFonts w:ascii="Times New Roman" w:hAnsi="Times New Roman" w:cs="Times New Roman"/>
                <w:lang w:eastAsia="ru-RU"/>
              </w:rPr>
              <w:t>ственный</w:t>
            </w:r>
            <w:proofErr w:type="spellEnd"/>
            <w:proofErr w:type="gramEnd"/>
          </w:p>
        </w:tc>
        <w:tc>
          <w:tcPr>
            <w:tcW w:w="7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w:t>
            </w:r>
          </w:p>
        </w:tc>
        <w:tc>
          <w:tcPr>
            <w:tcW w:w="7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2023</w:t>
            </w:r>
          </w:p>
        </w:tc>
        <w:tc>
          <w:tcPr>
            <w:tcW w:w="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w:t>
            </w:r>
          </w:p>
        </w:tc>
        <w:tc>
          <w:tcPr>
            <w:tcW w:w="8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w:t>
            </w:r>
          </w:p>
        </w:tc>
        <w:tc>
          <w:tcPr>
            <w:tcW w:w="7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w:t>
            </w:r>
          </w:p>
        </w:tc>
        <w:tc>
          <w:tcPr>
            <w:tcW w:w="34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МП «Формирование комфортной городской среды на территории Дячкинского сельского поселения»</w:t>
            </w:r>
          </w:p>
        </w:tc>
        <w:tc>
          <w:tcPr>
            <w:tcW w:w="26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Администрация Дячкинского сельского поселения</w:t>
            </w:r>
          </w:p>
        </w:tc>
        <w:tc>
          <w:tcPr>
            <w:tcW w:w="23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1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bl>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Примечание. </w:t>
      </w:r>
    </w:p>
    <w:p w:rsidR="0005174A" w:rsidRPr="00CF3DAF" w:rsidRDefault="0005174A" w:rsidP="0005174A">
      <w:pPr>
        <w:rPr>
          <w:rFonts w:ascii="Times New Roman" w:hAnsi="Times New Roman" w:cs="Times New Roman"/>
          <w:lang w:eastAsia="ru-RU"/>
        </w:rPr>
      </w:pPr>
      <w:proofErr w:type="gramStart"/>
      <w:r w:rsidRPr="00CF3DAF">
        <w:rPr>
          <w:rFonts w:ascii="Times New Roman" w:hAnsi="Times New Roman" w:cs="Times New Roman"/>
          <w:lang w:eastAsia="ru-RU"/>
        </w:rPr>
        <w:t>МП  –</w:t>
      </w:r>
      <w:proofErr w:type="gramEnd"/>
      <w:r w:rsidRPr="00CF3DAF">
        <w:rPr>
          <w:rFonts w:ascii="Times New Roman" w:hAnsi="Times New Roman" w:cs="Times New Roman"/>
          <w:lang w:eastAsia="ru-RU"/>
        </w:rPr>
        <w:t xml:space="preserve"> муниципальная программа;</w:t>
      </w:r>
    </w:p>
    <w:p w:rsidR="0005174A" w:rsidRPr="00CF3DAF" w:rsidRDefault="0005174A" w:rsidP="0005174A">
      <w:pPr>
        <w:rPr>
          <w:rFonts w:ascii="Times New Roman" w:hAnsi="Times New Roman" w:cs="Times New Roman"/>
          <w:lang w:eastAsia="ru-RU"/>
        </w:rPr>
        <w:sectPr w:rsidR="0005174A" w:rsidRPr="00CF3DAF">
          <w:headerReference w:type="default" r:id="rId21"/>
          <w:footerReference w:type="default" r:id="rId22"/>
          <w:headerReference w:type="first" r:id="rId23"/>
          <w:footerReference w:type="first" r:id="rId24"/>
          <w:pgSz w:w="23818" w:h="16848" w:orient="landscape"/>
          <w:pgMar w:top="1701" w:right="1134" w:bottom="567" w:left="1134" w:header="720" w:footer="624" w:gutter="0"/>
          <w:cols w:space="720"/>
          <w:titlePg/>
        </w:sect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 xml:space="preserve">3. Перечень структурных элементов муниципальной программы </w:t>
      </w:r>
    </w:p>
    <w:p w:rsidR="0005174A" w:rsidRPr="00CF3DAF" w:rsidRDefault="0005174A" w:rsidP="0005174A">
      <w:pPr>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2"/>
        <w:gridCol w:w="3329"/>
        <w:gridCol w:w="6431"/>
        <w:gridCol w:w="3834"/>
      </w:tblGrid>
      <w:tr w:rsidR="0005174A" w:rsidRPr="00CF3DAF" w:rsidTr="00CF3DAF">
        <w:tc>
          <w:tcPr>
            <w:tcW w:w="9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п/п</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Задача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структурного элемента</w:t>
            </w:r>
          </w:p>
        </w:tc>
        <w:tc>
          <w:tcPr>
            <w:tcW w:w="64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Краткое описание ожидаемых эффектов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от реализации задачи структурного элемента</w:t>
            </w:r>
          </w:p>
        </w:tc>
        <w:tc>
          <w:tcPr>
            <w:tcW w:w="38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Связь с показателями</w:t>
            </w:r>
          </w:p>
        </w:tc>
      </w:tr>
    </w:tbl>
    <w:p w:rsidR="0005174A" w:rsidRPr="00CF3DAF" w:rsidRDefault="0005174A" w:rsidP="0005174A">
      <w:pPr>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25"/>
        <w:gridCol w:w="3332"/>
        <w:gridCol w:w="6370"/>
        <w:gridCol w:w="62"/>
        <w:gridCol w:w="3833"/>
      </w:tblGrid>
      <w:tr w:rsidR="0005174A" w:rsidRPr="00CF3DAF" w:rsidTr="00CF3DAF">
        <w:trPr>
          <w:tblHeader/>
        </w:trPr>
        <w:tc>
          <w:tcPr>
            <w:tcW w:w="9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643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r>
      <w:tr w:rsidR="0005174A" w:rsidRPr="00CF3DAF" w:rsidTr="0005174A">
        <w:tc>
          <w:tcPr>
            <w:tcW w:w="14522" w:type="dxa"/>
            <w:gridSpan w:val="5"/>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 Комплексы процессных мероприятий</w:t>
            </w:r>
          </w:p>
        </w:tc>
      </w:tr>
      <w:tr w:rsidR="0005174A" w:rsidRPr="00CF3DAF" w:rsidTr="0005174A">
        <w:tc>
          <w:tcPr>
            <w:tcW w:w="14522" w:type="dxa"/>
            <w:gridSpan w:val="5"/>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1.1. Комплекс процессных мероприятий «Создание условий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для повышения заинтересованности граждан, организаций и иных лиц в реализации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мероприятий по благоустройству общественных территорий Дячкинского сельского поселения»</w:t>
            </w: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Ответственный за реализацию: Администрация Дячкинского сельского поселения.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Срок реализации: 2025 – 2030 годы</w:t>
            </w:r>
          </w:p>
        </w:tc>
      </w:tr>
      <w:tr w:rsidR="0005174A" w:rsidRPr="00CF3DAF" w:rsidTr="0005174A">
        <w:tc>
          <w:tcPr>
            <w:tcW w:w="9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1.1.1.</w:t>
            </w:r>
          </w:p>
        </w:tc>
        <w:tc>
          <w:tcPr>
            <w:tcW w:w="333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Проведены мероприятия, направленные на привлечение граждан, организаций и иных лиц к решению вопросов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в сфере благоустройства общественных территорий Дячкинского сельского поселения </w:t>
            </w:r>
          </w:p>
        </w:tc>
        <w:tc>
          <w:tcPr>
            <w:tcW w:w="6432" w:type="dxa"/>
            <w:gridSpan w:val="2"/>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обеспечена реализация мероприятий для повышения: заинтересованности граждан, организаций и иных лиц в реализации мероприятий по благоустройству общественных территорий Дячкинского сельского поселения (дни древонасаждения и месячники чистоты)</w:t>
            </w:r>
          </w:p>
          <w:p w:rsidR="0005174A" w:rsidRPr="00CF3DAF" w:rsidRDefault="0005174A" w:rsidP="0005174A">
            <w:pPr>
              <w:rPr>
                <w:rFonts w:ascii="Times New Roman" w:hAnsi="Times New Roman" w:cs="Times New Roman"/>
                <w:lang w:eastAsia="ru-RU"/>
              </w:rPr>
            </w:pPr>
          </w:p>
        </w:tc>
        <w:tc>
          <w:tcPr>
            <w:tcW w:w="3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Доля </w:t>
            </w:r>
            <w:proofErr w:type="gramStart"/>
            <w:r w:rsidRPr="00CF3DAF">
              <w:rPr>
                <w:rFonts w:ascii="Times New Roman" w:hAnsi="Times New Roman" w:cs="Times New Roman"/>
                <w:lang w:eastAsia="ru-RU"/>
              </w:rPr>
              <w:t>общественных территорий</w:t>
            </w:r>
            <w:proofErr w:type="gramEnd"/>
            <w:r w:rsidRPr="00CF3DAF">
              <w:rPr>
                <w:rFonts w:ascii="Times New Roman" w:hAnsi="Times New Roman" w:cs="Times New Roman"/>
                <w:lang w:eastAsia="ru-RU"/>
              </w:rPr>
              <w:t xml:space="preserve"> охваченных круглогодичным содержанием </w:t>
            </w:r>
          </w:p>
        </w:tc>
      </w:tr>
      <w:tr w:rsidR="0005174A" w:rsidRPr="00CF3DAF" w:rsidTr="0005174A">
        <w:tc>
          <w:tcPr>
            <w:tcW w:w="14522" w:type="dxa"/>
            <w:gridSpan w:val="5"/>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1.2. Комплекс процессных мероприятий «Благоустройство территорий»</w:t>
            </w: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Ответственный за реализацию: Администрация Дячкинского сельского поселения.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Срок реализации: 2025 – 2030 годы</w:t>
            </w:r>
          </w:p>
        </w:tc>
      </w:tr>
      <w:tr w:rsidR="0005174A" w:rsidRPr="00CF3DAF" w:rsidTr="0005174A">
        <w:tc>
          <w:tcPr>
            <w:tcW w:w="92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1.2.1.</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Созданы условия для повышения удовлетворенности населения Дячкинского сельского поселения уровнем благоустройства территорий</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обеспечена реализация мероприятий для повышения: заинтересованности граждан, организаций и иных лиц в реализации инициативных проектов </w:t>
            </w:r>
          </w:p>
        </w:tc>
        <w:tc>
          <w:tcPr>
            <w:tcW w:w="389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Количество благоустроенных общественных территорий в рамках регионального конкурса инициативных проектов</w:t>
            </w:r>
          </w:p>
        </w:tc>
      </w:tr>
    </w:tbl>
    <w:p w:rsidR="0005174A" w:rsidRPr="00CF3DAF" w:rsidRDefault="0005174A" w:rsidP="0005174A">
      <w:pPr>
        <w:rPr>
          <w:rFonts w:ascii="Times New Roman" w:hAnsi="Times New Roman" w:cs="Times New Roman"/>
          <w:lang w:eastAsia="ru-RU"/>
        </w:rPr>
        <w:sectPr w:rsidR="0005174A" w:rsidRPr="00CF3DAF">
          <w:headerReference w:type="default" r:id="rId25"/>
          <w:footerReference w:type="default" r:id="rId26"/>
          <w:headerReference w:type="first" r:id="rId27"/>
          <w:footerReference w:type="first" r:id="rId28"/>
          <w:pgSz w:w="16848" w:h="11908" w:orient="landscape"/>
          <w:pgMar w:top="1701" w:right="1134" w:bottom="567" w:left="1134" w:header="720" w:footer="624" w:gutter="0"/>
          <w:cols w:space="720"/>
          <w:titlePg/>
        </w:sect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4. Параметры финансового обеспечения муниципальной программы</w:t>
      </w:r>
    </w:p>
    <w:p w:rsidR="0005174A" w:rsidRPr="00CF3DAF" w:rsidRDefault="0005174A" w:rsidP="0005174A">
      <w:pPr>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6274"/>
        <w:gridCol w:w="1892"/>
        <w:gridCol w:w="1559"/>
        <w:gridCol w:w="1450"/>
        <w:gridCol w:w="991"/>
        <w:gridCol w:w="1672"/>
      </w:tblGrid>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п/п</w:t>
            </w:r>
          </w:p>
        </w:tc>
        <w:tc>
          <w:tcPr>
            <w:tcW w:w="62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Наименование муниципальную программы, структурного элемента, источник финансового обеспечения</w:t>
            </w:r>
          </w:p>
        </w:tc>
        <w:tc>
          <w:tcPr>
            <w:tcW w:w="75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Объем расходов</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 годам реализации (тыс. рублей)</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2027</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2030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Всего</w:t>
            </w:r>
          </w:p>
        </w:tc>
      </w:tr>
    </w:tbl>
    <w:p w:rsidR="0005174A" w:rsidRPr="00CF3DAF" w:rsidRDefault="0005174A" w:rsidP="0005174A">
      <w:pPr>
        <w:rPr>
          <w:rFonts w:ascii="Times New Roman" w:hAnsi="Times New Roman" w:cs="Times New Roman"/>
          <w:lang w:eastAsia="ru-RU"/>
        </w:rPr>
      </w:pPr>
    </w:p>
    <w:tbl>
      <w:tblPr>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6274"/>
        <w:gridCol w:w="1892"/>
        <w:gridCol w:w="1559"/>
        <w:gridCol w:w="1450"/>
        <w:gridCol w:w="991"/>
        <w:gridCol w:w="1672"/>
      </w:tblGrid>
      <w:tr w:rsidR="0005174A" w:rsidRPr="00CF3DAF" w:rsidTr="00CF3DAF">
        <w:trPr>
          <w:tblHeader/>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6</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7</w:t>
            </w:r>
          </w:p>
        </w:tc>
      </w:tr>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Муниципальная программа Дячкинского сельского поселения «Формирование современной городской среды на территории Дячкинского сельского поселения» (всего),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 том числе:</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2571,3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2571,3</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областной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2149,2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2149,2</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местный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422,1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422,1</w:t>
            </w:r>
          </w:p>
        </w:tc>
      </w:tr>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Комплекс процессных мероприятий «Создание условий для повышения заинтересованности граждан, организаций и иных лиц в реализации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мероприятий по благоустройству общественных территорий Дячкинского сельского поселения»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(всего), в том числе:</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областной бюджет </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местный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rPr>
          <w:trHeight w:val="501"/>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3. </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Комплекс процессных мероприятий «Благоустройство территорий» (всего), в том числе:</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2571,3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2571,3</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областной бюджет </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2149,2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2149,2</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местный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422,1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0,0</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422,1</w:t>
            </w:r>
          </w:p>
        </w:tc>
      </w:tr>
    </w:tbl>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7E4789">
      <w:pPr>
        <w:spacing w:after="0"/>
        <w:jc w:val="center"/>
        <w:rPr>
          <w:rFonts w:ascii="Times New Roman" w:hAnsi="Times New Roman" w:cs="Times New Roman"/>
          <w:lang w:eastAsia="ru-RU"/>
        </w:rPr>
      </w:pPr>
      <w:bookmarkStart w:id="5" w:name="_Hlk177981921"/>
      <w:r w:rsidRPr="00CF3DAF">
        <w:rPr>
          <w:rFonts w:ascii="Times New Roman" w:hAnsi="Times New Roman" w:cs="Times New Roman"/>
          <w:lang w:eastAsia="ru-RU"/>
        </w:rPr>
        <w:t>III. Паспорт</w:t>
      </w:r>
    </w:p>
    <w:p w:rsidR="0005174A" w:rsidRPr="00CF3DAF" w:rsidRDefault="0005174A" w:rsidP="007E4789">
      <w:pPr>
        <w:spacing w:after="0"/>
        <w:jc w:val="center"/>
        <w:rPr>
          <w:rFonts w:ascii="Times New Roman" w:hAnsi="Times New Roman" w:cs="Times New Roman"/>
          <w:lang w:eastAsia="ru-RU"/>
        </w:rPr>
      </w:pPr>
      <w:r w:rsidRPr="00CF3DAF">
        <w:rPr>
          <w:rFonts w:ascii="Times New Roman" w:hAnsi="Times New Roman" w:cs="Times New Roman"/>
          <w:lang w:eastAsia="ru-RU"/>
        </w:rPr>
        <w:t>комплекса процессных мероприятий</w:t>
      </w:r>
    </w:p>
    <w:p w:rsidR="0005174A" w:rsidRPr="00CF3DAF" w:rsidRDefault="0005174A" w:rsidP="007E4789">
      <w:pPr>
        <w:spacing w:after="0"/>
        <w:jc w:val="center"/>
        <w:rPr>
          <w:rFonts w:ascii="Times New Roman" w:hAnsi="Times New Roman" w:cs="Times New Roman"/>
          <w:lang w:eastAsia="ru-RU"/>
        </w:rPr>
      </w:pPr>
      <w:r w:rsidRPr="00CF3DAF">
        <w:rPr>
          <w:rFonts w:ascii="Times New Roman" w:hAnsi="Times New Roman" w:cs="Times New Roman"/>
          <w:lang w:eastAsia="ru-RU"/>
        </w:rPr>
        <w:t>«Создание условий для повышения заинтересованности граждан,</w:t>
      </w:r>
    </w:p>
    <w:p w:rsidR="0005174A" w:rsidRPr="00CF3DAF" w:rsidRDefault="0005174A" w:rsidP="007E4789">
      <w:pPr>
        <w:spacing w:after="0"/>
        <w:jc w:val="center"/>
        <w:rPr>
          <w:rFonts w:ascii="Times New Roman" w:hAnsi="Times New Roman" w:cs="Times New Roman"/>
          <w:lang w:eastAsia="ru-RU"/>
        </w:rPr>
      </w:pPr>
      <w:r w:rsidRPr="00CF3DAF">
        <w:rPr>
          <w:rFonts w:ascii="Times New Roman" w:hAnsi="Times New Roman" w:cs="Times New Roman"/>
          <w:lang w:eastAsia="ru-RU"/>
        </w:rPr>
        <w:t>организаций и иных лиц в реализации мероприятий</w:t>
      </w:r>
    </w:p>
    <w:p w:rsidR="0005174A" w:rsidRPr="00CF3DAF" w:rsidRDefault="0005174A" w:rsidP="007E4789">
      <w:pPr>
        <w:spacing w:after="0"/>
        <w:jc w:val="center"/>
        <w:rPr>
          <w:rFonts w:ascii="Times New Roman" w:hAnsi="Times New Roman" w:cs="Times New Roman"/>
          <w:lang w:eastAsia="ru-RU"/>
        </w:rPr>
      </w:pPr>
      <w:r w:rsidRPr="00CF3DAF">
        <w:rPr>
          <w:rFonts w:ascii="Times New Roman" w:hAnsi="Times New Roman" w:cs="Times New Roman"/>
          <w:lang w:eastAsia="ru-RU"/>
        </w:rPr>
        <w:t>по благоустройству общественных территорий Дячкинского сельского поселения»</w:t>
      </w: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1. Основные положения </w:t>
      </w:r>
    </w:p>
    <w:p w:rsidR="0005174A" w:rsidRPr="00CF3DAF" w:rsidRDefault="0005174A" w:rsidP="0005174A">
      <w:pPr>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6727"/>
        <w:gridCol w:w="365"/>
        <w:gridCol w:w="6718"/>
      </w:tblGrid>
      <w:tr w:rsidR="0005174A" w:rsidRPr="00CF3DAF" w:rsidTr="00CF3DAF">
        <w:tc>
          <w:tcPr>
            <w:tcW w:w="770"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w:t>
            </w:r>
          </w:p>
        </w:tc>
        <w:tc>
          <w:tcPr>
            <w:tcW w:w="6727"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Ответственный за разработку и реализацию комплекса процессных мероприятий «Создание условий для повышения заинтересованности граждан, организаций и иных лиц в реализации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мероприятий по благоустройству общественных территорий Дячкинского сельского поселения»</w:t>
            </w:r>
          </w:p>
          <w:p w:rsidR="0005174A" w:rsidRPr="00CF3DAF" w:rsidRDefault="0005174A" w:rsidP="0005174A">
            <w:pPr>
              <w:rPr>
                <w:rFonts w:ascii="Times New Roman" w:hAnsi="Times New Roman" w:cs="Times New Roman"/>
                <w:lang w:eastAsia="ru-RU"/>
              </w:rPr>
            </w:pPr>
          </w:p>
        </w:tc>
        <w:tc>
          <w:tcPr>
            <w:tcW w:w="365" w:type="dxa"/>
            <w:tcBorders>
              <w:top w:val="nil"/>
              <w:left w:val="nil"/>
              <w:bottom w:val="nil"/>
              <w:right w:val="nil"/>
              <w:tl2br w:val="nil"/>
              <w:tr2bl w:val="nil"/>
            </w:tcBorders>
            <w:tcMar>
              <w:top w:w="102" w:type="dxa"/>
              <w:left w:w="62" w:type="dxa"/>
              <w:bottom w:w="102" w:type="dxa"/>
              <w:right w:w="62"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6718"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Администрация Дячкинского сельского поселения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Филиппова Юлия Сергеевна, глава Администрации Дячкинского сельского поселения</w:t>
            </w:r>
          </w:p>
        </w:tc>
      </w:tr>
      <w:tr w:rsidR="0005174A" w:rsidRPr="00CF3DAF" w:rsidTr="00CF3DAF">
        <w:tc>
          <w:tcPr>
            <w:tcW w:w="770"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1.2. </w:t>
            </w:r>
          </w:p>
        </w:tc>
        <w:tc>
          <w:tcPr>
            <w:tcW w:w="6727"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Связь с муниципальной программой Дячкинского сельского поселения</w:t>
            </w:r>
          </w:p>
        </w:tc>
        <w:tc>
          <w:tcPr>
            <w:tcW w:w="365" w:type="dxa"/>
            <w:tcBorders>
              <w:top w:val="nil"/>
              <w:left w:val="nil"/>
              <w:bottom w:val="nil"/>
              <w:right w:val="nil"/>
              <w:tl2br w:val="nil"/>
              <w:tr2bl w:val="nil"/>
            </w:tcBorders>
            <w:tcMar>
              <w:top w:w="102" w:type="dxa"/>
              <w:left w:w="62" w:type="dxa"/>
              <w:bottom w:w="102" w:type="dxa"/>
              <w:right w:w="62"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6718"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муниципальная программа Дячкинского сельского поселения «Формирование современной городской среды на территории Дячкинского сельского поселения»</w:t>
            </w:r>
          </w:p>
        </w:tc>
      </w:tr>
    </w:tbl>
    <w:p w:rsidR="0005174A" w:rsidRPr="00CF3DAF" w:rsidRDefault="0005174A" w:rsidP="0005174A">
      <w:pPr>
        <w:rPr>
          <w:rFonts w:ascii="Times New Roman" w:hAnsi="Times New Roman" w:cs="Times New Roman"/>
          <w:lang w:eastAsia="ru-RU"/>
        </w:rPr>
      </w:pPr>
    </w:p>
    <w:bookmarkEnd w:id="5"/>
    <w:p w:rsidR="0005174A" w:rsidRPr="00CF3DAF" w:rsidRDefault="0005174A" w:rsidP="0005174A">
      <w:pPr>
        <w:rPr>
          <w:rFonts w:ascii="Times New Roman" w:hAnsi="Times New Roman" w:cs="Times New Roman"/>
          <w:lang w:eastAsia="ru-RU"/>
        </w:rPr>
        <w:sectPr w:rsidR="0005174A" w:rsidRPr="00CF3DAF">
          <w:headerReference w:type="default" r:id="rId29"/>
          <w:footerReference w:type="default" r:id="rId30"/>
          <w:headerReference w:type="first" r:id="rId31"/>
          <w:footerReference w:type="first" r:id="rId32"/>
          <w:pgSz w:w="16848" w:h="11908" w:orient="landscape"/>
          <w:pgMar w:top="1701" w:right="1134" w:bottom="567" w:left="1134" w:header="720" w:footer="624" w:gutter="0"/>
          <w:cols w:space="720"/>
          <w:titlePg/>
        </w:sect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 xml:space="preserve">2. Показатели комплекса процессных мероприятий </w:t>
      </w:r>
    </w:p>
    <w:p w:rsidR="0005174A" w:rsidRPr="00CF3DAF" w:rsidRDefault="0005174A" w:rsidP="0005174A">
      <w:pPr>
        <w:rPr>
          <w:rFonts w:ascii="Times New Roman" w:hAnsi="Times New Roman" w:cs="Times New Roman"/>
          <w:lang w:eastAsia="ru-RU"/>
        </w:rPr>
      </w:pPr>
    </w:p>
    <w:tbl>
      <w:tblPr>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9"/>
        <w:gridCol w:w="3744"/>
        <w:gridCol w:w="1677"/>
        <w:gridCol w:w="1132"/>
        <w:gridCol w:w="1315"/>
        <w:gridCol w:w="907"/>
        <w:gridCol w:w="877"/>
        <w:gridCol w:w="1095"/>
        <w:gridCol w:w="1181"/>
        <w:gridCol w:w="1175"/>
        <w:gridCol w:w="1206"/>
        <w:gridCol w:w="4352"/>
        <w:gridCol w:w="2201"/>
      </w:tblGrid>
      <w:tr w:rsidR="0005174A" w:rsidRPr="00CF3DAF" w:rsidTr="00CF3DAF">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п/п</w:t>
            </w:r>
          </w:p>
        </w:tc>
        <w:tc>
          <w:tcPr>
            <w:tcW w:w="3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Наименование показателя</w:t>
            </w:r>
          </w:p>
        </w:tc>
        <w:tc>
          <w:tcPr>
            <w:tcW w:w="16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Признак возрастания / убывания</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Уровень </w:t>
            </w:r>
            <w:proofErr w:type="gramStart"/>
            <w:r w:rsidRPr="00CF3DAF">
              <w:rPr>
                <w:rFonts w:ascii="Times New Roman" w:hAnsi="Times New Roman" w:cs="Times New Roman"/>
                <w:lang w:eastAsia="ru-RU"/>
              </w:rPr>
              <w:t>показа-теля</w:t>
            </w:r>
            <w:proofErr w:type="gramEnd"/>
          </w:p>
        </w:tc>
        <w:tc>
          <w:tcPr>
            <w:tcW w:w="13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Единица измерения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 ОКЕИ)</w:t>
            </w:r>
          </w:p>
        </w:tc>
        <w:tc>
          <w:tcPr>
            <w:tcW w:w="1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Базовое значение показателя</w:t>
            </w:r>
          </w:p>
        </w:tc>
        <w:tc>
          <w:tcPr>
            <w:tcW w:w="465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Значения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показателей</w:t>
            </w:r>
          </w:p>
        </w:tc>
        <w:tc>
          <w:tcPr>
            <w:tcW w:w="435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Ответственный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за достижение показателя</w:t>
            </w:r>
          </w:p>
        </w:tc>
        <w:tc>
          <w:tcPr>
            <w:tcW w:w="22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Информационная система</w:t>
            </w:r>
          </w:p>
        </w:tc>
      </w:tr>
      <w:tr w:rsidR="0005174A" w:rsidRPr="00CF3DAF" w:rsidTr="00CF3DAF">
        <w:tc>
          <w:tcPr>
            <w:tcW w:w="6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3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6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1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3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roofErr w:type="spellStart"/>
            <w:proofErr w:type="gramStart"/>
            <w:r w:rsidRPr="00CF3DAF">
              <w:rPr>
                <w:rFonts w:ascii="Times New Roman" w:hAnsi="Times New Roman" w:cs="Times New Roman"/>
                <w:lang w:eastAsia="ru-RU"/>
              </w:rPr>
              <w:t>значе-ние</w:t>
            </w:r>
            <w:proofErr w:type="spellEnd"/>
            <w:proofErr w:type="gramEnd"/>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год</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2025 год</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2026 год</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2027 год</w:t>
            </w: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2030 год</w:t>
            </w:r>
          </w:p>
        </w:tc>
        <w:tc>
          <w:tcPr>
            <w:tcW w:w="435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22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r>
      <w:tr w:rsidR="0005174A" w:rsidRPr="00CF3DAF" w:rsidTr="00CF3DAF">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3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1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11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c>
          <w:tcPr>
            <w:tcW w:w="13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w:t>
            </w:r>
          </w:p>
        </w:tc>
        <w:tc>
          <w:tcPr>
            <w:tcW w:w="9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6</w:t>
            </w:r>
          </w:p>
        </w:tc>
        <w:tc>
          <w:tcPr>
            <w:tcW w:w="8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7</w:t>
            </w:r>
          </w:p>
        </w:tc>
        <w:tc>
          <w:tcPr>
            <w:tcW w:w="10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8</w:t>
            </w:r>
          </w:p>
        </w:tc>
        <w:tc>
          <w:tcPr>
            <w:tcW w:w="11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9</w:t>
            </w:r>
          </w:p>
        </w:tc>
        <w:tc>
          <w:tcPr>
            <w:tcW w:w="11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12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p>
        </w:tc>
        <w:tc>
          <w:tcPr>
            <w:tcW w:w="43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10</w:t>
            </w:r>
          </w:p>
        </w:tc>
        <w:tc>
          <w:tcPr>
            <w:tcW w:w="22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w:t>
            </w:r>
          </w:p>
        </w:tc>
      </w:tr>
      <w:tr w:rsidR="0005174A" w:rsidRPr="00CF3DAF" w:rsidTr="00CF3DAF">
        <w:tc>
          <w:tcPr>
            <w:tcW w:w="2154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1. Задача комплекса процессных мероприятий «Проведение мероприятий, направленных на привлечение граждан,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организаций и иных лиц к решению вопросов в сфере благоустройства общественных территорий муниципальных образований»</w:t>
            </w:r>
          </w:p>
        </w:tc>
      </w:tr>
      <w:tr w:rsidR="0005174A" w:rsidRPr="00CF3DAF" w:rsidTr="00CF3DAF">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1.1.</w:t>
            </w:r>
          </w:p>
        </w:tc>
        <w:tc>
          <w:tcPr>
            <w:tcW w:w="3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Количество мероприятий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по повышению заинтересованности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граждан, организаций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и иных лиц в решении вопросов благоустройства </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roofErr w:type="spellStart"/>
            <w:proofErr w:type="gramStart"/>
            <w:r w:rsidRPr="00CF3DAF">
              <w:rPr>
                <w:rFonts w:ascii="Times New Roman" w:hAnsi="Times New Roman" w:cs="Times New Roman"/>
                <w:lang w:eastAsia="ru-RU"/>
              </w:rPr>
              <w:t>возрас</w:t>
            </w:r>
            <w:proofErr w:type="spellEnd"/>
            <w:r w:rsidRPr="00CF3DAF">
              <w:rPr>
                <w:rFonts w:ascii="Times New Roman" w:hAnsi="Times New Roman" w:cs="Times New Roman"/>
                <w:lang w:eastAsia="ru-RU"/>
              </w:rPr>
              <w:t>-тающий</w:t>
            </w:r>
            <w:proofErr w:type="gramEnd"/>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МП</w:t>
            </w:r>
          </w:p>
          <w:p w:rsidR="0005174A" w:rsidRPr="00CF3DAF" w:rsidRDefault="0005174A" w:rsidP="0005174A">
            <w:pPr>
              <w:rPr>
                <w:rFonts w:ascii="Times New Roman" w:hAnsi="Times New Roman" w:cs="Times New Roman"/>
                <w:lang w:eastAsia="ru-RU"/>
              </w:rPr>
            </w:pP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единиц</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0</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2023</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1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4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Администрация Дячкинского сельского поселения</w:t>
            </w:r>
          </w:p>
        </w:tc>
        <w:tc>
          <w:tcPr>
            <w:tcW w:w="2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bl>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Примечание.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Используемое сокращение: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МП – муниципальная программа;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ОКЕИ – общероссийский классификатор единиц измерения.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br w:type="page"/>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lastRenderedPageBreak/>
        <w:t>2.1. План достижения показателей комплекса процессных мероприятий в 2025 году</w:t>
      </w:r>
    </w:p>
    <w:p w:rsidR="0005174A" w:rsidRPr="00CF3DAF" w:rsidRDefault="0005174A" w:rsidP="007E4789">
      <w:pPr>
        <w:spacing w:after="0"/>
        <w:rPr>
          <w:rFonts w:ascii="Times New Roman" w:hAnsi="Times New Roman" w:cs="Times New Roman"/>
          <w:lang w:eastAsia="ru-RU"/>
        </w:rPr>
      </w:pPr>
    </w:p>
    <w:tbl>
      <w:tblPr>
        <w:tblW w:w="2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1"/>
        <w:gridCol w:w="3597"/>
        <w:gridCol w:w="1134"/>
        <w:gridCol w:w="1276"/>
        <w:gridCol w:w="1014"/>
        <w:gridCol w:w="1251"/>
        <w:gridCol w:w="1251"/>
        <w:gridCol w:w="1252"/>
        <w:gridCol w:w="1252"/>
        <w:gridCol w:w="1252"/>
        <w:gridCol w:w="1252"/>
        <w:gridCol w:w="1252"/>
        <w:gridCol w:w="1252"/>
        <w:gridCol w:w="1252"/>
        <w:gridCol w:w="1252"/>
        <w:gridCol w:w="1346"/>
      </w:tblGrid>
      <w:tr w:rsidR="0005174A" w:rsidRPr="00CF3DAF" w:rsidTr="00CF3DAF">
        <w:tc>
          <w:tcPr>
            <w:tcW w:w="65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п/п</w:t>
            </w:r>
          </w:p>
        </w:tc>
        <w:tc>
          <w:tcPr>
            <w:tcW w:w="35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Показатель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Уровень </w:t>
            </w:r>
            <w:proofErr w:type="gramStart"/>
            <w:r w:rsidRPr="00CF3DAF">
              <w:rPr>
                <w:rFonts w:ascii="Times New Roman" w:hAnsi="Times New Roman" w:cs="Times New Roman"/>
                <w:lang w:eastAsia="ru-RU"/>
              </w:rPr>
              <w:t>пока-</w:t>
            </w:r>
            <w:proofErr w:type="spellStart"/>
            <w:r w:rsidRPr="00CF3DAF">
              <w:rPr>
                <w:rFonts w:ascii="Times New Roman" w:hAnsi="Times New Roman" w:cs="Times New Roman"/>
                <w:lang w:eastAsia="ru-RU"/>
              </w:rPr>
              <w:t>зателя</w:t>
            </w:r>
            <w:proofErr w:type="spellEnd"/>
            <w:proofErr w:type="gramEnd"/>
          </w:p>
        </w:tc>
        <w:tc>
          <w:tcPr>
            <w:tcW w:w="12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Единица </w:t>
            </w:r>
            <w:proofErr w:type="spellStart"/>
            <w:proofErr w:type="gramStart"/>
            <w:r w:rsidRPr="00CF3DAF">
              <w:rPr>
                <w:rFonts w:ascii="Times New Roman" w:hAnsi="Times New Roman" w:cs="Times New Roman"/>
                <w:lang w:eastAsia="ru-RU"/>
              </w:rPr>
              <w:t>изме</w:t>
            </w:r>
            <w:proofErr w:type="spellEnd"/>
            <w:r w:rsidRPr="00CF3DAF">
              <w:rPr>
                <w:rFonts w:ascii="Times New Roman" w:hAnsi="Times New Roman" w:cs="Times New Roman"/>
                <w:lang w:eastAsia="ru-RU"/>
              </w:rPr>
              <w:t>-рения</w:t>
            </w:r>
            <w:proofErr w:type="gramEnd"/>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(по ОКЕИ)</w:t>
            </w:r>
          </w:p>
        </w:tc>
        <w:tc>
          <w:tcPr>
            <w:tcW w:w="13532"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Плановые значения по месяцам</w:t>
            </w:r>
          </w:p>
        </w:tc>
        <w:tc>
          <w:tcPr>
            <w:tcW w:w="134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На конец года</w:t>
            </w:r>
          </w:p>
        </w:tc>
      </w:tr>
      <w:tr w:rsidR="0005174A" w:rsidRPr="00CF3DAF" w:rsidTr="00CF3DAF">
        <w:tc>
          <w:tcPr>
            <w:tcW w:w="651"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p>
        </w:tc>
        <w:tc>
          <w:tcPr>
            <w:tcW w:w="359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p>
        </w:tc>
        <w:tc>
          <w:tcPr>
            <w:tcW w:w="1014"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январь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февраль</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март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апрель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май</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июнь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июль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август</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сентябрь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октябрь</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ноябрь</w:t>
            </w:r>
          </w:p>
        </w:tc>
        <w:tc>
          <w:tcPr>
            <w:tcW w:w="134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p>
        </w:tc>
      </w:tr>
      <w:tr w:rsidR="0005174A" w:rsidRPr="00CF3DAF" w:rsidTr="00CF3DAF">
        <w:tc>
          <w:tcPr>
            <w:tcW w:w="651"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w:t>
            </w:r>
          </w:p>
        </w:tc>
        <w:tc>
          <w:tcPr>
            <w:tcW w:w="3597"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3</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4</w:t>
            </w:r>
          </w:p>
        </w:tc>
        <w:tc>
          <w:tcPr>
            <w:tcW w:w="1014"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5</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6</w:t>
            </w:r>
          </w:p>
        </w:tc>
        <w:tc>
          <w:tcPr>
            <w:tcW w:w="1251"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7</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8</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9</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10</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11</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12</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13</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14</w:t>
            </w:r>
          </w:p>
        </w:tc>
        <w:tc>
          <w:tcPr>
            <w:tcW w:w="1252"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15</w:t>
            </w:r>
          </w:p>
        </w:tc>
        <w:tc>
          <w:tcPr>
            <w:tcW w:w="1346" w:type="dxa"/>
            <w:tcBorders>
              <w:top w:val="single" w:sz="4" w:space="0" w:color="000000"/>
              <w:left w:val="single" w:sz="4" w:space="0" w:color="000000"/>
              <w:bottom w:val="single" w:sz="4" w:space="0" w:color="000000"/>
              <w:right w:val="single" w:sz="4" w:space="0" w:color="000000"/>
            </w:tcBorders>
            <w:tcMar>
              <w:left w:w="6" w:type="dxa"/>
              <w:right w:w="6"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16</w:t>
            </w:r>
          </w:p>
        </w:tc>
      </w:tr>
      <w:tr w:rsidR="0005174A" w:rsidRPr="00CF3DAF" w:rsidTr="00CF3DAF">
        <w:tc>
          <w:tcPr>
            <w:tcW w:w="21536" w:type="dxa"/>
            <w:gridSpan w:val="16"/>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 Задача комплекса процессных мероприятий «Проведены мероприятия, направленные на привлечение граждан, организаций и иных лиц</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к решению вопросов в сфере благоустройства общественных территорий Дячкинского сельского поселения»</w:t>
            </w:r>
          </w:p>
        </w:tc>
      </w:tr>
      <w:tr w:rsidR="0005174A" w:rsidRPr="00CF3DAF" w:rsidTr="00CF3DAF">
        <w:tc>
          <w:tcPr>
            <w:tcW w:w="6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1.1.</w:t>
            </w:r>
          </w:p>
        </w:tc>
        <w:tc>
          <w:tcPr>
            <w:tcW w:w="359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Количество мероприятий по повышению заинтересованности граждан, организаций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и иных лиц в решении вопросов благоустройства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МП</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единиц</w:t>
            </w:r>
          </w:p>
        </w:tc>
        <w:tc>
          <w:tcPr>
            <w:tcW w:w="10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0</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0</w:t>
            </w:r>
          </w:p>
        </w:tc>
        <w:tc>
          <w:tcPr>
            <w:tcW w:w="12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0</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7</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4</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4</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4</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7</w:t>
            </w:r>
          </w:p>
        </w:tc>
        <w:tc>
          <w:tcPr>
            <w:tcW w:w="1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0</w:t>
            </w:r>
          </w:p>
        </w:tc>
        <w:tc>
          <w:tcPr>
            <w:tcW w:w="13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30</w:t>
            </w:r>
          </w:p>
        </w:tc>
      </w:tr>
    </w:tbl>
    <w:p w:rsidR="0005174A" w:rsidRPr="00CF3DAF" w:rsidRDefault="0005174A" w:rsidP="007E4789">
      <w:pPr>
        <w:spacing w:after="0"/>
        <w:rPr>
          <w:rFonts w:ascii="Times New Roman" w:hAnsi="Times New Roman" w:cs="Times New Roman"/>
          <w:lang w:eastAsia="ru-RU"/>
        </w:rPr>
      </w:pP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Примечание.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Используемые сокращения: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МП – муниципальная программа;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ОКЕИ – Общероссийский классификатор единиц измерения.</w:t>
      </w:r>
    </w:p>
    <w:p w:rsidR="0005174A" w:rsidRPr="00CF3DAF" w:rsidRDefault="0005174A" w:rsidP="007E4789">
      <w:pPr>
        <w:spacing w:after="0"/>
        <w:rPr>
          <w:rFonts w:ascii="Times New Roman" w:hAnsi="Times New Roman" w:cs="Times New Roman"/>
          <w:lang w:eastAsia="ru-RU"/>
        </w:rPr>
      </w:pP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3. Перечень мероприятий (результатов) комплекса процессных мероприятий</w:t>
      </w:r>
    </w:p>
    <w:p w:rsidR="0005174A" w:rsidRPr="00CF3DAF" w:rsidRDefault="0005174A" w:rsidP="007E4789">
      <w:pPr>
        <w:spacing w:after="0"/>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05174A" w:rsidRPr="00CF3DAF" w:rsidTr="00CF3DAF">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п/п</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Наименование мероприятия (результата)</w:t>
            </w:r>
          </w:p>
        </w:tc>
        <w:tc>
          <w:tcPr>
            <w:tcW w:w="307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Тип мероприятия (результата)</w:t>
            </w:r>
          </w:p>
        </w:tc>
        <w:tc>
          <w:tcPr>
            <w:tcW w:w="5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Характеристика </w:t>
            </w:r>
          </w:p>
        </w:tc>
        <w:tc>
          <w:tcPr>
            <w:tcW w:w="160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Единица измерения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(по ОКЕИ)</w:t>
            </w:r>
          </w:p>
        </w:tc>
        <w:tc>
          <w:tcPr>
            <w:tcW w:w="218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Базовое значение</w:t>
            </w:r>
          </w:p>
        </w:tc>
        <w:tc>
          <w:tcPr>
            <w:tcW w:w="519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Значение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результата по годам реализации</w:t>
            </w:r>
          </w:p>
        </w:tc>
      </w:tr>
      <w:tr w:rsidR="0005174A" w:rsidRPr="00CF3DAF" w:rsidTr="00CF3DAF">
        <w:tc>
          <w:tcPr>
            <w:tcW w:w="6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p>
        </w:tc>
        <w:tc>
          <w:tcPr>
            <w:tcW w:w="307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p>
        </w:tc>
        <w:tc>
          <w:tcPr>
            <w:tcW w:w="5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p>
        </w:tc>
        <w:tc>
          <w:tcPr>
            <w:tcW w:w="16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значение</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год</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2025 год</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2026 год</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2027 год</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2030 год</w:t>
            </w:r>
          </w:p>
        </w:tc>
      </w:tr>
    </w:tbl>
    <w:p w:rsidR="0005174A" w:rsidRPr="00CF3DAF" w:rsidRDefault="0005174A" w:rsidP="007E4789">
      <w:pPr>
        <w:spacing w:after="0"/>
        <w:rPr>
          <w:rFonts w:ascii="Times New Roman" w:hAnsi="Times New Roman" w:cs="Times New Roman"/>
          <w:lang w:eastAsia="ru-RU"/>
        </w:rPr>
      </w:pPr>
    </w:p>
    <w:tbl>
      <w:tblPr>
        <w:tblW w:w="21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45"/>
        <w:gridCol w:w="2888"/>
        <w:gridCol w:w="3071"/>
        <w:gridCol w:w="5962"/>
        <w:gridCol w:w="1601"/>
        <w:gridCol w:w="1308"/>
        <w:gridCol w:w="873"/>
        <w:gridCol w:w="1358"/>
        <w:gridCol w:w="1235"/>
        <w:gridCol w:w="1350"/>
        <w:gridCol w:w="1249"/>
      </w:tblGrid>
      <w:tr w:rsidR="0005174A" w:rsidRPr="00CF3DAF" w:rsidTr="00CF3DAF">
        <w:trPr>
          <w:tblHeader/>
        </w:trPr>
        <w:tc>
          <w:tcPr>
            <w:tcW w:w="6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w:t>
            </w: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3</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4</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5</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6</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7</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8</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9</w:t>
            </w:r>
          </w:p>
        </w:tc>
        <w:tc>
          <w:tcPr>
            <w:tcW w:w="13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10</w:t>
            </w:r>
          </w:p>
        </w:tc>
        <w:tc>
          <w:tcPr>
            <w:tcW w:w="1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11</w:t>
            </w:r>
          </w:p>
        </w:tc>
      </w:tr>
      <w:tr w:rsidR="0005174A" w:rsidRPr="00CF3DAF" w:rsidTr="00CF3DAF">
        <w:tc>
          <w:tcPr>
            <w:tcW w:w="2154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 Задача комплекса процессных мероприятий «Проведены мероприятия, направленные на привлечение граждан, организаций и иных лиц</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к решению вопросов в сфере благоустройства общественных территорий Дячкинского сельского поселения»</w:t>
            </w:r>
          </w:p>
        </w:tc>
      </w:tr>
      <w:tr w:rsidR="0005174A" w:rsidRPr="00CF3DAF" w:rsidTr="00CF3DAF">
        <w:tc>
          <w:tcPr>
            <w:tcW w:w="6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1.1.</w:t>
            </w:r>
          </w:p>
        </w:tc>
        <w:tc>
          <w:tcPr>
            <w:tcW w:w="2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Реализовано мероприятие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по проведению весеннего месячника чистоты, весеннего Дня древонасаждений</w:t>
            </w:r>
          </w:p>
        </w:tc>
        <w:tc>
          <w:tcPr>
            <w:tcW w:w="30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осуществление текущей деятельности</w:t>
            </w:r>
          </w:p>
        </w:tc>
        <w:tc>
          <w:tcPr>
            <w:tcW w:w="5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количество человек, принявших участие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в весеннем месячнике чистоты, </w:t>
            </w:r>
            <w:proofErr w:type="gramStart"/>
            <w:r w:rsidRPr="00CF3DAF">
              <w:rPr>
                <w:rFonts w:ascii="Times New Roman" w:hAnsi="Times New Roman" w:cs="Times New Roman"/>
                <w:lang w:eastAsia="ru-RU"/>
              </w:rPr>
              <w:t>в весеннем дне древонасаждения</w:t>
            </w:r>
            <w:proofErr w:type="gramEnd"/>
            <w:r w:rsidRPr="00CF3DAF">
              <w:rPr>
                <w:rFonts w:ascii="Times New Roman" w:hAnsi="Times New Roman" w:cs="Times New Roman"/>
                <w:lang w:eastAsia="ru-RU"/>
              </w:rPr>
              <w:t xml:space="preserve"> направленном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на повышение заинтересованности граждан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и иных лиц в решение вопросов благоустройства </w:t>
            </w:r>
          </w:p>
        </w:tc>
        <w:tc>
          <w:tcPr>
            <w:tcW w:w="16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человек</w:t>
            </w:r>
          </w:p>
        </w:tc>
        <w:tc>
          <w:tcPr>
            <w:tcW w:w="13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85</w:t>
            </w:r>
          </w:p>
        </w:tc>
        <w:tc>
          <w:tcPr>
            <w:tcW w:w="8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2023</w:t>
            </w:r>
          </w:p>
        </w:tc>
        <w:tc>
          <w:tcPr>
            <w:tcW w:w="13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95</w:t>
            </w:r>
          </w:p>
        </w:tc>
        <w:tc>
          <w:tcPr>
            <w:tcW w:w="1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100</w:t>
            </w:r>
          </w:p>
        </w:tc>
        <w:tc>
          <w:tcPr>
            <w:tcW w:w="13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100</w:t>
            </w:r>
          </w:p>
        </w:tc>
        <w:tc>
          <w:tcPr>
            <w:tcW w:w="1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100</w:t>
            </w:r>
          </w:p>
        </w:tc>
      </w:tr>
    </w:tbl>
    <w:p w:rsidR="0005174A" w:rsidRPr="00CF3DAF" w:rsidRDefault="0005174A" w:rsidP="007E4789">
      <w:pPr>
        <w:spacing w:after="0"/>
        <w:rPr>
          <w:rFonts w:ascii="Times New Roman" w:hAnsi="Times New Roman" w:cs="Times New Roman"/>
          <w:lang w:eastAsia="ru-RU"/>
        </w:rPr>
      </w:pP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Примечание.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 xml:space="preserve">Используемые сокращения: </w:t>
      </w:r>
    </w:p>
    <w:p w:rsidR="0005174A" w:rsidRPr="00CF3DAF" w:rsidRDefault="0005174A" w:rsidP="007E4789">
      <w:pPr>
        <w:spacing w:after="0"/>
        <w:rPr>
          <w:rFonts w:ascii="Times New Roman" w:hAnsi="Times New Roman" w:cs="Times New Roman"/>
          <w:lang w:eastAsia="ru-RU"/>
        </w:rPr>
      </w:pPr>
      <w:r w:rsidRPr="00CF3DAF">
        <w:rPr>
          <w:rFonts w:ascii="Times New Roman" w:hAnsi="Times New Roman" w:cs="Times New Roman"/>
          <w:lang w:eastAsia="ru-RU"/>
        </w:rPr>
        <w:t>ОКЕИ – общероссийский классификатор единиц измерения.</w:t>
      </w:r>
    </w:p>
    <w:p w:rsidR="0005174A" w:rsidRPr="00CF3DAF" w:rsidRDefault="0005174A" w:rsidP="007E4789">
      <w:pPr>
        <w:spacing w:after="0"/>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 xml:space="preserve">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                                                              4. Параметры финансового обеспечения муниципальной программы</w:t>
      </w:r>
    </w:p>
    <w:p w:rsidR="0005174A" w:rsidRPr="00CF3DAF" w:rsidRDefault="0005174A" w:rsidP="0005174A">
      <w:pPr>
        <w:rPr>
          <w:rFonts w:ascii="Times New Roman" w:hAnsi="Times New Roman" w:cs="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6274"/>
        <w:gridCol w:w="1892"/>
        <w:gridCol w:w="1559"/>
        <w:gridCol w:w="1450"/>
        <w:gridCol w:w="991"/>
        <w:gridCol w:w="3105"/>
      </w:tblGrid>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п/п</w:t>
            </w:r>
          </w:p>
        </w:tc>
        <w:tc>
          <w:tcPr>
            <w:tcW w:w="62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Наименование муниципальную программы, структурного элемента, источник финансового обеспечения</w:t>
            </w:r>
          </w:p>
        </w:tc>
        <w:tc>
          <w:tcPr>
            <w:tcW w:w="89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Объем расходов</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по годам реализации (тыс. рублей)</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2026</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2027</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2030</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Всего</w:t>
            </w:r>
          </w:p>
        </w:tc>
      </w:tr>
    </w:tbl>
    <w:p w:rsidR="0005174A" w:rsidRPr="00CF3DAF" w:rsidRDefault="0005174A" w:rsidP="0005174A">
      <w:pPr>
        <w:rPr>
          <w:rFonts w:ascii="Times New Roman" w:hAnsi="Times New Roman" w:cs="Times New Roman"/>
          <w:lang w:eastAsia="ru-RU"/>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6274"/>
        <w:gridCol w:w="1892"/>
        <w:gridCol w:w="1559"/>
        <w:gridCol w:w="1450"/>
        <w:gridCol w:w="991"/>
        <w:gridCol w:w="3105"/>
      </w:tblGrid>
      <w:tr w:rsidR="0005174A" w:rsidRPr="00CF3DAF" w:rsidTr="00CF3DAF">
        <w:trPr>
          <w:tblHeader/>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6</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7</w:t>
            </w:r>
          </w:p>
        </w:tc>
      </w:tr>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Комплекс процессных мероприятий «Создание условий для повышения заинтересованности граждан, организаций и иных лиц в реализации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мероприятий по благоустройству общественных территорий Дячкинского сельского поселения»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(всего), в том числе:</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областной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местный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Мероприятие (результат) 1.1</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«Проведен весенний месячник чистоты, весенний день древонасаждения» (всего), в том числе:</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областной бюджет </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r w:rsidR="0005174A" w:rsidRPr="00CF3DAF" w:rsidTr="00CF3DAF">
        <w:tc>
          <w:tcPr>
            <w:tcW w:w="7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p>
        </w:tc>
        <w:tc>
          <w:tcPr>
            <w:tcW w:w="6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местный бюджет</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1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c>
          <w:tcPr>
            <w:tcW w:w="3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bl>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 План реализации комплекса процессных мероприятий на 2025 – 2030 годы</w:t>
      </w:r>
    </w:p>
    <w:p w:rsidR="0005174A" w:rsidRPr="00CF3DAF" w:rsidRDefault="0005174A" w:rsidP="0005174A">
      <w:pPr>
        <w:rPr>
          <w:rFonts w:ascii="Times New Roman" w:hAnsi="Times New Roman" w:cs="Times New Roman"/>
          <w:lang w:eastAsia="ru-RU"/>
        </w:rPr>
      </w:pPr>
    </w:p>
    <w:tbl>
      <w:tblPr>
        <w:tblW w:w="5000" w:type="pct"/>
        <w:tblLayout w:type="fixed"/>
        <w:tblLook w:val="04A0" w:firstRow="1" w:lastRow="0" w:firstColumn="1" w:lastColumn="0" w:noHBand="0" w:noVBand="1"/>
      </w:tblPr>
      <w:tblGrid>
        <w:gridCol w:w="1088"/>
        <w:gridCol w:w="5413"/>
        <w:gridCol w:w="2503"/>
        <w:gridCol w:w="7103"/>
        <w:gridCol w:w="3208"/>
        <w:gridCol w:w="2215"/>
      </w:tblGrid>
      <w:tr w:rsidR="0005174A" w:rsidRPr="00CF3DAF" w:rsidTr="00CF3DAF">
        <w:tc>
          <w:tcPr>
            <w:tcW w:w="766" w:type="dxa"/>
            <w:tcBorders>
              <w:top w:val="single" w:sz="4" w:space="0" w:color="000000"/>
              <w:left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п/п</w:t>
            </w:r>
          </w:p>
        </w:tc>
        <w:tc>
          <w:tcPr>
            <w:tcW w:w="3808" w:type="dxa"/>
            <w:tcBorders>
              <w:top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Наименование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мероприятия (результат), контрольной точки</w:t>
            </w:r>
          </w:p>
        </w:tc>
        <w:tc>
          <w:tcPr>
            <w:tcW w:w="1761" w:type="dxa"/>
            <w:tcBorders>
              <w:top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Дата наступления контрольной точки</w:t>
            </w:r>
          </w:p>
        </w:tc>
        <w:tc>
          <w:tcPr>
            <w:tcW w:w="4997" w:type="dxa"/>
            <w:tcBorders>
              <w:top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Ответственный исполнитель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2257" w:type="dxa"/>
            <w:tcBorders>
              <w:top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Вид подтверждающего документа</w:t>
            </w:r>
          </w:p>
        </w:tc>
        <w:tc>
          <w:tcPr>
            <w:tcW w:w="1558" w:type="dxa"/>
            <w:tcBorders>
              <w:top w:val="single" w:sz="4" w:space="0" w:color="000000"/>
              <w:bottom w:val="single" w:sz="4" w:space="0" w:color="000000"/>
              <w:right w:val="single" w:sz="4"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Информационная система (источник данных)</w:t>
            </w:r>
          </w:p>
        </w:tc>
      </w:tr>
    </w:tbl>
    <w:p w:rsidR="0005174A" w:rsidRPr="00CF3DAF" w:rsidRDefault="0005174A" w:rsidP="0005174A">
      <w:pPr>
        <w:rPr>
          <w:rFonts w:ascii="Times New Roman" w:hAnsi="Times New Roman" w:cs="Times New Roman"/>
          <w:lang w:eastAsia="ru-RU"/>
        </w:rPr>
      </w:pPr>
    </w:p>
    <w:tbl>
      <w:tblPr>
        <w:tblW w:w="5000" w:type="pct"/>
        <w:tblLayout w:type="fixed"/>
        <w:tblLook w:val="04A0" w:firstRow="1" w:lastRow="0" w:firstColumn="1" w:lastColumn="0" w:noHBand="0" w:noVBand="1"/>
      </w:tblPr>
      <w:tblGrid>
        <w:gridCol w:w="1089"/>
        <w:gridCol w:w="5411"/>
        <w:gridCol w:w="2502"/>
        <w:gridCol w:w="7101"/>
        <w:gridCol w:w="3207"/>
        <w:gridCol w:w="2214"/>
      </w:tblGrid>
      <w:tr w:rsidR="0005174A" w:rsidRPr="00CF3DAF" w:rsidTr="00CF3DAF">
        <w:trPr>
          <w:tblHeader/>
        </w:trPr>
        <w:tc>
          <w:tcPr>
            <w:tcW w:w="1089"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w:t>
            </w:r>
          </w:p>
        </w:tc>
        <w:tc>
          <w:tcPr>
            <w:tcW w:w="541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2</w:t>
            </w:r>
          </w:p>
        </w:tc>
        <w:tc>
          <w:tcPr>
            <w:tcW w:w="2502"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w:t>
            </w:r>
          </w:p>
        </w:tc>
        <w:tc>
          <w:tcPr>
            <w:tcW w:w="710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4</w:t>
            </w:r>
          </w:p>
        </w:tc>
        <w:tc>
          <w:tcPr>
            <w:tcW w:w="3207"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5</w:t>
            </w:r>
          </w:p>
        </w:tc>
        <w:tc>
          <w:tcPr>
            <w:tcW w:w="2214"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6</w:t>
            </w:r>
          </w:p>
        </w:tc>
      </w:tr>
      <w:tr w:rsidR="0005174A" w:rsidRPr="00CF3DAF" w:rsidTr="00CF3DAF">
        <w:tc>
          <w:tcPr>
            <w:tcW w:w="21524" w:type="dxa"/>
            <w:gridSpan w:val="6"/>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 Задача комплекса процессных мероприятий «Проведены мероприятия, направленные на привлечение граждан, организаций и иных лиц</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 решению вопросов в сфере благоустройства общественных территорий Дячкинского сельского поселения»</w:t>
            </w:r>
          </w:p>
        </w:tc>
      </w:tr>
      <w:tr w:rsidR="0005174A" w:rsidRPr="00CF3DAF" w:rsidTr="00CF3DAF">
        <w:tc>
          <w:tcPr>
            <w:tcW w:w="1089"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lastRenderedPageBreak/>
              <w:t>1.1.</w:t>
            </w:r>
          </w:p>
        </w:tc>
        <w:tc>
          <w:tcPr>
            <w:tcW w:w="541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Мероприятие (результат) 1.1</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«Проведен весенний месячник чистоты, весенний день древонасаждения»</w:t>
            </w:r>
          </w:p>
        </w:tc>
        <w:tc>
          <w:tcPr>
            <w:tcW w:w="2502"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Х</w:t>
            </w:r>
          </w:p>
        </w:tc>
        <w:tc>
          <w:tcPr>
            <w:tcW w:w="710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Администрация Дячкинского сельского поселения, </w:t>
            </w:r>
            <w:proofErr w:type="spellStart"/>
            <w:r w:rsidRPr="00CF3DAF">
              <w:rPr>
                <w:rFonts w:ascii="Times New Roman" w:hAnsi="Times New Roman" w:cs="Times New Roman"/>
                <w:lang w:eastAsia="ru-RU"/>
              </w:rPr>
              <w:t>Сибилева</w:t>
            </w:r>
            <w:proofErr w:type="spellEnd"/>
            <w:r w:rsidRPr="00CF3DAF">
              <w:rPr>
                <w:rFonts w:ascii="Times New Roman" w:hAnsi="Times New Roman" w:cs="Times New Roman"/>
                <w:lang w:eastAsia="ru-RU"/>
              </w:rPr>
              <w:t xml:space="preserve"> М.А., инспектор Администрации Дячкинского сельского поселения</w:t>
            </w:r>
          </w:p>
        </w:tc>
        <w:tc>
          <w:tcPr>
            <w:tcW w:w="3207"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Х</w:t>
            </w:r>
          </w:p>
        </w:tc>
        <w:tc>
          <w:tcPr>
            <w:tcW w:w="2214"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Х</w:t>
            </w:r>
          </w:p>
        </w:tc>
      </w:tr>
      <w:tr w:rsidR="0005174A" w:rsidRPr="00CF3DAF" w:rsidTr="00CF3DAF">
        <w:tc>
          <w:tcPr>
            <w:tcW w:w="1089"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1.2.</w:t>
            </w:r>
          </w:p>
        </w:tc>
        <w:tc>
          <w:tcPr>
            <w:tcW w:w="541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Контрольная точка 1.1.1</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«Оповещены муниципальные образования и заинтересованные лица о проведении весеннего месячника чистоты и дня древонасаждения»</w:t>
            </w:r>
          </w:p>
        </w:tc>
        <w:tc>
          <w:tcPr>
            <w:tcW w:w="2502"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30 апреля 2025 г.;</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30 апреля 2026 г.;</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30 апреля 2027 г.</w:t>
            </w:r>
          </w:p>
        </w:tc>
        <w:tc>
          <w:tcPr>
            <w:tcW w:w="7101"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Администрация Дячкинского сельского поселения, </w:t>
            </w:r>
            <w:proofErr w:type="spellStart"/>
            <w:r w:rsidRPr="00CF3DAF">
              <w:rPr>
                <w:rFonts w:ascii="Times New Roman" w:hAnsi="Times New Roman" w:cs="Times New Roman"/>
                <w:lang w:eastAsia="ru-RU"/>
              </w:rPr>
              <w:t>Сибилева</w:t>
            </w:r>
            <w:proofErr w:type="spellEnd"/>
            <w:r w:rsidRPr="00CF3DAF">
              <w:rPr>
                <w:rFonts w:ascii="Times New Roman" w:hAnsi="Times New Roman" w:cs="Times New Roman"/>
                <w:lang w:eastAsia="ru-RU"/>
              </w:rPr>
              <w:t xml:space="preserve"> М.А., инспектор Администрации Дячкинского сельского поселения</w:t>
            </w:r>
          </w:p>
        </w:tc>
        <w:tc>
          <w:tcPr>
            <w:tcW w:w="3207"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 xml:space="preserve">информация </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о ходе исполнения</w:t>
            </w:r>
          </w:p>
        </w:tc>
        <w:tc>
          <w:tcPr>
            <w:tcW w:w="2214" w:type="dxa"/>
            <w:tcBorders>
              <w:top w:val="single" w:sz="6" w:space="0" w:color="000000"/>
              <w:left w:val="single" w:sz="6" w:space="0" w:color="000000"/>
              <w:bottom w:val="single" w:sz="6" w:space="0" w:color="000000"/>
              <w:right w:val="single" w:sz="6" w:space="0" w:color="000000"/>
            </w:tcBorders>
          </w:tcPr>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w:t>
            </w:r>
          </w:p>
        </w:tc>
      </w:tr>
    </w:tbl>
    <w:p w:rsidR="0005174A" w:rsidRPr="00CF3DAF" w:rsidRDefault="0005174A" w:rsidP="0005174A">
      <w:pPr>
        <w:rPr>
          <w:rFonts w:ascii="Times New Roman" w:hAnsi="Times New Roman" w:cs="Times New Roman"/>
          <w:lang w:eastAsia="ru-RU"/>
        </w:rPr>
      </w:pP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Примечания:</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1. Используемое сокращение:</w:t>
      </w:r>
    </w:p>
    <w:p w:rsidR="0005174A" w:rsidRPr="00CF3DAF" w:rsidRDefault="0005174A" w:rsidP="0005174A">
      <w:pPr>
        <w:rPr>
          <w:rFonts w:ascii="Times New Roman" w:hAnsi="Times New Roman" w:cs="Times New Roman"/>
          <w:lang w:eastAsia="ru-RU"/>
        </w:rPr>
      </w:pPr>
      <w:r w:rsidRPr="00CF3DAF">
        <w:rPr>
          <w:rFonts w:ascii="Times New Roman" w:hAnsi="Times New Roman" w:cs="Times New Roman"/>
          <w:lang w:eastAsia="ru-RU"/>
        </w:rPr>
        <w:t>Ф.И.О. – фамилия, имя, отчество.</w:t>
      </w:r>
    </w:p>
    <w:p w:rsidR="0005174A" w:rsidRPr="00CF3DAF" w:rsidRDefault="0005174A" w:rsidP="0005174A">
      <w:pPr>
        <w:rPr>
          <w:rFonts w:ascii="Times New Roman" w:hAnsi="Times New Roman" w:cs="Times New Roman"/>
          <w:lang w:eastAsia="ru-RU"/>
        </w:rPr>
        <w:sectPr w:rsidR="0005174A" w:rsidRPr="00CF3DAF" w:rsidSect="00CF3DAF">
          <w:headerReference w:type="default" r:id="rId33"/>
          <w:footerReference w:type="default" r:id="rId34"/>
          <w:headerReference w:type="first" r:id="rId35"/>
          <w:footerReference w:type="first" r:id="rId36"/>
          <w:pgSz w:w="23808" w:h="16840" w:orient="landscape"/>
          <w:pgMar w:top="1560" w:right="1134" w:bottom="567" w:left="1134" w:header="720" w:footer="624" w:gutter="0"/>
          <w:cols w:space="720"/>
          <w:titlePg/>
        </w:sectPr>
      </w:pPr>
      <w:r w:rsidRPr="00CF3DAF">
        <w:rPr>
          <w:rFonts w:ascii="Times New Roman" w:hAnsi="Times New Roman" w:cs="Times New Roman"/>
          <w:lang w:eastAsia="ru-RU"/>
        </w:rPr>
        <w:t>2. Х – данные ячейки не заполняются</w:t>
      </w:r>
    </w:p>
    <w:p w:rsidR="0005174A" w:rsidRPr="00CF3DAF" w:rsidRDefault="0005174A" w:rsidP="007E4789">
      <w:pPr>
        <w:jc w:val="center"/>
        <w:rPr>
          <w:rFonts w:ascii="Times New Roman" w:hAnsi="Times New Roman" w:cs="Times New Roman"/>
          <w:sz w:val="24"/>
          <w:szCs w:val="24"/>
          <w:lang w:eastAsia="ru-RU"/>
        </w:rPr>
      </w:pPr>
      <w:proofErr w:type="spellStart"/>
      <w:r w:rsidRPr="00CF3DAF">
        <w:rPr>
          <w:rFonts w:ascii="Times New Roman" w:hAnsi="Times New Roman" w:cs="Times New Roman"/>
          <w:sz w:val="24"/>
          <w:szCs w:val="24"/>
          <w:lang w:eastAsia="ru-RU"/>
        </w:rPr>
        <w:lastRenderedPageBreak/>
        <w:t>IV.Паспорт</w:t>
      </w:r>
      <w:proofErr w:type="spellEnd"/>
    </w:p>
    <w:p w:rsidR="0005174A" w:rsidRPr="00CF3DAF" w:rsidRDefault="0005174A" w:rsidP="007E4789">
      <w:pPr>
        <w:jc w:val="cente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комплекса процессных мероприятий</w:t>
      </w:r>
    </w:p>
    <w:p w:rsidR="0005174A" w:rsidRPr="00CF3DAF" w:rsidRDefault="0005174A" w:rsidP="007E4789">
      <w:pPr>
        <w:jc w:val="cente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«Благоустройство территорий»</w:t>
      </w: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1. Основные положения </w:t>
      </w:r>
    </w:p>
    <w:p w:rsidR="0005174A" w:rsidRPr="00CF3DAF" w:rsidRDefault="0005174A" w:rsidP="0005174A">
      <w:pPr>
        <w:rPr>
          <w:rFonts w:ascii="Times New Roman" w:hAnsi="Times New Roman" w:cs="Times New Roman"/>
          <w:sz w:val="24"/>
          <w:szCs w:val="24"/>
          <w:lang w:eastAsia="ru-RU"/>
        </w:rPr>
      </w:pPr>
    </w:p>
    <w:tbl>
      <w:tblPr>
        <w:tblW w:w="1049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3625"/>
        <w:gridCol w:w="365"/>
        <w:gridCol w:w="5730"/>
      </w:tblGrid>
      <w:tr w:rsidR="0005174A" w:rsidRPr="00CF3DAF" w:rsidTr="007E4789">
        <w:tc>
          <w:tcPr>
            <w:tcW w:w="770"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1.1.</w:t>
            </w:r>
          </w:p>
        </w:tc>
        <w:tc>
          <w:tcPr>
            <w:tcW w:w="3625"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Ответственный за разработку и реализацию комплекса процессных мероприятий «Благоустройство территорий»</w:t>
            </w:r>
          </w:p>
          <w:p w:rsidR="0005174A" w:rsidRPr="00CF3DAF" w:rsidRDefault="0005174A" w:rsidP="0005174A">
            <w:pPr>
              <w:rPr>
                <w:rFonts w:ascii="Times New Roman" w:hAnsi="Times New Roman" w:cs="Times New Roman"/>
                <w:sz w:val="24"/>
                <w:szCs w:val="24"/>
                <w:lang w:eastAsia="ru-RU"/>
              </w:rPr>
            </w:pPr>
          </w:p>
        </w:tc>
        <w:tc>
          <w:tcPr>
            <w:tcW w:w="365" w:type="dxa"/>
            <w:tcBorders>
              <w:top w:val="nil"/>
              <w:left w:val="nil"/>
              <w:bottom w:val="nil"/>
              <w:right w:val="nil"/>
              <w:tl2br w:val="nil"/>
              <w:tr2bl w:val="nil"/>
            </w:tcBorders>
            <w:tcMar>
              <w:top w:w="102" w:type="dxa"/>
              <w:left w:w="62" w:type="dxa"/>
              <w:bottom w:w="102" w:type="dxa"/>
              <w:right w:w="62"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w:t>
            </w:r>
          </w:p>
        </w:tc>
        <w:tc>
          <w:tcPr>
            <w:tcW w:w="5730"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Администрация Дячкинского сельского поселения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Филиппова Юлия Сергеевна, глава Администрации Дячкинского сельского поселения</w:t>
            </w:r>
          </w:p>
        </w:tc>
      </w:tr>
      <w:tr w:rsidR="0005174A" w:rsidRPr="00CF3DAF" w:rsidTr="007E4789">
        <w:tc>
          <w:tcPr>
            <w:tcW w:w="770" w:type="dxa"/>
            <w:tcBorders>
              <w:top w:val="nil"/>
              <w:left w:val="nil"/>
              <w:bottom w:val="nil"/>
              <w:right w:val="nil"/>
              <w:tl2br w:val="nil"/>
              <w:tr2bl w:val="nil"/>
            </w:tcBorders>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1.2. </w:t>
            </w:r>
          </w:p>
        </w:tc>
        <w:tc>
          <w:tcPr>
            <w:tcW w:w="3625"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Связь с муниципальной программой Дячкинского сельского поселения</w:t>
            </w:r>
          </w:p>
        </w:tc>
        <w:tc>
          <w:tcPr>
            <w:tcW w:w="365" w:type="dxa"/>
            <w:tcBorders>
              <w:top w:val="nil"/>
              <w:left w:val="nil"/>
              <w:bottom w:val="nil"/>
              <w:right w:val="nil"/>
              <w:tl2br w:val="nil"/>
              <w:tr2bl w:val="nil"/>
            </w:tcBorders>
            <w:tcMar>
              <w:top w:w="102" w:type="dxa"/>
              <w:left w:w="62" w:type="dxa"/>
              <w:bottom w:w="102" w:type="dxa"/>
              <w:right w:w="62"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w:t>
            </w:r>
          </w:p>
        </w:tc>
        <w:tc>
          <w:tcPr>
            <w:tcW w:w="5730" w:type="dxa"/>
            <w:tcBorders>
              <w:top w:val="nil"/>
              <w:left w:val="nil"/>
              <w:bottom w:val="nil"/>
              <w:right w:val="nil"/>
              <w:tl2br w:val="nil"/>
              <w:tr2bl w:val="nil"/>
            </w:tcBorders>
            <w:shd w:val="clear" w:color="auto" w:fill="auto"/>
            <w:tcMar>
              <w:top w:w="0" w:type="dxa"/>
              <w:left w:w="108" w:type="dxa"/>
              <w:bottom w:w="0" w:type="dxa"/>
              <w:right w:w="108"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муниципальная программа Дячкинского сельского поселения «Формирование современной городской среды на территории Дячкинского сельского поселения»</w:t>
            </w:r>
          </w:p>
        </w:tc>
      </w:tr>
    </w:tbl>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 xml:space="preserve">2. Показатели комплекса процессных мероприятий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9"/>
        <w:gridCol w:w="717"/>
        <w:gridCol w:w="748"/>
        <w:gridCol w:w="713"/>
        <w:gridCol w:w="715"/>
        <w:gridCol w:w="858"/>
        <w:gridCol w:w="1285"/>
        <w:gridCol w:w="1042"/>
        <w:gridCol w:w="961"/>
      </w:tblGrid>
      <w:tr w:rsidR="0005174A" w:rsidRPr="00CF3DAF" w:rsidTr="00CF3DAF">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п/п</w:t>
            </w:r>
          </w:p>
        </w:tc>
        <w:tc>
          <w:tcPr>
            <w:tcW w:w="1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proofErr w:type="gramStart"/>
            <w:r w:rsidRPr="00CF3DAF">
              <w:rPr>
                <w:rFonts w:ascii="Times New Roman" w:hAnsi="Times New Roman" w:cs="Times New Roman"/>
                <w:sz w:val="24"/>
                <w:szCs w:val="24"/>
                <w:lang w:eastAsia="ru-RU"/>
              </w:rPr>
              <w:t>Наимено-вание</w:t>
            </w:r>
            <w:proofErr w:type="spellEnd"/>
            <w:proofErr w:type="gramEnd"/>
            <w:r w:rsidRPr="00CF3DAF">
              <w:rPr>
                <w:rFonts w:ascii="Times New Roman" w:hAnsi="Times New Roman" w:cs="Times New Roman"/>
                <w:sz w:val="24"/>
                <w:szCs w:val="24"/>
                <w:lang w:eastAsia="ru-RU"/>
              </w:rPr>
              <w:t xml:space="preserve"> показателя </w:t>
            </w:r>
          </w:p>
        </w:tc>
        <w:tc>
          <w:tcPr>
            <w:tcW w:w="7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gramStart"/>
            <w:r w:rsidRPr="00CF3DAF">
              <w:rPr>
                <w:rFonts w:ascii="Times New Roman" w:hAnsi="Times New Roman" w:cs="Times New Roman"/>
                <w:sz w:val="24"/>
                <w:szCs w:val="24"/>
                <w:lang w:eastAsia="ru-RU"/>
              </w:rPr>
              <w:t>Уро-</w:t>
            </w:r>
            <w:proofErr w:type="spellStart"/>
            <w:r w:rsidRPr="00CF3DAF">
              <w:rPr>
                <w:rFonts w:ascii="Times New Roman" w:hAnsi="Times New Roman" w:cs="Times New Roman"/>
                <w:sz w:val="24"/>
                <w:szCs w:val="24"/>
                <w:lang w:eastAsia="ru-RU"/>
              </w:rPr>
              <w:t>вень</w:t>
            </w:r>
            <w:proofErr w:type="spellEnd"/>
            <w:proofErr w:type="gramEnd"/>
            <w:r w:rsidRPr="00CF3DAF">
              <w:rPr>
                <w:rFonts w:ascii="Times New Roman" w:hAnsi="Times New Roman" w:cs="Times New Roman"/>
                <w:sz w:val="24"/>
                <w:szCs w:val="24"/>
                <w:lang w:eastAsia="ru-RU"/>
              </w:rPr>
              <w:t xml:space="preserve"> пока-</w:t>
            </w:r>
            <w:proofErr w:type="spellStart"/>
            <w:r w:rsidRPr="00CF3DAF">
              <w:rPr>
                <w:rFonts w:ascii="Times New Roman" w:hAnsi="Times New Roman" w:cs="Times New Roman"/>
                <w:sz w:val="24"/>
                <w:szCs w:val="24"/>
                <w:lang w:eastAsia="ru-RU"/>
              </w:rPr>
              <w:t>зате</w:t>
            </w:r>
            <w:proofErr w:type="spellEnd"/>
            <w:r w:rsidRPr="00CF3DAF">
              <w:rPr>
                <w:rFonts w:ascii="Times New Roman" w:hAnsi="Times New Roman" w:cs="Times New Roman"/>
                <w:sz w:val="24"/>
                <w:szCs w:val="24"/>
                <w:lang w:eastAsia="ru-RU"/>
              </w:rPr>
              <w:t xml:space="preserve">-ля </w:t>
            </w:r>
          </w:p>
        </w:tc>
        <w:tc>
          <w:tcPr>
            <w:tcW w:w="11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Признак </w:t>
            </w:r>
            <w:proofErr w:type="gramStart"/>
            <w:r w:rsidRPr="00CF3DAF">
              <w:rPr>
                <w:rFonts w:ascii="Times New Roman" w:hAnsi="Times New Roman" w:cs="Times New Roman"/>
                <w:sz w:val="24"/>
                <w:szCs w:val="24"/>
                <w:lang w:eastAsia="ru-RU"/>
              </w:rPr>
              <w:t>возраста-</w:t>
            </w:r>
            <w:proofErr w:type="spellStart"/>
            <w:r w:rsidRPr="00CF3DAF">
              <w:rPr>
                <w:rFonts w:ascii="Times New Roman" w:hAnsi="Times New Roman" w:cs="Times New Roman"/>
                <w:sz w:val="24"/>
                <w:szCs w:val="24"/>
                <w:lang w:eastAsia="ru-RU"/>
              </w:rPr>
              <w:t>ния</w:t>
            </w:r>
            <w:proofErr w:type="spellEnd"/>
            <w:proofErr w:type="gramEnd"/>
            <w:r w:rsidRPr="00CF3DAF">
              <w:rPr>
                <w:rFonts w:ascii="Times New Roman" w:hAnsi="Times New Roman" w:cs="Times New Roman"/>
                <w:sz w:val="24"/>
                <w:szCs w:val="24"/>
                <w:lang w:eastAsia="ru-RU"/>
              </w:rPr>
              <w:t>/</w:t>
            </w:r>
            <w:proofErr w:type="spellStart"/>
            <w:r w:rsidRPr="00CF3DAF">
              <w:rPr>
                <w:rFonts w:ascii="Times New Roman" w:hAnsi="Times New Roman" w:cs="Times New Roman"/>
                <w:sz w:val="24"/>
                <w:szCs w:val="24"/>
                <w:lang w:eastAsia="ru-RU"/>
              </w:rPr>
              <w:t>убы-вания</w:t>
            </w:r>
            <w:proofErr w:type="spellEnd"/>
          </w:p>
        </w:tc>
        <w:tc>
          <w:tcPr>
            <w:tcW w:w="10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Единица </w:t>
            </w:r>
            <w:proofErr w:type="spellStart"/>
            <w:proofErr w:type="gramStart"/>
            <w:r w:rsidRPr="00CF3DAF">
              <w:rPr>
                <w:rFonts w:ascii="Times New Roman" w:hAnsi="Times New Roman" w:cs="Times New Roman"/>
                <w:sz w:val="24"/>
                <w:szCs w:val="24"/>
                <w:lang w:eastAsia="ru-RU"/>
              </w:rPr>
              <w:t>измере-ния</w:t>
            </w:r>
            <w:proofErr w:type="spellEnd"/>
            <w:proofErr w:type="gramEnd"/>
            <w:r w:rsidRPr="00CF3DAF">
              <w:rPr>
                <w:rFonts w:ascii="Times New Roman" w:hAnsi="Times New Roman" w:cs="Times New Roman"/>
                <w:sz w:val="24"/>
                <w:szCs w:val="24"/>
                <w:lang w:eastAsia="ru-RU"/>
              </w:rPr>
              <w:t xml:space="preserve"> (по ОКЕИ)</w:t>
            </w:r>
          </w:p>
        </w:tc>
        <w:tc>
          <w:tcPr>
            <w:tcW w:w="10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Вид </w:t>
            </w:r>
            <w:proofErr w:type="gramStart"/>
            <w:r w:rsidRPr="00CF3DAF">
              <w:rPr>
                <w:rFonts w:ascii="Times New Roman" w:hAnsi="Times New Roman" w:cs="Times New Roman"/>
                <w:sz w:val="24"/>
                <w:szCs w:val="24"/>
                <w:lang w:eastAsia="ru-RU"/>
              </w:rPr>
              <w:t>показа-теля</w:t>
            </w:r>
            <w:proofErr w:type="gramEnd"/>
          </w:p>
          <w:p w:rsidR="0005174A" w:rsidRPr="00CF3DAF" w:rsidRDefault="0005174A" w:rsidP="0005174A">
            <w:pPr>
              <w:rPr>
                <w:rFonts w:ascii="Times New Roman" w:hAnsi="Times New Roman" w:cs="Times New Roman"/>
                <w:sz w:val="24"/>
                <w:szCs w:val="24"/>
                <w:lang w:eastAsia="ru-RU"/>
              </w:rPr>
            </w:pPr>
          </w:p>
        </w:tc>
        <w:tc>
          <w:tcPr>
            <w:tcW w:w="14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Базовое значение показателя </w:t>
            </w:r>
          </w:p>
        </w:tc>
        <w:tc>
          <w:tcPr>
            <w:tcW w:w="289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Значения показателей </w:t>
            </w:r>
          </w:p>
        </w:tc>
        <w:tc>
          <w:tcPr>
            <w:tcW w:w="8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gramStart"/>
            <w:r w:rsidRPr="00CF3DAF">
              <w:rPr>
                <w:rFonts w:ascii="Times New Roman" w:hAnsi="Times New Roman" w:cs="Times New Roman"/>
                <w:sz w:val="24"/>
                <w:szCs w:val="24"/>
                <w:lang w:eastAsia="ru-RU"/>
              </w:rPr>
              <w:t>Доку-мент</w:t>
            </w:r>
            <w:proofErr w:type="gramEnd"/>
            <w:r w:rsidRPr="00CF3DAF">
              <w:rPr>
                <w:rFonts w:ascii="Times New Roman" w:hAnsi="Times New Roman" w:cs="Times New Roman"/>
                <w:sz w:val="24"/>
                <w:szCs w:val="24"/>
                <w:lang w:eastAsia="ru-RU"/>
              </w:rPr>
              <w:t xml:space="preserve"> </w:t>
            </w:r>
          </w:p>
        </w:tc>
        <w:tc>
          <w:tcPr>
            <w:tcW w:w="12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proofErr w:type="gramStart"/>
            <w:r w:rsidRPr="00CF3DAF">
              <w:rPr>
                <w:rFonts w:ascii="Times New Roman" w:hAnsi="Times New Roman" w:cs="Times New Roman"/>
                <w:sz w:val="24"/>
                <w:szCs w:val="24"/>
                <w:lang w:eastAsia="ru-RU"/>
              </w:rPr>
              <w:t>Ответст</w:t>
            </w:r>
            <w:proofErr w:type="spellEnd"/>
            <w:r w:rsidRPr="00CF3DAF">
              <w:rPr>
                <w:rFonts w:ascii="Times New Roman" w:hAnsi="Times New Roman" w:cs="Times New Roman"/>
                <w:sz w:val="24"/>
                <w:szCs w:val="24"/>
                <w:lang w:eastAsia="ru-RU"/>
              </w:rPr>
              <w:t>-венный</w:t>
            </w:r>
            <w:proofErr w:type="gramEnd"/>
            <w:r w:rsidRPr="00CF3DAF">
              <w:rPr>
                <w:rFonts w:ascii="Times New Roman" w:hAnsi="Times New Roman" w:cs="Times New Roman"/>
                <w:sz w:val="24"/>
                <w:szCs w:val="24"/>
                <w:lang w:eastAsia="ru-RU"/>
              </w:rPr>
              <w:t xml:space="preserve">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за </w:t>
            </w:r>
            <w:proofErr w:type="spellStart"/>
            <w:proofErr w:type="gramStart"/>
            <w:r w:rsidRPr="00CF3DAF">
              <w:rPr>
                <w:rFonts w:ascii="Times New Roman" w:hAnsi="Times New Roman" w:cs="Times New Roman"/>
                <w:sz w:val="24"/>
                <w:szCs w:val="24"/>
                <w:lang w:eastAsia="ru-RU"/>
              </w:rPr>
              <w:t>дости-жение</w:t>
            </w:r>
            <w:proofErr w:type="spellEnd"/>
            <w:proofErr w:type="gramEnd"/>
            <w:r w:rsidRPr="00CF3DAF">
              <w:rPr>
                <w:rFonts w:ascii="Times New Roman" w:hAnsi="Times New Roman" w:cs="Times New Roman"/>
                <w:sz w:val="24"/>
                <w:szCs w:val="24"/>
                <w:lang w:eastAsia="ru-RU"/>
              </w:rPr>
              <w:t xml:space="preserve">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Связь с </w:t>
            </w:r>
            <w:proofErr w:type="gramStart"/>
            <w:r w:rsidRPr="00CF3DAF">
              <w:rPr>
                <w:rFonts w:ascii="Times New Roman" w:hAnsi="Times New Roman" w:cs="Times New Roman"/>
                <w:sz w:val="24"/>
                <w:szCs w:val="24"/>
                <w:lang w:eastAsia="ru-RU"/>
              </w:rPr>
              <w:t>показа-</w:t>
            </w:r>
            <w:proofErr w:type="spellStart"/>
            <w:r w:rsidRPr="00CF3DAF">
              <w:rPr>
                <w:rFonts w:ascii="Times New Roman" w:hAnsi="Times New Roman" w:cs="Times New Roman"/>
                <w:sz w:val="24"/>
                <w:szCs w:val="24"/>
                <w:lang w:eastAsia="ru-RU"/>
              </w:rPr>
              <w:t>телями</w:t>
            </w:r>
            <w:proofErr w:type="spellEnd"/>
            <w:proofErr w:type="gramEnd"/>
            <w:r w:rsidRPr="00CF3DAF">
              <w:rPr>
                <w:rFonts w:ascii="Times New Roman" w:hAnsi="Times New Roman" w:cs="Times New Roman"/>
                <w:sz w:val="24"/>
                <w:szCs w:val="24"/>
                <w:lang w:eastAsia="ru-RU"/>
              </w:rPr>
              <w:t xml:space="preserve"> </w:t>
            </w:r>
            <w:proofErr w:type="spellStart"/>
            <w:r w:rsidRPr="00CF3DAF">
              <w:rPr>
                <w:rFonts w:ascii="Times New Roman" w:hAnsi="Times New Roman" w:cs="Times New Roman"/>
                <w:sz w:val="24"/>
                <w:szCs w:val="24"/>
                <w:lang w:eastAsia="ru-RU"/>
              </w:rPr>
              <w:t>нацио-нальных</w:t>
            </w:r>
            <w:proofErr w:type="spellEnd"/>
            <w:r w:rsidRPr="00CF3DAF">
              <w:rPr>
                <w:rFonts w:ascii="Times New Roman" w:hAnsi="Times New Roman" w:cs="Times New Roman"/>
                <w:sz w:val="24"/>
                <w:szCs w:val="24"/>
                <w:lang w:eastAsia="ru-RU"/>
              </w:rPr>
              <w:t xml:space="preserve"> целей</w:t>
            </w:r>
          </w:p>
        </w:tc>
        <w:tc>
          <w:tcPr>
            <w:tcW w:w="9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r w:rsidRPr="00CF3DAF">
              <w:rPr>
                <w:rFonts w:ascii="Times New Roman" w:hAnsi="Times New Roman" w:cs="Times New Roman"/>
                <w:sz w:val="24"/>
                <w:szCs w:val="24"/>
                <w:lang w:eastAsia="ru-RU"/>
              </w:rPr>
              <w:t>Инфор-маци-онная</w:t>
            </w:r>
            <w:proofErr w:type="spellEnd"/>
            <w:r w:rsidRPr="00CF3DAF">
              <w:rPr>
                <w:rFonts w:ascii="Times New Roman" w:hAnsi="Times New Roman" w:cs="Times New Roman"/>
                <w:sz w:val="24"/>
                <w:szCs w:val="24"/>
                <w:lang w:eastAsia="ru-RU"/>
              </w:rPr>
              <w:t xml:space="preserve"> </w:t>
            </w:r>
            <w:proofErr w:type="spellStart"/>
            <w:proofErr w:type="gramStart"/>
            <w:r w:rsidRPr="00CF3DAF">
              <w:rPr>
                <w:rFonts w:ascii="Times New Roman" w:hAnsi="Times New Roman" w:cs="Times New Roman"/>
                <w:sz w:val="24"/>
                <w:szCs w:val="24"/>
                <w:lang w:eastAsia="ru-RU"/>
              </w:rPr>
              <w:t>систе-ма</w:t>
            </w:r>
            <w:proofErr w:type="spellEnd"/>
            <w:proofErr w:type="gramEnd"/>
          </w:p>
        </w:tc>
      </w:tr>
      <w:tr w:rsidR="0005174A" w:rsidRPr="00CF3DAF" w:rsidTr="00CF3DAF">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7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1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0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0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r w:rsidRPr="00CF3DAF">
              <w:rPr>
                <w:rFonts w:ascii="Times New Roman" w:hAnsi="Times New Roman" w:cs="Times New Roman"/>
                <w:sz w:val="24"/>
                <w:szCs w:val="24"/>
                <w:lang w:eastAsia="ru-RU"/>
              </w:rPr>
              <w:t>зна</w:t>
            </w:r>
            <w:proofErr w:type="spellEnd"/>
            <w:r w:rsidRPr="00CF3DAF">
              <w:rPr>
                <w:rFonts w:ascii="Times New Roman" w:hAnsi="Times New Roman" w:cs="Times New Roman"/>
                <w:sz w:val="24"/>
                <w:szCs w:val="24"/>
                <w:lang w:eastAsia="ru-RU"/>
              </w:rPr>
              <w:t>-че-</w:t>
            </w:r>
            <w:proofErr w:type="spellStart"/>
            <w:r w:rsidRPr="00CF3DAF">
              <w:rPr>
                <w:rFonts w:ascii="Times New Roman" w:hAnsi="Times New Roman" w:cs="Times New Roman"/>
                <w:sz w:val="24"/>
                <w:szCs w:val="24"/>
                <w:lang w:eastAsia="ru-RU"/>
              </w:rPr>
              <w:t>ние</w:t>
            </w:r>
            <w:proofErr w:type="spellEnd"/>
          </w:p>
        </w:tc>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2025</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7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2026</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2027</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2030</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8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2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0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9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r>
    </w:tbl>
    <w:p w:rsidR="0005174A" w:rsidRPr="00CF3DAF" w:rsidRDefault="0005174A" w:rsidP="0005174A">
      <w:pP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1544"/>
        <w:gridCol w:w="741"/>
        <w:gridCol w:w="1143"/>
        <w:gridCol w:w="1093"/>
        <w:gridCol w:w="1006"/>
        <w:gridCol w:w="717"/>
        <w:gridCol w:w="718"/>
        <w:gridCol w:w="717"/>
        <w:gridCol w:w="748"/>
        <w:gridCol w:w="713"/>
        <w:gridCol w:w="714"/>
        <w:gridCol w:w="858"/>
        <w:gridCol w:w="1285"/>
        <w:gridCol w:w="1042"/>
        <w:gridCol w:w="961"/>
      </w:tblGrid>
      <w:tr w:rsidR="0005174A" w:rsidRPr="00CF3DAF" w:rsidTr="00CF3DAF">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1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3</w:t>
            </w:r>
          </w:p>
        </w:tc>
        <w:tc>
          <w:tcPr>
            <w:tcW w:w="11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w:t>
            </w:r>
          </w:p>
        </w:tc>
        <w:tc>
          <w:tcPr>
            <w:tcW w:w="10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5</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6</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8</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9</w:t>
            </w:r>
          </w:p>
        </w:tc>
        <w:tc>
          <w:tcPr>
            <w:tcW w:w="7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10</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11</w:t>
            </w:r>
          </w:p>
        </w:tc>
        <w:tc>
          <w:tcPr>
            <w:tcW w:w="7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12</w:t>
            </w:r>
          </w:p>
        </w:tc>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13</w:t>
            </w: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14</w:t>
            </w:r>
          </w:p>
        </w:tc>
        <w:tc>
          <w:tcPr>
            <w:tcW w:w="10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15</w:t>
            </w:r>
          </w:p>
        </w:tc>
        <w:tc>
          <w:tcPr>
            <w:tcW w:w="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16</w:t>
            </w:r>
          </w:p>
        </w:tc>
      </w:tr>
      <w:tr w:rsidR="0005174A" w:rsidRPr="00CF3DAF" w:rsidTr="00CF3DAF">
        <w:tc>
          <w:tcPr>
            <w:tcW w:w="1457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 Задача комплекса процессных мероприятий «Созданы условия для повышения удовлетворенности населения Дячкинского сельского поселения уровнем благоустройства территорий»</w:t>
            </w:r>
          </w:p>
        </w:tc>
      </w:tr>
      <w:tr w:rsidR="0005174A" w:rsidRPr="00CF3DAF" w:rsidTr="00CF3DAF">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1.1.</w:t>
            </w:r>
          </w:p>
        </w:tc>
        <w:tc>
          <w:tcPr>
            <w:tcW w:w="1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Количество благоустроенных общественных территорий в рамках регионального конкурса инициативных проектов</w:t>
            </w:r>
          </w:p>
        </w:tc>
        <w:tc>
          <w:tcPr>
            <w:tcW w:w="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МП</w:t>
            </w:r>
          </w:p>
          <w:p w:rsidR="0005174A" w:rsidRPr="00CF3DAF" w:rsidRDefault="0005174A" w:rsidP="0005174A">
            <w:pPr>
              <w:rPr>
                <w:rFonts w:ascii="Times New Roman" w:hAnsi="Times New Roman" w:cs="Times New Roman"/>
                <w:sz w:val="24"/>
                <w:szCs w:val="24"/>
                <w:lang w:eastAsia="ru-RU"/>
              </w:rPr>
            </w:pPr>
          </w:p>
        </w:tc>
        <w:tc>
          <w:tcPr>
            <w:tcW w:w="11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gramStart"/>
            <w:r w:rsidRPr="00CF3DAF">
              <w:rPr>
                <w:rFonts w:ascii="Times New Roman" w:hAnsi="Times New Roman" w:cs="Times New Roman"/>
                <w:sz w:val="24"/>
                <w:szCs w:val="24"/>
                <w:lang w:eastAsia="ru-RU"/>
              </w:rPr>
              <w:t>возраста-</w:t>
            </w:r>
            <w:proofErr w:type="spellStart"/>
            <w:r w:rsidRPr="00CF3DAF">
              <w:rPr>
                <w:rFonts w:ascii="Times New Roman" w:hAnsi="Times New Roman" w:cs="Times New Roman"/>
                <w:sz w:val="24"/>
                <w:szCs w:val="24"/>
                <w:lang w:eastAsia="ru-RU"/>
              </w:rPr>
              <w:t>ние</w:t>
            </w:r>
            <w:proofErr w:type="spellEnd"/>
            <w:proofErr w:type="gramEnd"/>
          </w:p>
        </w:tc>
        <w:tc>
          <w:tcPr>
            <w:tcW w:w="10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Условных единиц</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ведом-</w:t>
            </w:r>
            <w:proofErr w:type="spellStart"/>
            <w:r w:rsidRPr="00CF3DAF">
              <w:rPr>
                <w:rFonts w:ascii="Times New Roman" w:hAnsi="Times New Roman" w:cs="Times New Roman"/>
                <w:sz w:val="24"/>
                <w:szCs w:val="24"/>
                <w:lang w:eastAsia="ru-RU"/>
              </w:rPr>
              <w:t>ствен</w:t>
            </w:r>
            <w:proofErr w:type="spellEnd"/>
            <w:r w:rsidRPr="00CF3DAF">
              <w:rPr>
                <w:rFonts w:ascii="Times New Roman" w:hAnsi="Times New Roman" w:cs="Times New Roman"/>
                <w:sz w:val="24"/>
                <w:szCs w:val="24"/>
                <w:lang w:eastAsia="ru-RU"/>
              </w:rPr>
              <w:t>-</w:t>
            </w:r>
            <w:proofErr w:type="spellStart"/>
            <w:r w:rsidRPr="00CF3DAF">
              <w:rPr>
                <w:rFonts w:ascii="Times New Roman" w:hAnsi="Times New Roman" w:cs="Times New Roman"/>
                <w:sz w:val="24"/>
                <w:szCs w:val="24"/>
                <w:lang w:eastAsia="ru-RU"/>
              </w:rPr>
              <w:t>ный</w:t>
            </w:r>
            <w:proofErr w:type="spellEnd"/>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2023 </w:t>
            </w:r>
          </w:p>
        </w:tc>
        <w:tc>
          <w:tcPr>
            <w:tcW w:w="7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rPr>
              <w:t>1</w:t>
            </w:r>
          </w:p>
        </w:tc>
        <w:tc>
          <w:tcPr>
            <w:tcW w:w="7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7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w:t>
            </w:r>
          </w:p>
        </w:tc>
        <w:tc>
          <w:tcPr>
            <w:tcW w:w="12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Администрация Дячкинского сельского поселения </w:t>
            </w:r>
          </w:p>
        </w:tc>
        <w:tc>
          <w:tcPr>
            <w:tcW w:w="10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proofErr w:type="gramStart"/>
            <w:r w:rsidRPr="00CF3DAF">
              <w:rPr>
                <w:rFonts w:ascii="Times New Roman" w:hAnsi="Times New Roman" w:cs="Times New Roman"/>
                <w:sz w:val="24"/>
                <w:szCs w:val="24"/>
                <w:lang w:eastAsia="ru-RU"/>
              </w:rPr>
              <w:t>отсут-ствует</w:t>
            </w:r>
            <w:proofErr w:type="spellEnd"/>
            <w:proofErr w:type="gramEnd"/>
          </w:p>
        </w:tc>
        <w:tc>
          <w:tcPr>
            <w:tcW w:w="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roofErr w:type="spellStart"/>
            <w:r w:rsidRPr="00CF3DAF">
              <w:rPr>
                <w:rFonts w:ascii="Times New Roman" w:hAnsi="Times New Roman" w:cs="Times New Roman"/>
                <w:sz w:val="24"/>
                <w:szCs w:val="24"/>
                <w:lang w:eastAsia="ru-RU"/>
              </w:rPr>
              <w:t>инфор-маци-онная</w:t>
            </w:r>
            <w:proofErr w:type="spellEnd"/>
            <w:r w:rsidRPr="00CF3DAF">
              <w:rPr>
                <w:rFonts w:ascii="Times New Roman" w:hAnsi="Times New Roman" w:cs="Times New Roman"/>
                <w:sz w:val="24"/>
                <w:szCs w:val="24"/>
                <w:lang w:eastAsia="ru-RU"/>
              </w:rPr>
              <w:t xml:space="preserve"> </w:t>
            </w:r>
            <w:proofErr w:type="spellStart"/>
            <w:proofErr w:type="gramStart"/>
            <w:r w:rsidRPr="00CF3DAF">
              <w:rPr>
                <w:rFonts w:ascii="Times New Roman" w:hAnsi="Times New Roman" w:cs="Times New Roman"/>
                <w:sz w:val="24"/>
                <w:szCs w:val="24"/>
                <w:lang w:eastAsia="ru-RU"/>
              </w:rPr>
              <w:t>систе-ма</w:t>
            </w:r>
            <w:proofErr w:type="spellEnd"/>
            <w:proofErr w:type="gramEnd"/>
            <w:r w:rsidRPr="00CF3DAF">
              <w:rPr>
                <w:rFonts w:ascii="Times New Roman" w:hAnsi="Times New Roman" w:cs="Times New Roman"/>
                <w:sz w:val="24"/>
                <w:szCs w:val="24"/>
                <w:lang w:eastAsia="ru-RU"/>
              </w:rPr>
              <w:t xml:space="preserve"> </w:t>
            </w:r>
            <w:proofErr w:type="spellStart"/>
            <w:r w:rsidRPr="00CF3DAF">
              <w:rPr>
                <w:rFonts w:ascii="Times New Roman" w:hAnsi="Times New Roman" w:cs="Times New Roman"/>
                <w:sz w:val="24"/>
                <w:szCs w:val="24"/>
                <w:lang w:eastAsia="ru-RU"/>
              </w:rPr>
              <w:t>отсут-ствует</w:t>
            </w:r>
            <w:proofErr w:type="spellEnd"/>
          </w:p>
        </w:tc>
      </w:tr>
    </w:tbl>
    <w:p w:rsidR="0005174A" w:rsidRPr="00CF3DAF" w:rsidRDefault="0005174A" w:rsidP="0005174A">
      <w:pPr>
        <w:rPr>
          <w:rFonts w:ascii="Times New Roman" w:hAnsi="Times New Roman" w:cs="Times New Roman"/>
          <w:sz w:val="24"/>
          <w:szCs w:val="24"/>
          <w:lang w:eastAsia="ru-RU"/>
        </w:rPr>
      </w:pPr>
    </w:p>
    <w:p w:rsidR="0005174A" w:rsidRPr="00CF3DAF" w:rsidRDefault="0005174A" w:rsidP="007E4789">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Примечание.</w:t>
      </w:r>
    </w:p>
    <w:p w:rsidR="0005174A" w:rsidRPr="00CF3DAF" w:rsidRDefault="0005174A" w:rsidP="007E4789">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Используемые сокращения:</w:t>
      </w:r>
    </w:p>
    <w:p w:rsidR="0005174A" w:rsidRPr="00CF3DAF" w:rsidRDefault="0005174A" w:rsidP="007E4789">
      <w:pPr>
        <w:spacing w:after="0"/>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МП – уровень муниципальной программы;</w:t>
      </w:r>
      <w:r w:rsidR="007E4789">
        <w:rPr>
          <w:rFonts w:ascii="Times New Roman" w:hAnsi="Times New Roman" w:cs="Times New Roman"/>
          <w:sz w:val="24"/>
          <w:szCs w:val="24"/>
          <w:lang w:eastAsia="ru-RU"/>
        </w:rPr>
        <w:t xml:space="preserve"> </w:t>
      </w:r>
      <w:r w:rsidRPr="00CF3DAF">
        <w:rPr>
          <w:rFonts w:ascii="Times New Roman" w:hAnsi="Times New Roman" w:cs="Times New Roman"/>
          <w:sz w:val="24"/>
          <w:szCs w:val="24"/>
          <w:lang w:eastAsia="ru-RU"/>
        </w:rPr>
        <w:t>ОКЕИ – Общероссийский классификатор единиц измерения.</w:t>
      </w:r>
      <w:r w:rsidRPr="00CF3DAF">
        <w:rPr>
          <w:rFonts w:ascii="Times New Roman" w:hAnsi="Times New Roman" w:cs="Times New Roman"/>
          <w:sz w:val="24"/>
          <w:szCs w:val="24"/>
          <w:lang w:eastAsia="ru-RU"/>
        </w:rPr>
        <w:br w:type="page"/>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3. Перечень мероприятий (результатов) комплекса процессных мероприятий</w:t>
      </w:r>
    </w:p>
    <w:p w:rsidR="0005174A" w:rsidRPr="00CF3DAF" w:rsidRDefault="0005174A" w:rsidP="0005174A">
      <w:pP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886"/>
        <w:gridCol w:w="1586"/>
        <w:gridCol w:w="2885"/>
        <w:gridCol w:w="1443"/>
        <w:gridCol w:w="1442"/>
        <w:gridCol w:w="1010"/>
        <w:gridCol w:w="866"/>
        <w:gridCol w:w="865"/>
        <w:gridCol w:w="866"/>
      </w:tblGrid>
      <w:tr w:rsidR="0005174A" w:rsidRPr="00CF3DAF" w:rsidTr="00CF3DAF">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п/п</w:t>
            </w:r>
          </w:p>
        </w:tc>
        <w:tc>
          <w:tcPr>
            <w:tcW w:w="28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Наименование мероприятия (результата)</w:t>
            </w:r>
          </w:p>
        </w:tc>
        <w:tc>
          <w:tcPr>
            <w:tcW w:w="15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Тип </w:t>
            </w:r>
            <w:proofErr w:type="spellStart"/>
            <w:proofErr w:type="gramStart"/>
            <w:r w:rsidRPr="00CF3DAF">
              <w:rPr>
                <w:rFonts w:ascii="Times New Roman" w:hAnsi="Times New Roman" w:cs="Times New Roman"/>
                <w:sz w:val="24"/>
                <w:szCs w:val="24"/>
                <w:lang w:eastAsia="ru-RU"/>
              </w:rPr>
              <w:t>меро</w:t>
            </w:r>
            <w:proofErr w:type="spellEnd"/>
            <w:r w:rsidRPr="00CF3DAF">
              <w:rPr>
                <w:rFonts w:ascii="Times New Roman" w:hAnsi="Times New Roman" w:cs="Times New Roman"/>
                <w:sz w:val="24"/>
                <w:szCs w:val="24"/>
                <w:lang w:eastAsia="ru-RU"/>
              </w:rPr>
              <w:t>-приятия</w:t>
            </w:r>
            <w:proofErr w:type="gramEnd"/>
            <w:r w:rsidRPr="00CF3DAF">
              <w:rPr>
                <w:rFonts w:ascii="Times New Roman" w:hAnsi="Times New Roman" w:cs="Times New Roman"/>
                <w:sz w:val="24"/>
                <w:szCs w:val="24"/>
                <w:lang w:eastAsia="ru-RU"/>
              </w:rPr>
              <w:t xml:space="preserve"> (результата) </w:t>
            </w:r>
          </w:p>
        </w:tc>
        <w:tc>
          <w:tcPr>
            <w:tcW w:w="28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Характеристика </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Единица измерения (по ОКЕИ)</w:t>
            </w:r>
          </w:p>
        </w:tc>
        <w:tc>
          <w:tcPr>
            <w:tcW w:w="245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Базовое значение</w:t>
            </w:r>
          </w:p>
        </w:tc>
        <w:tc>
          <w:tcPr>
            <w:tcW w:w="259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Значение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результата по годам реализации</w:t>
            </w:r>
          </w:p>
        </w:tc>
      </w:tr>
      <w:tr w:rsidR="0005174A" w:rsidRPr="00CF3DAF" w:rsidTr="00CF3DAF">
        <w:tc>
          <w:tcPr>
            <w:tcW w:w="72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28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5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28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p>
        </w:tc>
        <w:tc>
          <w:tcPr>
            <w:tcW w:w="14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значение</w:t>
            </w:r>
          </w:p>
        </w:tc>
        <w:tc>
          <w:tcPr>
            <w:tcW w:w="10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год</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2027</w:t>
            </w:r>
          </w:p>
        </w:tc>
      </w:tr>
    </w:tbl>
    <w:p w:rsidR="0005174A" w:rsidRPr="00CF3DAF" w:rsidRDefault="0005174A" w:rsidP="0005174A">
      <w:pPr>
        <w:rPr>
          <w:rFonts w:ascii="Times New Roman" w:hAnsi="Times New Roman" w:cs="Times New Roman"/>
          <w:sz w:val="24"/>
          <w:szCs w:val="24"/>
          <w:lang w:eastAsia="ru-RU"/>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2"/>
        <w:gridCol w:w="2886"/>
        <w:gridCol w:w="1586"/>
        <w:gridCol w:w="2885"/>
        <w:gridCol w:w="1443"/>
        <w:gridCol w:w="1442"/>
        <w:gridCol w:w="1010"/>
        <w:gridCol w:w="866"/>
        <w:gridCol w:w="865"/>
        <w:gridCol w:w="866"/>
      </w:tblGrid>
      <w:tr w:rsidR="0005174A" w:rsidRPr="00CF3DAF" w:rsidTr="00CF3DAF">
        <w:trPr>
          <w:tblHeader/>
        </w:trPr>
        <w:tc>
          <w:tcPr>
            <w:tcW w:w="7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w:t>
            </w:r>
          </w:p>
        </w:tc>
        <w:tc>
          <w:tcPr>
            <w:tcW w:w="15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3</w:t>
            </w:r>
          </w:p>
        </w:tc>
        <w:tc>
          <w:tcPr>
            <w:tcW w:w="28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5</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6</w:t>
            </w:r>
          </w:p>
        </w:tc>
        <w:tc>
          <w:tcPr>
            <w:tcW w:w="10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7</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9</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10</w:t>
            </w:r>
          </w:p>
        </w:tc>
      </w:tr>
      <w:tr w:rsidR="0005174A" w:rsidRPr="00CF3DAF" w:rsidTr="00CF3DAF">
        <w:tc>
          <w:tcPr>
            <w:tcW w:w="14571"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 Задача комплекса процессных мероприятий «Созданы условия для повышения удовлетворенности населения Дячкинского сельского поселения уровнем благоустройства территорий»</w:t>
            </w:r>
          </w:p>
        </w:tc>
      </w:tr>
      <w:tr w:rsidR="0005174A" w:rsidRPr="00CF3DAF" w:rsidTr="00CF3DAF">
        <w:tc>
          <w:tcPr>
            <w:tcW w:w="7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1.1.</w:t>
            </w:r>
          </w:p>
        </w:tc>
        <w:tc>
          <w:tcPr>
            <w:tcW w:w="28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Выполнено благоустройство общественных территорий в рамках регионального конкурса инициативных проектов</w:t>
            </w:r>
          </w:p>
        </w:tc>
        <w:tc>
          <w:tcPr>
            <w:tcW w:w="15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Текущая деятельность</w:t>
            </w:r>
          </w:p>
        </w:tc>
        <w:tc>
          <w:tcPr>
            <w:tcW w:w="28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обеспечена реализация мероприятий для повышения: заинтересованности граждан, организаций и иных лиц в реализации инициативных проектов</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единиц</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10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2023</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w:t>
            </w:r>
          </w:p>
        </w:tc>
      </w:tr>
    </w:tbl>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Примечание.</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Используемое сокращение:</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ОКЕИ – Общероссийский классификатор единиц измерения.</w:t>
      </w:r>
    </w:p>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4. Параметры финансового обеспечения комплекса процессных мероприятий</w:t>
      </w: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7"/>
        <w:gridCol w:w="6286"/>
        <w:gridCol w:w="3432"/>
        <w:gridCol w:w="8"/>
        <w:gridCol w:w="1031"/>
        <w:gridCol w:w="1062"/>
        <w:gridCol w:w="1014"/>
        <w:gridCol w:w="1229"/>
      </w:tblGrid>
      <w:tr w:rsidR="0005174A" w:rsidRPr="00CF3DAF" w:rsidTr="00CF3DAF">
        <w:tc>
          <w:tcPr>
            <w:tcW w:w="5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п/п</w:t>
            </w:r>
          </w:p>
        </w:tc>
        <w:tc>
          <w:tcPr>
            <w:tcW w:w="62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Наименование комплекса процессных мероприятий, мероприятия (результата),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источник финансового обеспечения</w:t>
            </w:r>
          </w:p>
        </w:tc>
        <w:tc>
          <w:tcPr>
            <w:tcW w:w="3440"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Код бюджетной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классификации расходов </w:t>
            </w:r>
          </w:p>
        </w:tc>
        <w:tc>
          <w:tcPr>
            <w:tcW w:w="433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Объем расходов по годам реализации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(тыс. рублей)</w:t>
            </w:r>
          </w:p>
        </w:tc>
      </w:tr>
      <w:tr w:rsidR="0005174A" w:rsidRPr="00CF3DAF" w:rsidTr="00CF3DAF">
        <w:tc>
          <w:tcPr>
            <w:tcW w:w="51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62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3440"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10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2025 </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2026</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2027</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Всего</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3</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5</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6</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7</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Комплекс процессных мероприятий «Благоустройство территорий»</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(всего), в том числе:</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2571,3</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2571,3</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областного бюджета</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2149,2</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2149,2</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Местный бюджет</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422,1</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422,1</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w:t>
            </w: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Мероприятие (результат) 1 «Выполнено благоустройство общественных территорий в рамках регионального конкурса инициативных проектов»</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2571,3</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2571,3</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областного бюджета</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highlight w:val="yellow"/>
                <w:lang w:val="en-US" w:eastAsia="ru-RU"/>
              </w:rPr>
            </w:pPr>
            <w:r w:rsidRPr="00CF3DAF">
              <w:rPr>
                <w:rFonts w:ascii="Times New Roman" w:hAnsi="Times New Roman" w:cs="Times New Roman"/>
                <w:sz w:val="24"/>
                <w:szCs w:val="24"/>
                <w:lang w:val="en-US" w:eastAsia="ru-RU"/>
              </w:rPr>
              <w:t xml:space="preserve">951 0503 12 </w:t>
            </w:r>
            <w:r w:rsidRPr="00CF3DAF">
              <w:rPr>
                <w:rFonts w:ascii="Times New Roman" w:hAnsi="Times New Roman" w:cs="Times New Roman"/>
                <w:sz w:val="24"/>
                <w:szCs w:val="24"/>
                <w:lang w:eastAsia="ru-RU"/>
              </w:rPr>
              <w:t>2</w:t>
            </w:r>
            <w:r w:rsidRPr="00CF3DAF">
              <w:rPr>
                <w:rFonts w:ascii="Times New Roman" w:hAnsi="Times New Roman" w:cs="Times New Roman"/>
                <w:sz w:val="24"/>
                <w:szCs w:val="24"/>
                <w:lang w:val="en-US" w:eastAsia="ru-RU"/>
              </w:rPr>
              <w:t xml:space="preserve"> 02 S4640 244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2149,2</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2149,2</w:t>
            </w:r>
          </w:p>
        </w:tc>
      </w:tr>
      <w:tr w:rsidR="0005174A" w:rsidRPr="00CF3DAF" w:rsidTr="00CF3DAF">
        <w:tc>
          <w:tcPr>
            <w:tcW w:w="5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p>
        </w:tc>
        <w:tc>
          <w:tcPr>
            <w:tcW w:w="62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Местный бюджет</w:t>
            </w:r>
          </w:p>
        </w:tc>
        <w:tc>
          <w:tcPr>
            <w:tcW w:w="34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highlight w:val="yellow"/>
                <w:lang w:eastAsia="ru-RU"/>
              </w:rPr>
            </w:pPr>
            <w:r w:rsidRPr="00CF3DAF">
              <w:rPr>
                <w:rFonts w:ascii="Times New Roman" w:hAnsi="Times New Roman" w:cs="Times New Roman"/>
                <w:sz w:val="24"/>
                <w:szCs w:val="24"/>
                <w:lang w:val="en-US" w:eastAsia="ru-RU"/>
              </w:rPr>
              <w:t xml:space="preserve">951 0503 12 </w:t>
            </w:r>
            <w:r w:rsidRPr="00CF3DAF">
              <w:rPr>
                <w:rFonts w:ascii="Times New Roman" w:hAnsi="Times New Roman" w:cs="Times New Roman"/>
                <w:sz w:val="24"/>
                <w:szCs w:val="24"/>
                <w:lang w:eastAsia="ru-RU"/>
              </w:rPr>
              <w:t>2</w:t>
            </w:r>
            <w:r w:rsidRPr="00CF3DAF">
              <w:rPr>
                <w:rFonts w:ascii="Times New Roman" w:hAnsi="Times New Roman" w:cs="Times New Roman"/>
                <w:sz w:val="24"/>
                <w:szCs w:val="24"/>
                <w:lang w:val="en-US" w:eastAsia="ru-RU"/>
              </w:rPr>
              <w:t xml:space="preserve"> 02 S4640 244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422,1</w:t>
            </w:r>
          </w:p>
        </w:tc>
        <w:tc>
          <w:tcPr>
            <w:tcW w:w="10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0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0,0</w:t>
            </w:r>
          </w:p>
        </w:tc>
        <w:tc>
          <w:tcPr>
            <w:tcW w:w="12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422,1</w:t>
            </w:r>
          </w:p>
        </w:tc>
      </w:tr>
    </w:tbl>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Примечание.</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X – данные ячейки не заполняются.</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br w:type="page"/>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5. План реализации комплекса процессных мероприятий на 2025 – 2027 годы</w:t>
      </w:r>
    </w:p>
    <w:p w:rsidR="0005174A" w:rsidRPr="00CF3DAF" w:rsidRDefault="0005174A" w:rsidP="0005174A">
      <w:pP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314"/>
        <w:gridCol w:w="1665"/>
        <w:gridCol w:w="2137"/>
      </w:tblGrid>
      <w:tr w:rsidR="0005174A" w:rsidRPr="00CF3DAF" w:rsidTr="00CF3DAF">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п/п</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Наименование мероприятия (результата), контрольной точки</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Дата наступления контрольной точки</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Ответственный исполнитель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(ФИО, должность, структурное подразделение Администрации Дячкинского сельского поселения, муниципальное подведомственное учреждение Дячкинского сельского поселения)</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Вид </w:t>
            </w:r>
            <w:proofErr w:type="spellStart"/>
            <w:proofErr w:type="gramStart"/>
            <w:r w:rsidRPr="00CF3DAF">
              <w:rPr>
                <w:rFonts w:ascii="Times New Roman" w:hAnsi="Times New Roman" w:cs="Times New Roman"/>
                <w:sz w:val="24"/>
                <w:szCs w:val="24"/>
                <w:lang w:eastAsia="ru-RU"/>
              </w:rPr>
              <w:t>подтверж</w:t>
            </w:r>
            <w:proofErr w:type="spellEnd"/>
            <w:r w:rsidRPr="00CF3DAF">
              <w:rPr>
                <w:rFonts w:ascii="Times New Roman" w:hAnsi="Times New Roman" w:cs="Times New Roman"/>
                <w:sz w:val="24"/>
                <w:szCs w:val="24"/>
                <w:lang w:eastAsia="ru-RU"/>
              </w:rPr>
              <w:t>-дающего</w:t>
            </w:r>
            <w:proofErr w:type="gramEnd"/>
            <w:r w:rsidRPr="00CF3DAF">
              <w:rPr>
                <w:rFonts w:ascii="Times New Roman" w:hAnsi="Times New Roman" w:cs="Times New Roman"/>
                <w:sz w:val="24"/>
                <w:szCs w:val="24"/>
                <w:lang w:eastAsia="ru-RU"/>
              </w:rPr>
              <w:t xml:space="preserve"> документа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Информационная система </w:t>
            </w:r>
          </w:p>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(источник данных) </w:t>
            </w:r>
          </w:p>
        </w:tc>
      </w:tr>
    </w:tbl>
    <w:p w:rsidR="0005174A" w:rsidRPr="00CF3DAF" w:rsidRDefault="0005174A" w:rsidP="0005174A">
      <w:pPr>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6"/>
        <w:gridCol w:w="4846"/>
        <w:gridCol w:w="1751"/>
        <w:gridCol w:w="3314"/>
        <w:gridCol w:w="1665"/>
        <w:gridCol w:w="2138"/>
      </w:tblGrid>
      <w:tr w:rsidR="0005174A" w:rsidRPr="00CF3DAF" w:rsidTr="00CF3DAF">
        <w:trPr>
          <w:tblHeader/>
        </w:trPr>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2</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3</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6</w:t>
            </w:r>
          </w:p>
        </w:tc>
      </w:tr>
      <w:tr w:rsidR="0005174A" w:rsidRPr="00CF3DAF" w:rsidTr="00CF3DAF">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 Задача комплекса процессных мероприятий «Созданы условия для повышения удовлетворенности населения Дячкинского сельского поселения уровнем благоустройства территорий»</w:t>
            </w:r>
          </w:p>
        </w:tc>
      </w:tr>
      <w:tr w:rsidR="0005174A" w:rsidRPr="00CF3DAF" w:rsidTr="00CF3DAF">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1.1.</w:t>
            </w:r>
          </w:p>
        </w:tc>
        <w:tc>
          <w:tcPr>
            <w:tcW w:w="48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Мероприятие (результат) 1 «Выполнено благоустройство общественных территорий в рамках регионального конкурса инициативных проектов»</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Администрация Дячкинского сельского поселения, </w:t>
            </w:r>
            <w:proofErr w:type="spellStart"/>
            <w:r w:rsidRPr="00CF3DAF">
              <w:rPr>
                <w:rFonts w:ascii="Times New Roman" w:hAnsi="Times New Roman" w:cs="Times New Roman"/>
                <w:sz w:val="24"/>
                <w:szCs w:val="24"/>
                <w:lang w:eastAsia="ru-RU"/>
              </w:rPr>
              <w:t>Сибилева</w:t>
            </w:r>
            <w:proofErr w:type="spellEnd"/>
            <w:r w:rsidRPr="00CF3DAF">
              <w:rPr>
                <w:rFonts w:ascii="Times New Roman" w:hAnsi="Times New Roman" w:cs="Times New Roman"/>
                <w:sz w:val="24"/>
                <w:szCs w:val="24"/>
                <w:lang w:eastAsia="ru-RU"/>
              </w:rPr>
              <w:t xml:space="preserve"> М.А., инспектор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Х</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информационная система отсутствует</w:t>
            </w:r>
          </w:p>
        </w:tc>
      </w:tr>
      <w:tr w:rsidR="0005174A" w:rsidRPr="00CF3DAF" w:rsidTr="00CF3DAF">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1.2.</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Контрольная точка «Заключен контракт (контракты) на выполнение работ (услуг) по благоустройству общественных территорий»</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 октября</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5 г"/>
              </w:smartTagPr>
              <w:r w:rsidRPr="00CF3DAF">
                <w:rPr>
                  <w:rFonts w:ascii="Times New Roman" w:hAnsi="Times New Roman" w:cs="Times New Roman"/>
                  <w:sz w:val="24"/>
                  <w:szCs w:val="24"/>
                  <w:lang w:eastAsia="ru-RU"/>
                </w:rPr>
                <w:t>2025 г</w:t>
              </w:r>
            </w:smartTag>
            <w:r w:rsidRPr="00CF3DAF">
              <w:rPr>
                <w:rFonts w:ascii="Times New Roman" w:hAnsi="Times New Roman" w:cs="Times New Roman"/>
                <w:sz w:val="24"/>
                <w:szCs w:val="24"/>
                <w:lang w:eastAsia="ru-RU"/>
              </w:rPr>
              <w:t>.;</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6 г"/>
              </w:smartTagPr>
              <w:r w:rsidRPr="00CF3DAF">
                <w:rPr>
                  <w:rFonts w:ascii="Times New Roman" w:hAnsi="Times New Roman" w:cs="Times New Roman"/>
                  <w:sz w:val="24"/>
                  <w:szCs w:val="24"/>
                  <w:lang w:eastAsia="ru-RU"/>
                </w:rPr>
                <w:t>2026 г</w:t>
              </w:r>
            </w:smartTag>
            <w:r w:rsidRPr="00CF3DAF">
              <w:rPr>
                <w:rFonts w:ascii="Times New Roman" w:hAnsi="Times New Roman" w:cs="Times New Roman"/>
                <w:sz w:val="24"/>
                <w:szCs w:val="24"/>
                <w:lang w:eastAsia="ru-RU"/>
              </w:rPr>
              <w:t xml:space="preserve">.; </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7 г"/>
              </w:smartTagPr>
              <w:r w:rsidRPr="00CF3DAF">
                <w:rPr>
                  <w:rFonts w:ascii="Times New Roman" w:hAnsi="Times New Roman" w:cs="Times New Roman"/>
                  <w:sz w:val="24"/>
                  <w:szCs w:val="24"/>
                  <w:lang w:eastAsia="ru-RU"/>
                </w:rPr>
                <w:t>2027 г</w:t>
              </w:r>
            </w:smartTag>
            <w:r w:rsidRPr="00CF3DAF">
              <w:rPr>
                <w:rFonts w:ascii="Times New Roman" w:hAnsi="Times New Roman" w:cs="Times New Roman"/>
                <w:sz w:val="24"/>
                <w:szCs w:val="24"/>
                <w:lang w:eastAsia="ru-RU"/>
              </w:rPr>
              <w:t>.</w:t>
            </w:r>
          </w:p>
          <w:p w:rsidR="0005174A" w:rsidRPr="00CF3DAF" w:rsidRDefault="0005174A" w:rsidP="0005174A">
            <w:pPr>
              <w:rPr>
                <w:rFonts w:ascii="Times New Roman" w:hAnsi="Times New Roman" w:cs="Times New Roman"/>
                <w:sz w:val="24"/>
                <w:szCs w:val="24"/>
                <w:lang w:eastAsia="ru-RU"/>
              </w:rP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lastRenderedPageBreak/>
              <w:t xml:space="preserve">Администрация Дячкинского сельского поселения, Бабенко Е.Н., зав. сектором экономики и финансов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контракт</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информационная система отсутствует</w:t>
            </w:r>
          </w:p>
        </w:tc>
      </w:tr>
      <w:tr w:rsidR="0005174A" w:rsidRPr="00CF3DAF" w:rsidTr="00CF3DAF">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1.3</w:t>
            </w:r>
          </w:p>
        </w:tc>
        <w:tc>
          <w:tcPr>
            <w:tcW w:w="4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Контрольная точка «Выполнены работы по благоустройству общественных территорий»</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1 октября</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5 г"/>
              </w:smartTagPr>
              <w:r w:rsidRPr="00CF3DAF">
                <w:rPr>
                  <w:rFonts w:ascii="Times New Roman" w:hAnsi="Times New Roman" w:cs="Times New Roman"/>
                  <w:sz w:val="24"/>
                  <w:szCs w:val="24"/>
                  <w:lang w:eastAsia="ru-RU"/>
                </w:rPr>
                <w:t>2025 г</w:t>
              </w:r>
            </w:smartTag>
            <w:r w:rsidRPr="00CF3DAF">
              <w:rPr>
                <w:rFonts w:ascii="Times New Roman" w:hAnsi="Times New Roman" w:cs="Times New Roman"/>
                <w:sz w:val="24"/>
                <w:szCs w:val="24"/>
                <w:lang w:eastAsia="ru-RU"/>
              </w:rPr>
              <w:t>.;</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6 г"/>
              </w:smartTagPr>
              <w:r w:rsidRPr="00CF3DAF">
                <w:rPr>
                  <w:rFonts w:ascii="Times New Roman" w:hAnsi="Times New Roman" w:cs="Times New Roman"/>
                  <w:sz w:val="24"/>
                  <w:szCs w:val="24"/>
                  <w:lang w:eastAsia="ru-RU"/>
                </w:rPr>
                <w:t>2026 г</w:t>
              </w:r>
            </w:smartTag>
            <w:r w:rsidRPr="00CF3DAF">
              <w:rPr>
                <w:rFonts w:ascii="Times New Roman" w:hAnsi="Times New Roman" w:cs="Times New Roman"/>
                <w:sz w:val="24"/>
                <w:szCs w:val="24"/>
                <w:lang w:eastAsia="ru-RU"/>
              </w:rPr>
              <w:t xml:space="preserve">.; </w:t>
            </w:r>
          </w:p>
          <w:p w:rsidR="0005174A" w:rsidRPr="00CF3DAF" w:rsidRDefault="0005174A" w:rsidP="0005174A">
            <w:pPr>
              <w:rPr>
                <w:rFonts w:ascii="Times New Roman" w:hAnsi="Times New Roman" w:cs="Times New Roman"/>
                <w:sz w:val="24"/>
                <w:szCs w:val="24"/>
                <w:lang w:eastAsia="ru-RU"/>
              </w:rPr>
            </w:pPr>
            <w:smartTag w:uri="urn:schemas-microsoft-com:office:smarttags" w:element="metricconverter">
              <w:smartTagPr>
                <w:attr w:name="ProductID" w:val="2027 г"/>
              </w:smartTagPr>
              <w:r w:rsidRPr="00CF3DAF">
                <w:rPr>
                  <w:rFonts w:ascii="Times New Roman" w:hAnsi="Times New Roman" w:cs="Times New Roman"/>
                  <w:sz w:val="24"/>
                  <w:szCs w:val="24"/>
                  <w:lang w:eastAsia="ru-RU"/>
                </w:rPr>
                <w:t>2027 г</w:t>
              </w:r>
            </w:smartTag>
            <w:r w:rsidRPr="00CF3DAF">
              <w:rPr>
                <w:rFonts w:ascii="Times New Roman" w:hAnsi="Times New Roman" w:cs="Times New Roman"/>
                <w:sz w:val="24"/>
                <w:szCs w:val="24"/>
                <w:lang w:eastAsia="ru-RU"/>
              </w:rPr>
              <w:t>.</w:t>
            </w:r>
          </w:p>
          <w:p w:rsidR="0005174A" w:rsidRPr="00CF3DAF" w:rsidRDefault="0005174A" w:rsidP="0005174A">
            <w:pPr>
              <w:rPr>
                <w:rFonts w:ascii="Times New Roman" w:hAnsi="Times New Roman" w:cs="Times New Roman"/>
                <w:sz w:val="24"/>
                <w:szCs w:val="24"/>
                <w:lang w:eastAsia="ru-RU"/>
              </w:rPr>
            </w:pPr>
          </w:p>
        </w:tc>
        <w:tc>
          <w:tcPr>
            <w:tcW w:w="3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 xml:space="preserve">Администрация Дячкинского сельского поселения, Бабенко Е.Н., зав. сектором экономики и финансов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Акты выполненных работ, платежное поручение</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174A" w:rsidRPr="00CF3DAF" w:rsidRDefault="0005174A" w:rsidP="0005174A">
            <w:pPr>
              <w:rPr>
                <w:rFonts w:ascii="Times New Roman" w:hAnsi="Times New Roman" w:cs="Times New Roman"/>
                <w:sz w:val="24"/>
                <w:szCs w:val="24"/>
                <w:lang w:eastAsia="ru-RU"/>
              </w:rPr>
            </w:pPr>
            <w:r w:rsidRPr="00CF3DAF">
              <w:rPr>
                <w:rFonts w:ascii="Times New Roman" w:hAnsi="Times New Roman" w:cs="Times New Roman"/>
                <w:sz w:val="24"/>
                <w:szCs w:val="24"/>
                <w:lang w:eastAsia="ru-RU"/>
              </w:rPr>
              <w:t>информационная система отсутствует</w:t>
            </w:r>
          </w:p>
        </w:tc>
      </w:tr>
    </w:tbl>
    <w:p w:rsidR="0005174A" w:rsidRPr="00CF3DAF" w:rsidRDefault="0005174A" w:rsidP="0005174A">
      <w:pPr>
        <w:rPr>
          <w:rFonts w:ascii="Times New Roman" w:hAnsi="Times New Roman" w:cs="Times New Roman"/>
          <w:sz w:val="24"/>
          <w:szCs w:val="24"/>
          <w:lang w:eastAsia="ru-RU"/>
        </w:rPr>
      </w:pPr>
    </w:p>
    <w:p w:rsidR="0005174A" w:rsidRPr="00CF3DAF"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7E4789">
      <w:pPr>
        <w:suppressAutoHyphens/>
        <w:autoSpaceDE w:val="0"/>
        <w:spacing w:after="0" w:line="240" w:lineRule="auto"/>
        <w:ind w:firstLine="709"/>
        <w:jc w:val="right"/>
        <w:rPr>
          <w:rFonts w:ascii="Times New Roman" w:eastAsia="Times New Roman" w:hAnsi="Times New Roman" w:cs="Times New Roman"/>
          <w:sz w:val="24"/>
          <w:szCs w:val="24"/>
          <w:lang w:eastAsia="ar-SA"/>
        </w:rPr>
      </w:pPr>
      <w:r w:rsidRPr="0005174A">
        <w:rPr>
          <w:rFonts w:ascii="Times New Roman" w:eastAsia="Times New Roman" w:hAnsi="Times New Roman" w:cs="Times New Roman"/>
          <w:color w:val="000000"/>
          <w:sz w:val="24"/>
          <w:szCs w:val="24"/>
          <w:lang w:eastAsia="zh-CN"/>
        </w:rPr>
        <w:br w:type="page"/>
      </w:r>
      <w:r w:rsidRPr="0005174A">
        <w:rPr>
          <w:rFonts w:ascii="Times New Roman" w:eastAsia="Times New Roman" w:hAnsi="Times New Roman" w:cs="Times New Roman"/>
          <w:color w:val="000000"/>
          <w:sz w:val="24"/>
          <w:szCs w:val="24"/>
          <w:lang w:eastAsia="zh-CN"/>
        </w:rPr>
        <w:lastRenderedPageBreak/>
        <w:tab/>
      </w:r>
      <w:r w:rsidRPr="0005174A">
        <w:rPr>
          <w:rFonts w:ascii="Times New Roman" w:eastAsia="Times New Roman" w:hAnsi="Times New Roman" w:cs="Times New Roman"/>
          <w:color w:val="000000"/>
          <w:sz w:val="24"/>
          <w:szCs w:val="24"/>
          <w:lang w:eastAsia="zh-CN"/>
        </w:rPr>
        <w:tab/>
      </w:r>
      <w:r w:rsidRPr="0005174A">
        <w:rPr>
          <w:rFonts w:ascii="Times New Roman" w:eastAsia="Times New Roman" w:hAnsi="Times New Roman" w:cs="Times New Roman"/>
          <w:color w:val="000000"/>
          <w:sz w:val="24"/>
          <w:szCs w:val="24"/>
          <w:lang w:eastAsia="zh-CN"/>
        </w:rPr>
        <w:tab/>
      </w:r>
      <w:r w:rsidRPr="0005174A">
        <w:rPr>
          <w:rFonts w:ascii="Times New Roman" w:eastAsia="Times New Roman" w:hAnsi="Times New Roman" w:cs="Times New Roman"/>
          <w:color w:val="000000"/>
          <w:sz w:val="24"/>
          <w:szCs w:val="24"/>
          <w:lang w:eastAsia="zh-CN"/>
        </w:rPr>
        <w:tab/>
      </w:r>
      <w:r w:rsidRPr="0005174A">
        <w:rPr>
          <w:rFonts w:ascii="Times New Roman" w:eastAsia="Times New Roman" w:hAnsi="Times New Roman" w:cs="Times New Roman"/>
          <w:color w:val="000000"/>
          <w:sz w:val="24"/>
          <w:szCs w:val="24"/>
          <w:lang w:eastAsia="zh-CN"/>
        </w:rPr>
        <w:tab/>
      </w:r>
      <w:r w:rsidRPr="0005174A">
        <w:rPr>
          <w:rFonts w:ascii="Times New Roman" w:eastAsia="Times New Roman" w:hAnsi="Times New Roman" w:cs="Times New Roman"/>
          <w:color w:val="000000"/>
          <w:sz w:val="24"/>
          <w:szCs w:val="24"/>
          <w:lang w:eastAsia="zh-CN"/>
        </w:rPr>
        <w:tab/>
        <w:t xml:space="preserve">  </w:t>
      </w:r>
      <w:r w:rsidRPr="0005174A">
        <w:rPr>
          <w:rFonts w:ascii="Times New Roman" w:eastAsia="Times New Roman" w:hAnsi="Times New Roman" w:cs="Times New Roman"/>
          <w:sz w:val="24"/>
          <w:szCs w:val="24"/>
          <w:lang w:eastAsia="ar-SA"/>
        </w:rPr>
        <w:t xml:space="preserve">ПРИЛОЖЕНИЕ №3 </w:t>
      </w:r>
    </w:p>
    <w:p w:rsidR="007E4789" w:rsidRDefault="0005174A" w:rsidP="007E4789">
      <w:pPr>
        <w:widowControl w:val="0"/>
        <w:suppressAutoHyphens/>
        <w:autoSpaceDE w:val="0"/>
        <w:spacing w:after="0" w:line="240" w:lineRule="auto"/>
        <w:ind w:left="4395"/>
        <w:jc w:val="right"/>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к Положению о муниципальном контроле в сфере</w:t>
      </w:r>
    </w:p>
    <w:p w:rsidR="0005174A" w:rsidRPr="0005174A" w:rsidRDefault="0005174A" w:rsidP="007E4789">
      <w:pPr>
        <w:widowControl w:val="0"/>
        <w:suppressAutoHyphens/>
        <w:autoSpaceDE w:val="0"/>
        <w:spacing w:after="0" w:line="240" w:lineRule="auto"/>
        <w:ind w:left="4395"/>
        <w:jc w:val="right"/>
        <w:rPr>
          <w:rFonts w:ascii="Times New Roman" w:eastAsia="Times New Roman" w:hAnsi="Times New Roman" w:cs="Times New Roman"/>
          <w:sz w:val="24"/>
          <w:szCs w:val="24"/>
          <w:lang w:eastAsia="ar-SA"/>
        </w:rPr>
      </w:pPr>
      <w:r w:rsidRPr="0005174A">
        <w:rPr>
          <w:rFonts w:ascii="Times New Roman" w:eastAsia="Times New Roman" w:hAnsi="Times New Roman" w:cs="Times New Roman"/>
          <w:sz w:val="24"/>
          <w:szCs w:val="24"/>
          <w:lang w:eastAsia="ar-SA"/>
        </w:rPr>
        <w:t xml:space="preserve"> благоустройства на территории Дячкинского сельского поселения</w:t>
      </w: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05174A" w:rsidRPr="0005174A" w:rsidRDefault="0005174A" w:rsidP="0005174A">
      <w:pPr>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05174A">
        <w:rPr>
          <w:rFonts w:ascii="Times New Roman" w:eastAsia="Calibri" w:hAnsi="Times New Roman" w:cs="Times New Roman"/>
          <w:b/>
          <w:bCs/>
          <w:color w:val="000000"/>
          <w:sz w:val="24"/>
          <w:szCs w:val="24"/>
          <w:lang w:eastAsia="zh-CN"/>
        </w:rPr>
        <w:t>Ключевые показатели вида контроля и их целевые значения, индикативные показатели для муниципального контроля в сфере благоустройства</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1.Ключевые показатели и их целевые значения:</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Доля устраненных нарушений из числа выявленных нарушений обязательных требований - 70%.</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Доля отмененных результатов контрольных мероприятий - 0%.</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05174A">
        <w:rPr>
          <w:rFonts w:ascii="Times New Roman" w:eastAsia="Calibri" w:hAnsi="Times New Roman" w:cs="Times New Roman"/>
          <w:color w:val="000000"/>
          <w:sz w:val="24"/>
          <w:szCs w:val="24"/>
          <w:lang w:eastAsia="zh-CN"/>
        </w:rPr>
        <w:t>Доля вынесенных судебных решений о назначении административного наказания по материалам контрольного органа - 95%.</w:t>
      </w:r>
    </w:p>
    <w:p w:rsidR="0005174A" w:rsidRPr="0005174A" w:rsidRDefault="0005174A" w:rsidP="0005174A">
      <w:pPr>
        <w:widowControl w:val="0"/>
        <w:suppressAutoHyphens/>
        <w:spacing w:after="0" w:line="240" w:lineRule="auto"/>
        <w:ind w:firstLine="540"/>
        <w:jc w:val="both"/>
        <w:rPr>
          <w:rFonts w:ascii="Times New Roman" w:eastAsia="Calibri" w:hAnsi="Times New Roman" w:cs="Times New Roman"/>
          <w:color w:val="000000"/>
          <w:sz w:val="24"/>
          <w:szCs w:val="24"/>
          <w:shd w:val="clear" w:color="auto" w:fill="F1C100"/>
          <w:lang w:eastAsia="zh-CN"/>
        </w:rPr>
      </w:pPr>
      <w:r w:rsidRPr="0005174A">
        <w:rPr>
          <w:rFonts w:ascii="Times New Roman" w:eastAsia="Calibri" w:hAnsi="Times New Roman" w:cs="Times New Roman"/>
          <w:color w:val="000000"/>
          <w:sz w:val="24"/>
          <w:szCs w:val="24"/>
          <w:lang w:eastAsia="zh-CN"/>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2. Индикативные показатели:</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При осуществлении муниципального контроля в сфере благоустройства устанавливаются следующие индикативные показатели:</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количество проведенных внеплановых контрольных мероприятий;</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количество поступивших возражений в отношении акта контрольного мероприятия;</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количество выданных предписаний об устранении нарушений обязательных требований;</w:t>
      </w:r>
    </w:p>
    <w:p w:rsidR="0005174A" w:rsidRPr="0005174A" w:rsidRDefault="0005174A" w:rsidP="0005174A">
      <w:pPr>
        <w:suppressAutoHyphens/>
        <w:spacing w:after="0" w:line="240" w:lineRule="auto"/>
        <w:ind w:firstLine="567"/>
        <w:jc w:val="both"/>
        <w:rPr>
          <w:rFonts w:ascii="Times New Roman" w:eastAsia="Times New Roman" w:hAnsi="Times New Roman" w:cs="Times New Roman"/>
          <w:sz w:val="24"/>
          <w:szCs w:val="24"/>
          <w:lang w:eastAsia="zh-CN"/>
        </w:rPr>
      </w:pPr>
      <w:r w:rsidRPr="0005174A">
        <w:rPr>
          <w:rFonts w:ascii="Times New Roman" w:eastAsia="Times New Roman" w:hAnsi="Times New Roman" w:cs="Times New Roman"/>
          <w:sz w:val="24"/>
          <w:szCs w:val="24"/>
          <w:lang w:eastAsia="zh-CN"/>
        </w:rPr>
        <w:t>количество устраненных нарушений обязательных требований.</w:t>
      </w:r>
    </w:p>
    <w:p w:rsidR="0005174A" w:rsidRDefault="0005174A"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7E4789" w:rsidRDefault="007E4789"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7E4789" w:rsidRPr="0005174A" w:rsidRDefault="007E4789" w:rsidP="0005174A">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7E4789" w:rsidRDefault="007E4789" w:rsidP="0005174A">
      <w:pPr>
        <w:spacing w:after="0" w:line="240" w:lineRule="auto"/>
        <w:jc w:val="center"/>
        <w:rPr>
          <w:rFonts w:ascii="Times New Roman" w:eastAsia="Times New Roman" w:hAnsi="Times New Roman" w:cs="Times New Roman"/>
          <w:b/>
          <w:bCs/>
          <w:sz w:val="24"/>
          <w:szCs w:val="24"/>
          <w:lang w:eastAsia="ru-RU"/>
        </w:rPr>
        <w:sectPr w:rsidR="007E4789" w:rsidSect="007E4789">
          <w:footerReference w:type="default" r:id="rId37"/>
          <w:pgSz w:w="16838" w:h="11906" w:orient="landscape"/>
          <w:pgMar w:top="851" w:right="992" w:bottom="1701" w:left="1134" w:header="709" w:footer="709" w:gutter="0"/>
          <w:cols w:space="708"/>
          <w:docGrid w:linePitch="360"/>
        </w:sectPr>
      </w:pP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Lucida Sans Unicode" w:hAnsi="Times New Roman" w:cs="Times New Roman"/>
          <w:b/>
          <w:bCs/>
          <w:noProof/>
          <w:kern w:val="2"/>
          <w:sz w:val="24"/>
          <w:szCs w:val="24"/>
          <w:lang w:eastAsia="ru-RU"/>
        </w:rPr>
        <w:lastRenderedPageBreak/>
        <w:drawing>
          <wp:inline distT="0" distB="0" distL="0" distR="0" wp14:anchorId="2578C8FD" wp14:editId="25C35FC3">
            <wp:extent cx="571500" cy="7334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РОССИЙСКАЯ ФЕДЕРАЦИЯ</w:t>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РОСТОВСКАЯ ОБЛАСТЬ</w:t>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ТАРАСОВСКИЙ РАЙОН</w:t>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МУНИЦИПАЛЬНОЕ ОБРАЗОВАНИЕ</w:t>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«ДЯЧКИНСКОЕ СЕЛЬСКОЕ ПОСЕЛЕНИЕ»</w:t>
      </w: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p>
    <w:p w:rsidR="0005174A" w:rsidRPr="0005174A" w:rsidRDefault="0005174A" w:rsidP="0005174A">
      <w:pPr>
        <w:spacing w:after="0" w:line="240" w:lineRule="auto"/>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АДМИНИСТРАЦИЯ ДЯЧКИНСКОГО СЕЛЬСКОГО ПОСЕЛЕНИЯ</w:t>
      </w:r>
    </w:p>
    <w:p w:rsidR="0005174A" w:rsidRPr="0005174A" w:rsidRDefault="0005174A" w:rsidP="0005174A">
      <w:pPr>
        <w:spacing w:after="0" w:line="240" w:lineRule="auto"/>
        <w:jc w:val="center"/>
        <w:rPr>
          <w:rFonts w:ascii="Times New Roman" w:eastAsia="Times New Roman" w:hAnsi="Times New Roman" w:cs="Times New Roman"/>
          <w:sz w:val="24"/>
          <w:szCs w:val="24"/>
          <w:lang w:eastAsia="ru-RU"/>
        </w:rPr>
      </w:pPr>
    </w:p>
    <w:p w:rsidR="0005174A" w:rsidRPr="0005174A" w:rsidRDefault="0005174A" w:rsidP="0005174A">
      <w:pPr>
        <w:spacing w:after="0" w:line="240" w:lineRule="auto"/>
        <w:jc w:val="center"/>
        <w:rPr>
          <w:rFonts w:ascii="Times New Roman" w:eastAsia="Times New Roman" w:hAnsi="Times New Roman" w:cs="Times New Roman"/>
          <w:b/>
          <w:bCs/>
          <w:spacing w:val="38"/>
          <w:sz w:val="24"/>
          <w:szCs w:val="24"/>
          <w:lang w:eastAsia="ru-RU"/>
        </w:rPr>
      </w:pPr>
      <w:r w:rsidRPr="0005174A">
        <w:rPr>
          <w:rFonts w:ascii="Times New Roman" w:eastAsia="Times New Roman" w:hAnsi="Times New Roman" w:cs="Times New Roman"/>
          <w:b/>
          <w:bCs/>
          <w:spacing w:val="38"/>
          <w:sz w:val="24"/>
          <w:szCs w:val="24"/>
          <w:lang w:eastAsia="ru-RU"/>
        </w:rPr>
        <w:t xml:space="preserve"> ПОСТАНОВЛЕНИЕ</w:t>
      </w:r>
    </w:p>
    <w:p w:rsidR="0005174A" w:rsidRPr="0005174A" w:rsidRDefault="0005174A" w:rsidP="0005174A">
      <w:pPr>
        <w:spacing w:after="0" w:line="240" w:lineRule="auto"/>
        <w:jc w:val="center"/>
        <w:rPr>
          <w:rFonts w:ascii="Times New Roman" w:eastAsia="Times New Roman" w:hAnsi="Times New Roman" w:cs="Times New Roman"/>
          <w:bCs/>
          <w:spacing w:val="38"/>
          <w:sz w:val="24"/>
          <w:szCs w:val="24"/>
          <w:lang w:eastAsia="ru-RU"/>
        </w:rPr>
      </w:pPr>
    </w:p>
    <w:p w:rsidR="0005174A" w:rsidRPr="0005174A" w:rsidRDefault="0005174A" w:rsidP="0005174A">
      <w:pPr>
        <w:spacing w:after="0" w:line="240" w:lineRule="auto"/>
        <w:rPr>
          <w:rFonts w:ascii="Times New Roman" w:eastAsia="Times New Roman" w:hAnsi="Times New Roman" w:cs="Times New Roman"/>
          <w:bCs/>
          <w:sz w:val="24"/>
          <w:szCs w:val="24"/>
          <w:lang w:eastAsia="ru-RU"/>
        </w:rPr>
      </w:pPr>
      <w:r w:rsidRPr="0005174A">
        <w:rPr>
          <w:rFonts w:ascii="Times New Roman" w:eastAsia="Times New Roman" w:hAnsi="Times New Roman" w:cs="Times New Roman"/>
          <w:bCs/>
          <w:sz w:val="24"/>
          <w:szCs w:val="24"/>
          <w:lang w:eastAsia="ru-RU"/>
        </w:rPr>
        <w:t xml:space="preserve">              </w:t>
      </w:r>
      <w:proofErr w:type="gramStart"/>
      <w:r w:rsidRPr="0005174A">
        <w:rPr>
          <w:rFonts w:ascii="Times New Roman" w:eastAsia="Times New Roman" w:hAnsi="Times New Roman" w:cs="Times New Roman"/>
          <w:bCs/>
          <w:sz w:val="24"/>
          <w:szCs w:val="24"/>
          <w:lang w:eastAsia="ru-RU"/>
        </w:rPr>
        <w:t>от  28</w:t>
      </w:r>
      <w:proofErr w:type="gramEnd"/>
      <w:r w:rsidRPr="0005174A">
        <w:rPr>
          <w:rFonts w:ascii="Times New Roman" w:eastAsia="Times New Roman" w:hAnsi="Times New Roman" w:cs="Times New Roman"/>
          <w:bCs/>
          <w:sz w:val="24"/>
          <w:szCs w:val="24"/>
          <w:lang w:eastAsia="ru-RU"/>
        </w:rPr>
        <w:t xml:space="preserve"> октября 2024 г.                №   157                 сл. Дячкино</w:t>
      </w:r>
    </w:p>
    <w:p w:rsidR="0005174A" w:rsidRPr="0005174A" w:rsidRDefault="0005174A" w:rsidP="0005174A">
      <w:pPr>
        <w:suppressAutoHyphens/>
        <w:spacing w:after="0" w:line="240" w:lineRule="auto"/>
        <w:rPr>
          <w:rFonts w:ascii="Times New Roman" w:eastAsia="Times New Roman" w:hAnsi="Times New Roman" w:cs="Times New Roman"/>
          <w:b/>
          <w:bCs/>
          <w:color w:val="000000"/>
          <w:sz w:val="24"/>
          <w:szCs w:val="24"/>
          <w:lang w:eastAsia="ar-SA"/>
        </w:rPr>
      </w:pPr>
    </w:p>
    <w:p w:rsidR="0005174A" w:rsidRPr="0005174A" w:rsidRDefault="0005174A" w:rsidP="0005174A">
      <w:pPr>
        <w:tabs>
          <w:tab w:val="left" w:pos="5103"/>
        </w:tabs>
        <w:suppressAutoHyphens/>
        <w:spacing w:after="0" w:line="240" w:lineRule="auto"/>
        <w:ind w:right="-1"/>
        <w:jc w:val="center"/>
        <w:rPr>
          <w:rFonts w:ascii="Times New Roman" w:eastAsia="Times New Roman" w:hAnsi="Times New Roman" w:cs="Times New Roman"/>
          <w:b/>
          <w:bCs/>
          <w:sz w:val="24"/>
          <w:szCs w:val="24"/>
          <w:lang w:eastAsia="ar-SA"/>
        </w:rPr>
      </w:pPr>
      <w:r w:rsidRPr="0005174A">
        <w:rPr>
          <w:rFonts w:ascii="Times New Roman" w:eastAsia="Times New Roman" w:hAnsi="Times New Roman" w:cs="Times New Roman"/>
          <w:b/>
          <w:bCs/>
          <w:sz w:val="24"/>
          <w:szCs w:val="24"/>
          <w:lang w:eastAsia="ar-SA"/>
        </w:rPr>
        <w:t>О внесении изменений в постановление администрации</w:t>
      </w:r>
      <w:r w:rsidRPr="0005174A">
        <w:rPr>
          <w:rFonts w:ascii="Times New Roman" w:eastAsia="Times New Roman" w:hAnsi="Times New Roman" w:cs="Times New Roman"/>
          <w:sz w:val="24"/>
          <w:szCs w:val="24"/>
          <w:lang w:eastAsia="ru-RU"/>
        </w:rPr>
        <w:t xml:space="preserve"> </w:t>
      </w:r>
      <w:r w:rsidRPr="0005174A">
        <w:rPr>
          <w:rFonts w:ascii="Times New Roman" w:eastAsia="Times New Roman" w:hAnsi="Times New Roman" w:cs="Times New Roman"/>
          <w:b/>
          <w:bCs/>
          <w:sz w:val="24"/>
          <w:szCs w:val="24"/>
          <w:lang w:eastAsia="ar-SA"/>
        </w:rPr>
        <w:t>Дячкинского сельского поселения Тарасовского района Ростовской области от 11.11.2019 № 116 "Об утверждении Порядка организации работы по рассмотрению обращений</w:t>
      </w:r>
    </w:p>
    <w:p w:rsidR="0005174A" w:rsidRPr="0005174A" w:rsidRDefault="0005174A" w:rsidP="0005174A">
      <w:pPr>
        <w:tabs>
          <w:tab w:val="left" w:pos="5103"/>
        </w:tabs>
        <w:suppressAutoHyphens/>
        <w:spacing w:after="0" w:line="240" w:lineRule="auto"/>
        <w:ind w:right="-1"/>
        <w:jc w:val="center"/>
        <w:rPr>
          <w:rFonts w:ascii="Times New Roman" w:eastAsia="Times New Roman" w:hAnsi="Times New Roman" w:cs="Times New Roman"/>
          <w:b/>
          <w:bCs/>
          <w:sz w:val="24"/>
          <w:szCs w:val="24"/>
          <w:lang w:eastAsia="ar-SA"/>
        </w:rPr>
      </w:pPr>
      <w:r w:rsidRPr="0005174A">
        <w:rPr>
          <w:rFonts w:ascii="Times New Roman" w:eastAsia="Times New Roman" w:hAnsi="Times New Roman" w:cs="Times New Roman"/>
          <w:b/>
          <w:bCs/>
          <w:sz w:val="24"/>
          <w:szCs w:val="24"/>
          <w:lang w:eastAsia="ar-SA"/>
        </w:rPr>
        <w:t>граждан в администрации Дячкинского сельского поселения"</w:t>
      </w:r>
    </w:p>
    <w:p w:rsidR="0005174A" w:rsidRPr="0005174A" w:rsidRDefault="0005174A" w:rsidP="0005174A">
      <w:pPr>
        <w:suppressAutoHyphens/>
        <w:spacing w:after="0" w:line="240" w:lineRule="auto"/>
        <w:jc w:val="center"/>
        <w:rPr>
          <w:rFonts w:ascii="Times New Roman" w:eastAsia="Times New Roman" w:hAnsi="Times New Roman" w:cs="Times New Roman"/>
          <w:sz w:val="24"/>
          <w:szCs w:val="24"/>
          <w:lang w:eastAsia="ar-SA"/>
        </w:rPr>
      </w:pPr>
    </w:p>
    <w:p w:rsidR="0005174A" w:rsidRPr="0005174A" w:rsidRDefault="0005174A" w:rsidP="0005174A">
      <w:pPr>
        <w:suppressAutoHyphens/>
        <w:spacing w:after="0" w:line="240" w:lineRule="auto"/>
        <w:ind w:firstLine="709"/>
        <w:jc w:val="both"/>
        <w:rPr>
          <w:rFonts w:ascii="Times New Roman" w:eastAsia="Times New Roman" w:hAnsi="Times New Roman" w:cs="Times New Roman"/>
          <w:sz w:val="24"/>
          <w:szCs w:val="24"/>
          <w:lang w:eastAsia="ru-RU"/>
        </w:rPr>
      </w:pPr>
      <w:r w:rsidRPr="0005174A">
        <w:rPr>
          <w:rFonts w:ascii="Times New Roman" w:eastAsia="Times New Roman" w:hAnsi="Times New Roman" w:cs="Arial"/>
          <w:sz w:val="24"/>
          <w:szCs w:val="24"/>
          <w:lang w:eastAsia="ar-SA"/>
        </w:rPr>
        <w:t>В соответствии с</w:t>
      </w:r>
      <w:r w:rsidRPr="0005174A">
        <w:rPr>
          <w:rFonts w:ascii="PT Serif" w:eastAsia="Times New Roman" w:hAnsi="PT Serif" w:cs="Times New Roman"/>
          <w:color w:val="22272F"/>
          <w:sz w:val="24"/>
          <w:szCs w:val="24"/>
          <w:shd w:val="clear" w:color="auto" w:fill="FFFFFF"/>
          <w:lang w:eastAsia="ru-RU"/>
        </w:rPr>
        <w:t xml:space="preserve"> </w:t>
      </w:r>
      <w:r w:rsidRPr="0005174A">
        <w:rPr>
          <w:rFonts w:ascii="Times New Roman" w:eastAsia="Times New Roman" w:hAnsi="Times New Roman" w:cs="Arial"/>
          <w:sz w:val="24"/>
          <w:szCs w:val="24"/>
          <w:lang w:eastAsia="ar-SA"/>
        </w:rPr>
        <w:t>Федеральным законом от 04.08.2023 № 480-ФЗ "О внесении изменений в Федеральный закон "О порядке рассмотрения обращений граждан Российской Федерации"</w:t>
      </w:r>
      <w:r w:rsidRPr="0005174A">
        <w:rPr>
          <w:rFonts w:ascii="Times New Roman" w:eastAsia="Times New Roman" w:hAnsi="Times New Roman" w:cs="Times New Roman"/>
          <w:sz w:val="24"/>
          <w:szCs w:val="24"/>
          <w:lang w:eastAsia="ru-RU"/>
        </w:rPr>
        <w:t>, руководствуясь Уставом муниципального образования "Дячкинское сельское поселение", Администрация Дячкинского сельского поселения Тарасовского района Ростовской области</w:t>
      </w:r>
      <w:bookmarkStart w:id="6" w:name="_Hlk107308157"/>
    </w:p>
    <w:p w:rsidR="0005174A" w:rsidRPr="0005174A" w:rsidRDefault="0005174A" w:rsidP="0005174A">
      <w:pPr>
        <w:suppressAutoHyphens/>
        <w:spacing w:after="0" w:line="240" w:lineRule="auto"/>
        <w:ind w:firstLine="709"/>
        <w:jc w:val="both"/>
        <w:rPr>
          <w:rFonts w:ascii="Times New Roman" w:eastAsia="Times New Roman" w:hAnsi="Times New Roman" w:cs="Times New Roman"/>
          <w:sz w:val="24"/>
          <w:szCs w:val="24"/>
          <w:lang w:eastAsia="ru-RU"/>
        </w:rPr>
      </w:pPr>
    </w:p>
    <w:p w:rsidR="0005174A" w:rsidRPr="0005174A" w:rsidRDefault="0005174A" w:rsidP="0005174A">
      <w:pPr>
        <w:suppressAutoHyphens/>
        <w:spacing w:after="0" w:line="240" w:lineRule="auto"/>
        <w:ind w:firstLine="709"/>
        <w:jc w:val="center"/>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b/>
          <w:bCs/>
          <w:sz w:val="24"/>
          <w:szCs w:val="24"/>
          <w:lang w:eastAsia="ru-RU"/>
        </w:rPr>
        <w:t>ПОСТАНОВЛЯЕТ:</w:t>
      </w:r>
    </w:p>
    <w:p w:rsidR="0005174A" w:rsidRPr="0005174A" w:rsidRDefault="0005174A" w:rsidP="0005174A">
      <w:pPr>
        <w:suppressAutoHyphens/>
        <w:spacing w:after="0" w:line="240" w:lineRule="auto"/>
        <w:ind w:firstLine="709"/>
        <w:jc w:val="both"/>
        <w:rPr>
          <w:rFonts w:ascii="Times New Roman" w:eastAsia="Times New Roman" w:hAnsi="Times New Roman" w:cs="Times New Roman"/>
          <w:sz w:val="24"/>
          <w:szCs w:val="24"/>
          <w:lang w:eastAsia="ru-RU"/>
        </w:rPr>
      </w:pPr>
    </w:p>
    <w:bookmarkEnd w:id="6"/>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1. Внести в </w:t>
      </w:r>
      <w:r w:rsidRPr="0005174A">
        <w:rPr>
          <w:rFonts w:ascii="Times New Roman" w:eastAsia="Times New Roman" w:hAnsi="Times New Roman" w:cs="Times New Roman"/>
          <w:bCs/>
          <w:color w:val="000000"/>
          <w:sz w:val="24"/>
          <w:szCs w:val="24"/>
          <w:lang w:eastAsia="ru-RU"/>
        </w:rPr>
        <w:t>Порядок организации работы по рассмотрению обращений граждан в администрации Дячкинского сельского поселения, утвержденный</w:t>
      </w:r>
      <w:r w:rsidRPr="0005174A">
        <w:rPr>
          <w:rFonts w:ascii="Times New Roman" w:eastAsia="Times New Roman" w:hAnsi="Times New Roman" w:cs="Times New Roman"/>
          <w:b/>
          <w:bCs/>
          <w:sz w:val="24"/>
          <w:szCs w:val="24"/>
          <w:lang w:eastAsia="ar-SA"/>
        </w:rPr>
        <w:t xml:space="preserve"> </w:t>
      </w:r>
      <w:r w:rsidRPr="0005174A">
        <w:rPr>
          <w:rFonts w:ascii="Times New Roman" w:eastAsia="Times New Roman" w:hAnsi="Times New Roman" w:cs="Times New Roman"/>
          <w:bCs/>
          <w:color w:val="000000"/>
          <w:sz w:val="24"/>
          <w:szCs w:val="24"/>
          <w:lang w:eastAsia="ru-RU"/>
        </w:rPr>
        <w:t>постановлением администрации Дячкинского сельского поселения Тарасовского района Ростовской области от 11.11.2019 № 116, изменения согласно приложению 1.</w:t>
      </w:r>
    </w:p>
    <w:p w:rsidR="0005174A" w:rsidRPr="0005174A" w:rsidRDefault="0005174A" w:rsidP="0005174A">
      <w:pPr>
        <w:tabs>
          <w:tab w:val="left" w:pos="298"/>
        </w:tabs>
        <w:spacing w:after="0" w:line="240" w:lineRule="auto"/>
        <w:ind w:left="20" w:firstLine="689"/>
        <w:jc w:val="both"/>
        <w:rPr>
          <w:rFonts w:ascii="Times New Roman" w:eastAsia="Times New Roman" w:hAnsi="Times New Roman" w:cs="Times New Roman"/>
          <w:bCs/>
          <w:sz w:val="24"/>
          <w:szCs w:val="24"/>
          <w:lang w:eastAsia="ru-RU"/>
        </w:rPr>
      </w:pPr>
      <w:r w:rsidRPr="0005174A">
        <w:rPr>
          <w:rFonts w:ascii="Times New Roman" w:eastAsia="Times New Roman" w:hAnsi="Times New Roman" w:cs="Times New Roman"/>
          <w:bCs/>
          <w:sz w:val="24"/>
          <w:szCs w:val="24"/>
          <w:lang w:eastAsia="ru-RU"/>
        </w:rPr>
        <w:t>2. Разместить настоящее постановление на официальном сайте администрации</w:t>
      </w:r>
      <w:r w:rsidRPr="0005174A">
        <w:rPr>
          <w:rFonts w:ascii="Times New Roman" w:eastAsia="Times New Roman" w:hAnsi="Times New Roman" w:cs="Times New Roman"/>
          <w:sz w:val="24"/>
          <w:szCs w:val="24"/>
          <w:shd w:val="clear" w:color="auto" w:fill="FFFFFF"/>
          <w:lang w:eastAsia="ru-RU"/>
        </w:rPr>
        <w:t xml:space="preserve"> </w:t>
      </w:r>
      <w:r w:rsidRPr="0005174A">
        <w:rPr>
          <w:rFonts w:ascii="Times New Roman" w:eastAsia="Times New Roman" w:hAnsi="Times New Roman" w:cs="Times New Roman"/>
          <w:bCs/>
          <w:sz w:val="24"/>
          <w:szCs w:val="24"/>
          <w:lang w:eastAsia="ru-RU"/>
        </w:rPr>
        <w:t>Дячкинского сельского поселения Тарасовского района Ростовской области (http://dyachkinskoesp.ru/), информационном стенде администрации</w:t>
      </w:r>
      <w:r w:rsidRPr="0005174A">
        <w:rPr>
          <w:rFonts w:ascii="Times New Roman" w:eastAsia="Times New Roman" w:hAnsi="Times New Roman" w:cs="Times New Roman"/>
          <w:sz w:val="24"/>
          <w:szCs w:val="24"/>
          <w:shd w:val="clear" w:color="auto" w:fill="FFFFFF"/>
          <w:lang w:eastAsia="ru-RU"/>
        </w:rPr>
        <w:t xml:space="preserve"> </w:t>
      </w:r>
      <w:r w:rsidRPr="0005174A">
        <w:rPr>
          <w:rFonts w:ascii="Times New Roman" w:eastAsia="Times New Roman" w:hAnsi="Times New Roman" w:cs="Times New Roman"/>
          <w:bCs/>
          <w:sz w:val="24"/>
          <w:szCs w:val="24"/>
          <w:lang w:eastAsia="ru-RU"/>
        </w:rPr>
        <w:t xml:space="preserve">Дячкинского сельского поселения Тарасовского района Ростовской области по адресу: Ростовская область, Тарасовский район, сл. Дячкино, улица Мира, 40. </w:t>
      </w:r>
    </w:p>
    <w:p w:rsidR="0005174A" w:rsidRPr="0005174A" w:rsidRDefault="0005174A" w:rsidP="0005174A">
      <w:pPr>
        <w:tabs>
          <w:tab w:val="left" w:pos="298"/>
        </w:tabs>
        <w:spacing w:after="0" w:line="240" w:lineRule="auto"/>
        <w:ind w:left="20" w:firstLine="689"/>
        <w:jc w:val="both"/>
        <w:rPr>
          <w:rFonts w:ascii="Times New Roman" w:eastAsia="Times New Roman" w:hAnsi="Times New Roman" w:cs="Times New Roman"/>
          <w:bCs/>
          <w:sz w:val="24"/>
          <w:szCs w:val="24"/>
          <w:lang w:eastAsia="ru-RU"/>
        </w:rPr>
      </w:pPr>
      <w:r w:rsidRPr="0005174A">
        <w:rPr>
          <w:rFonts w:ascii="Times New Roman" w:eastAsia="Times New Roman" w:hAnsi="Times New Roman" w:cs="Times New Roman"/>
          <w:bCs/>
          <w:sz w:val="24"/>
          <w:szCs w:val="24"/>
          <w:lang w:eastAsia="ru-RU"/>
        </w:rPr>
        <w:t>3. Настоящее постановление вступает в силу со дня его официального опубликования.</w:t>
      </w:r>
    </w:p>
    <w:p w:rsidR="0005174A" w:rsidRPr="0005174A" w:rsidRDefault="0005174A" w:rsidP="0005174A">
      <w:pPr>
        <w:tabs>
          <w:tab w:val="left" w:pos="298"/>
        </w:tabs>
        <w:spacing w:after="0" w:line="240" w:lineRule="auto"/>
        <w:ind w:left="20" w:firstLine="689"/>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05174A" w:rsidRPr="0005174A" w:rsidRDefault="0005174A" w:rsidP="0005174A">
      <w:pPr>
        <w:tabs>
          <w:tab w:val="left" w:pos="298"/>
        </w:tabs>
        <w:spacing w:after="0" w:line="240" w:lineRule="auto"/>
        <w:ind w:left="20" w:firstLine="689"/>
        <w:jc w:val="both"/>
        <w:rPr>
          <w:rFonts w:ascii="Times New Roman" w:eastAsia="Times New Roman" w:hAnsi="Times New Roman" w:cs="Times New Roman"/>
          <w:sz w:val="24"/>
          <w:szCs w:val="24"/>
          <w:lang w:eastAsia="ru-RU"/>
        </w:rPr>
      </w:pPr>
    </w:p>
    <w:p w:rsidR="0005174A" w:rsidRPr="0005174A" w:rsidRDefault="0005174A" w:rsidP="0005174A">
      <w:pPr>
        <w:spacing w:after="0" w:line="240" w:lineRule="auto"/>
        <w:ind w:left="20" w:right="20" w:firstLine="520"/>
        <w:jc w:val="both"/>
        <w:rPr>
          <w:rFonts w:ascii="Times New Roman" w:eastAsia="Times New Roman" w:hAnsi="Times New Roman" w:cs="Times New Roman"/>
          <w:sz w:val="24"/>
          <w:szCs w:val="24"/>
          <w:lang w:eastAsia="ru-RU"/>
        </w:rPr>
      </w:pPr>
    </w:p>
    <w:p w:rsidR="0005174A" w:rsidRPr="0005174A" w:rsidRDefault="0005174A" w:rsidP="0005174A">
      <w:pPr>
        <w:spacing w:after="0" w:line="240" w:lineRule="auto"/>
        <w:ind w:left="20" w:right="20" w:hanging="20"/>
        <w:jc w:val="both"/>
        <w:rPr>
          <w:rFonts w:ascii="Times New Roman" w:eastAsia="Times New Roman" w:hAnsi="Times New Roman" w:cs="Times New Roman"/>
          <w:bCs/>
          <w:sz w:val="24"/>
          <w:szCs w:val="24"/>
          <w:lang w:eastAsia="ru-RU"/>
        </w:rPr>
      </w:pPr>
      <w:r w:rsidRPr="0005174A">
        <w:rPr>
          <w:rFonts w:ascii="Times New Roman" w:eastAsia="Times New Roman" w:hAnsi="Times New Roman" w:cs="Times New Roman"/>
          <w:sz w:val="24"/>
          <w:szCs w:val="24"/>
          <w:lang w:eastAsia="ru-RU"/>
        </w:rPr>
        <w:t>Глава</w:t>
      </w:r>
      <w:r w:rsidRPr="0005174A">
        <w:rPr>
          <w:rFonts w:ascii="Times New Roman" w:eastAsia="Times New Roman" w:hAnsi="Times New Roman" w:cs="Times New Roman"/>
          <w:bCs/>
          <w:sz w:val="24"/>
          <w:szCs w:val="24"/>
          <w:lang w:eastAsia="ru-RU"/>
        </w:rPr>
        <w:t xml:space="preserve"> Администрации</w:t>
      </w:r>
    </w:p>
    <w:p w:rsidR="0005174A" w:rsidRPr="0005174A" w:rsidRDefault="0005174A" w:rsidP="0005174A">
      <w:pPr>
        <w:spacing w:after="0" w:line="240" w:lineRule="auto"/>
        <w:ind w:left="20" w:right="20" w:hanging="20"/>
        <w:jc w:val="both"/>
        <w:rPr>
          <w:rFonts w:ascii="Times New Roman" w:eastAsia="Times New Roman" w:hAnsi="Times New Roman" w:cs="Times New Roman"/>
          <w:sz w:val="24"/>
          <w:szCs w:val="24"/>
          <w:lang w:eastAsia="ru-RU"/>
        </w:rPr>
      </w:pPr>
      <w:r w:rsidRPr="0005174A">
        <w:rPr>
          <w:rFonts w:ascii="Times New Roman" w:eastAsia="Times New Roman" w:hAnsi="Times New Roman" w:cs="Times New Roman"/>
          <w:bCs/>
          <w:sz w:val="24"/>
          <w:szCs w:val="24"/>
          <w:lang w:eastAsia="ru-RU"/>
        </w:rPr>
        <w:t>Дячкинского сельского поселения</w:t>
      </w:r>
      <w:r w:rsidRPr="0005174A">
        <w:rPr>
          <w:rFonts w:ascii="Times New Roman" w:eastAsia="Times New Roman" w:hAnsi="Times New Roman" w:cs="Times New Roman"/>
          <w:sz w:val="24"/>
          <w:szCs w:val="24"/>
          <w:lang w:eastAsia="ru-RU"/>
        </w:rPr>
        <w:t xml:space="preserve">                                                    Ю.С. Филиппова</w:t>
      </w:r>
    </w:p>
    <w:p w:rsidR="0005174A" w:rsidRPr="0005174A" w:rsidRDefault="0005174A" w:rsidP="0005174A">
      <w:pPr>
        <w:spacing w:after="0" w:line="240" w:lineRule="auto"/>
        <w:ind w:left="20" w:right="20" w:hanging="20"/>
        <w:jc w:val="both"/>
        <w:rPr>
          <w:rFonts w:ascii="Calibri" w:eastAsia="Times New Roman" w:hAnsi="Calibri" w:cs="Times New Roman"/>
          <w:sz w:val="24"/>
          <w:szCs w:val="24"/>
          <w:lang w:eastAsia="ru-RU"/>
        </w:rPr>
      </w:pPr>
    </w:p>
    <w:p w:rsidR="0005174A" w:rsidRPr="0005174A" w:rsidRDefault="0005174A" w:rsidP="0005174A">
      <w:pPr>
        <w:widowControl w:val="0"/>
        <w:overflowPunct w:val="0"/>
        <w:autoSpaceDE w:val="0"/>
        <w:autoSpaceDN w:val="0"/>
        <w:adjustRightInd w:val="0"/>
        <w:spacing w:after="0" w:line="240" w:lineRule="auto"/>
        <w:ind w:left="2100" w:right="2060" w:firstLine="197"/>
        <w:jc w:val="both"/>
        <w:rPr>
          <w:rFonts w:ascii="Times New Roman" w:eastAsia="Times New Roman" w:hAnsi="Times New Roman" w:cs="Times New Roman"/>
          <w:b/>
          <w:bCs/>
          <w:sz w:val="24"/>
          <w:szCs w:val="24"/>
          <w:lang w:eastAsia="ru-RU"/>
        </w:rPr>
      </w:pPr>
      <w:r w:rsidRPr="0005174A">
        <w:rPr>
          <w:rFonts w:ascii="Times New Roman" w:eastAsia="Times New Roman" w:hAnsi="Times New Roman" w:cs="Times New Roman"/>
          <w:sz w:val="24"/>
          <w:szCs w:val="24"/>
          <w:lang w:eastAsia="ar-SA"/>
        </w:rPr>
        <w:tab/>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p>
    <w:p w:rsidR="0005174A" w:rsidRPr="0005174A" w:rsidRDefault="0005174A" w:rsidP="0005174A">
      <w:pPr>
        <w:spacing w:after="0" w:line="240" w:lineRule="auto"/>
        <w:jc w:val="right"/>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Приложение № 1</w:t>
      </w:r>
    </w:p>
    <w:p w:rsidR="0005174A" w:rsidRPr="0005174A" w:rsidRDefault="0005174A" w:rsidP="0005174A">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к постановлению</w:t>
      </w:r>
    </w:p>
    <w:p w:rsidR="0005174A" w:rsidRPr="0005174A" w:rsidRDefault="0005174A" w:rsidP="0005174A">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Администрации Дячкинского сельского поселения </w:t>
      </w:r>
    </w:p>
    <w:p w:rsidR="0005174A" w:rsidRPr="0005174A" w:rsidRDefault="0005174A" w:rsidP="0005174A">
      <w:pPr>
        <w:widowControl w:val="0"/>
        <w:spacing w:after="0" w:line="240" w:lineRule="auto"/>
        <w:ind w:left="6237"/>
        <w:jc w:val="right"/>
        <w:rPr>
          <w:rFonts w:ascii="Times New Roman" w:eastAsia="Times New Roman" w:hAnsi="Times New Roman" w:cs="Times New Roman"/>
          <w:color w:val="000000"/>
          <w:sz w:val="24"/>
          <w:szCs w:val="24"/>
          <w:lang w:eastAsia="ru-RU"/>
        </w:rPr>
      </w:pPr>
      <w:r w:rsidRPr="0005174A">
        <w:rPr>
          <w:rFonts w:ascii="Times New Roman" w:eastAsia="Times New Roman" w:hAnsi="Times New Roman" w:cs="Times New Roman"/>
          <w:color w:val="000000"/>
          <w:sz w:val="24"/>
          <w:szCs w:val="24"/>
          <w:lang w:eastAsia="ru-RU"/>
        </w:rPr>
        <w:lastRenderedPageBreak/>
        <w:t xml:space="preserve">от </w:t>
      </w:r>
      <w:proofErr w:type="gramStart"/>
      <w:r w:rsidRPr="0005174A">
        <w:rPr>
          <w:rFonts w:ascii="Times New Roman" w:eastAsia="Times New Roman" w:hAnsi="Times New Roman" w:cs="Times New Roman"/>
          <w:color w:val="000000"/>
          <w:sz w:val="24"/>
          <w:szCs w:val="24"/>
          <w:lang w:eastAsia="ru-RU"/>
        </w:rPr>
        <w:t>28.10.2024г  №</w:t>
      </w:r>
      <w:proofErr w:type="gramEnd"/>
      <w:r w:rsidRPr="0005174A">
        <w:rPr>
          <w:rFonts w:ascii="Times New Roman" w:eastAsia="Times New Roman" w:hAnsi="Times New Roman" w:cs="Times New Roman"/>
          <w:color w:val="000000"/>
          <w:sz w:val="24"/>
          <w:szCs w:val="24"/>
          <w:lang w:eastAsia="ru-RU"/>
        </w:rPr>
        <w:t xml:space="preserve"> 157</w:t>
      </w:r>
    </w:p>
    <w:p w:rsidR="0005174A" w:rsidRPr="0005174A" w:rsidRDefault="0005174A" w:rsidP="0005174A">
      <w:pPr>
        <w:widowControl w:val="0"/>
        <w:spacing w:after="0" w:line="240" w:lineRule="auto"/>
        <w:ind w:left="6237"/>
        <w:jc w:val="right"/>
        <w:rPr>
          <w:rFonts w:ascii="Times New Roman" w:eastAsia="Times New Roman" w:hAnsi="Times New Roman" w:cs="Times New Roman"/>
          <w:color w:val="000000"/>
          <w:sz w:val="24"/>
          <w:szCs w:val="24"/>
          <w:shd w:val="clear" w:color="auto" w:fill="FFD821"/>
          <w:lang w:eastAsia="ru-RU"/>
        </w:rPr>
      </w:pPr>
    </w:p>
    <w:p w:rsidR="0005174A" w:rsidRPr="0005174A" w:rsidRDefault="0005174A" w:rsidP="0005174A">
      <w:pPr>
        <w:widowControl w:val="0"/>
        <w:tabs>
          <w:tab w:val="left" w:pos="298"/>
        </w:tabs>
        <w:spacing w:after="0" w:line="240" w:lineRule="auto"/>
        <w:ind w:left="20" w:right="20" w:firstLine="689"/>
        <w:jc w:val="center"/>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color w:val="000000"/>
          <w:sz w:val="24"/>
          <w:szCs w:val="24"/>
          <w:lang w:eastAsia="ru-RU"/>
        </w:rPr>
        <w:t xml:space="preserve">Изменения, вносимые в </w:t>
      </w:r>
      <w:r w:rsidRPr="0005174A">
        <w:rPr>
          <w:rFonts w:ascii="Times New Roman" w:eastAsia="Times New Roman" w:hAnsi="Times New Roman" w:cs="Times New Roman"/>
          <w:bCs/>
          <w:color w:val="000000"/>
          <w:sz w:val="24"/>
          <w:szCs w:val="24"/>
          <w:lang w:eastAsia="ru-RU"/>
        </w:rPr>
        <w:t>Порядок организации работы по рассмотрению обращений граждан в администрации Дячкинского сельского поселения:</w:t>
      </w:r>
    </w:p>
    <w:p w:rsidR="0005174A" w:rsidRPr="0005174A" w:rsidRDefault="0005174A" w:rsidP="0005174A">
      <w:pPr>
        <w:widowControl w:val="0"/>
        <w:tabs>
          <w:tab w:val="left" w:pos="298"/>
        </w:tabs>
        <w:spacing w:after="0" w:line="240" w:lineRule="auto"/>
        <w:ind w:left="20" w:right="20" w:firstLine="689"/>
        <w:jc w:val="center"/>
        <w:rPr>
          <w:rFonts w:ascii="Times New Roman" w:eastAsia="Times New Roman" w:hAnsi="Times New Roman" w:cs="Times New Roman"/>
          <w:bCs/>
          <w:color w:val="000000"/>
          <w:sz w:val="24"/>
          <w:szCs w:val="24"/>
          <w:lang w:eastAsia="ru-RU"/>
        </w:rPr>
      </w:pP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1) пункт 1.1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"1.1. Настоящий Порядок организации работы по рассмотрению обращений граждан в администрации Дячкинского сельского поселения (далее – Порядок) устанавливает требования к организации работы в администрации Дячкинского сельского поселения (далее – администрацию) по своевременному и полному рассмотрению предложений, заявлений или жалоб граждан, направленных в администрацию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устных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2) абзац первый пункта 1.3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"1.3. Положения Порядка распространяются на все устные обращения, обращения в письменной форме (далее – письменное обращение гражданина),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3) абзац четвертый пункта 1.7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"Ответ на обращение не дается в случае, если в обращении гражданина не указаны фамилия, имя, отчество (последнее - при наличии), а также почтовый адрес, адрес электронной почты либо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 xml:space="preserve">4) абзац первый пункта 2.3 дополнить словами ", </w:t>
      </w:r>
      <w:r w:rsidRPr="0005174A">
        <w:rPr>
          <w:rFonts w:ascii="Times New Roman" w:eastAsia="Times New Roman" w:hAnsi="Times New Roman" w:cs="Times New Roman"/>
          <w:bCs/>
          <w:iCs/>
          <w:color w:val="000000"/>
          <w:sz w:val="24"/>
          <w:szCs w:val="24"/>
          <w:lang w:eastAsia="ru-RU"/>
        </w:rPr>
        <w:t>либо посредством Единого портала</w:t>
      </w:r>
      <w:r w:rsidRPr="0005174A">
        <w:rPr>
          <w:rFonts w:ascii="Times New Roman" w:eastAsia="Times New Roman" w:hAnsi="Times New Roman" w:cs="Times New Roman"/>
          <w:bCs/>
          <w:color w:val="000000"/>
          <w:sz w:val="24"/>
          <w:szCs w:val="24"/>
          <w:lang w:eastAsia="ru-RU"/>
        </w:rPr>
        <w:t>";</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5) абзац второй пункта 2.11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"Обращение, поступившее в администрацию в форме электронного документа, рассматривается в соответствии с настоящим Порядком.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6) пункт 3.14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"3.14. Обращения граждан в форме электронного документа, поступившие на официальный сайт администрации, по адресу электронной почты администрации, посредством Единого портала, передаются инспектором по делопроизводству работнику администрации, ответственному за работу с обращениями граждан.";</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7) абзац третий пункта 3.21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"почтовый адрес заявителя и (или) адрес электронной почты, адрес (уникальный идентификатор) личного кабинета на Едином портале;";</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8) пункт 3.41 изложить в следующей редакции:</w:t>
      </w:r>
    </w:p>
    <w:p w:rsidR="0005174A" w:rsidRPr="0005174A" w:rsidRDefault="0005174A" w:rsidP="0005174A">
      <w:pPr>
        <w:widowControl w:val="0"/>
        <w:tabs>
          <w:tab w:val="left" w:pos="298"/>
        </w:tabs>
        <w:spacing w:after="0" w:line="240" w:lineRule="auto"/>
        <w:ind w:left="20" w:right="20" w:firstLine="689"/>
        <w:jc w:val="both"/>
        <w:rPr>
          <w:rFonts w:ascii="Times New Roman" w:eastAsia="Times New Roman" w:hAnsi="Times New Roman" w:cs="Times New Roman"/>
          <w:bCs/>
          <w:color w:val="000000"/>
          <w:sz w:val="24"/>
          <w:szCs w:val="24"/>
          <w:lang w:eastAsia="ru-RU"/>
        </w:rPr>
      </w:pPr>
      <w:r w:rsidRPr="0005174A">
        <w:rPr>
          <w:rFonts w:ascii="Times New Roman" w:eastAsia="Times New Roman" w:hAnsi="Times New Roman" w:cs="Times New Roman"/>
          <w:bCs/>
          <w:color w:val="000000"/>
          <w:sz w:val="24"/>
          <w:szCs w:val="24"/>
          <w:lang w:eastAsia="ru-RU"/>
        </w:rPr>
        <w:t>"3.41. Ответ на обращение, поступившее в администрацию в форме электронного документа, направляется заявителю в форме электронного документа по адресу электронной почты и (или) адресу (уникальному идентификатору) личного кабинета на Едином портале, указанному в обращении, и в письменной форме по почтовому адресу, указанному в обращении, поступившем в администрацию в письменной форме.".</w:t>
      </w:r>
    </w:p>
    <w:p w:rsidR="0005174A" w:rsidRDefault="0005174A" w:rsidP="007E4789">
      <w:pPr>
        <w:rPr>
          <w:rFonts w:ascii="Times New Roman" w:hAnsi="Times New Roman" w:cs="Times New Roman"/>
          <w:b/>
          <w:sz w:val="28"/>
          <w:szCs w:val="28"/>
        </w:rPr>
      </w:pPr>
    </w:p>
    <w:sectPr w:rsidR="0005174A" w:rsidSect="007E4789">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9CC" w:rsidRDefault="00A629CC" w:rsidP="00297586">
      <w:pPr>
        <w:spacing w:after="0" w:line="240" w:lineRule="auto"/>
      </w:pPr>
      <w:r>
        <w:separator/>
      </w:r>
    </w:p>
  </w:endnote>
  <w:endnote w:type="continuationSeparator" w:id="0">
    <w:p w:rsidR="00A629CC" w:rsidRDefault="00A629CC"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Default="00CF3DAF">
    <w:pPr>
      <w:pStyle w:val="ad"/>
      <w:ind w:right="360"/>
      <w:rPr>
        <w:lang w:val="en-US"/>
      </w:rPr>
    </w:pPr>
    <w:r>
      <w:rPr>
        <w:noProof/>
      </w:rPr>
      <mc:AlternateContent>
        <mc:Choice Requires="wps">
          <w:drawing>
            <wp:anchor distT="0" distB="0" distL="0" distR="0" simplePos="0" relativeHeight="251659264" behindDoc="0" locked="0" layoutInCell="0" allowOverlap="1">
              <wp:simplePos x="0" y="0"/>
              <wp:positionH relativeFrom="page">
                <wp:posOffset>7072630</wp:posOffset>
              </wp:positionH>
              <wp:positionV relativeFrom="paragraph">
                <wp:posOffset>635</wp:posOffset>
              </wp:positionV>
              <wp:extent cx="221615" cy="145415"/>
              <wp:effectExtent l="0" t="0" r="0" b="0"/>
              <wp:wrapSquare wrapText="largest"/>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45415"/>
                      </a:xfrm>
                      <a:prstGeom prst="rect">
                        <a:avLst/>
                      </a:prstGeom>
                      <a:solidFill>
                        <a:srgbClr val="FFFFFF">
                          <a:alpha val="0"/>
                        </a:srgbClr>
                      </a:solidFill>
                    </wps:spPr>
                    <wps:txbx>
                      <w:txbxContent>
                        <w:p w:rsidR="00CF3DAF" w:rsidRDefault="00CF3DAF">
                          <w:pPr>
                            <w:pStyle w:val="ad"/>
                          </w:pPr>
                          <w:r>
                            <w:rPr>
                              <w:rStyle w:val="af0"/>
                            </w:rPr>
                            <w:fldChar w:fldCharType="begin"/>
                          </w:r>
                          <w:r>
                            <w:rPr>
                              <w:rStyle w:val="af0"/>
                            </w:rPr>
                            <w:instrText xml:space="preserve"> PAGE </w:instrText>
                          </w:r>
                          <w:r>
                            <w:rPr>
                              <w:rStyle w:val="af0"/>
                            </w:rPr>
                            <w:fldChar w:fldCharType="separate"/>
                          </w:r>
                          <w:r w:rsidR="004C1117">
                            <w:rPr>
                              <w:rStyle w:val="af0"/>
                              <w:noProof/>
                            </w:rPr>
                            <w:t>51</w:t>
                          </w:r>
                          <w:r>
                            <w:rPr>
                              <w:rStyle w:val="af0"/>
                            </w:rPr>
                            <w:fldChar w:fldCharType="end"/>
                          </w:r>
                        </w:p>
                      </w:txbxContent>
                    </wps:txbx>
                    <wps:bodyPr lIns="635" tIns="635" rIns="635" bIns="635"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7" o:spid="_x0000_s1026" type="#_x0000_t202" style="position:absolute;margin-left:556.9pt;margin-top:.05pt;width:17.45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" o:allowincell="f" stroked="f">
              <v:fill opacity="0"/>
              <v:path arrowok="t"/>
              <v:textbox inset=".05pt,.05pt,.05pt,.05pt">
                <w:txbxContent>
                  <w:p w:rsidR="00CF3DAF" w:rsidRDefault="00CF3DAF">
                    <w:pPr>
                      <w:pStyle w:val="ad"/>
                    </w:pPr>
                    <w:r>
                      <w:rPr>
                        <w:rStyle w:val="af0"/>
                      </w:rPr>
                      <w:fldChar w:fldCharType="begin"/>
                    </w:r>
                    <w:r>
                      <w:rPr>
                        <w:rStyle w:val="af0"/>
                      </w:rPr>
                      <w:instrText xml:space="preserve"> PAGE </w:instrText>
                    </w:r>
                    <w:r>
                      <w:rPr>
                        <w:rStyle w:val="af0"/>
                      </w:rPr>
                      <w:fldChar w:fldCharType="separate"/>
                    </w:r>
                    <w:r w:rsidR="004C1117">
                      <w:rPr>
                        <w:rStyle w:val="af0"/>
                        <w:noProof/>
                      </w:rPr>
                      <w:t>51</w:t>
                    </w:r>
                    <w:r>
                      <w:rPr>
                        <w:rStyle w:val="af0"/>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pPr>
      <w:rPr>
        <w:lang w:val="en-US"/>
      </w:rPr>
    </w:pPr>
    <w:r w:rsidRPr="0005174A">
      <w:rPr>
        <w:lang w:val="en-US"/>
      </w:rPr>
      <w:t>Y:\ORST\Ppo\ppo230.f24.docx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071017"/>
      <w:docPartObj>
        <w:docPartGallery w:val="Page Numbers (Bottom of Page)"/>
        <w:docPartUnique/>
      </w:docPartObj>
    </w:sdtPr>
    <w:sdtContent>
      <w:p w:rsidR="004C1117" w:rsidRDefault="004C1117">
        <w:pPr>
          <w:pStyle w:val="ad"/>
          <w:jc w:val="right"/>
        </w:pPr>
        <w:r>
          <w:fldChar w:fldCharType="begin"/>
        </w:r>
        <w:r>
          <w:instrText>PAGE   \* MERGEFORMAT</w:instrText>
        </w:r>
        <w:r>
          <w:fldChar w:fldCharType="separate"/>
        </w:r>
        <w:r>
          <w:rPr>
            <w:noProof/>
          </w:rPr>
          <w:t>45</w:t>
        </w:r>
        <w:r>
          <w:fldChar w:fldCharType="end"/>
        </w:r>
      </w:p>
    </w:sdtContent>
  </w:sdt>
  <w:p w:rsidR="00CF3DAF" w:rsidRPr="0005174A" w:rsidRDefault="00CF3DAF" w:rsidP="0005174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9CC" w:rsidRDefault="00A629CC" w:rsidP="00297586">
      <w:pPr>
        <w:spacing w:after="0" w:line="240" w:lineRule="auto"/>
      </w:pPr>
      <w:r>
        <w:separator/>
      </w:r>
    </w:p>
  </w:footnote>
  <w:footnote w:type="continuationSeparator" w:id="0">
    <w:p w:rsidR="00A629CC" w:rsidRDefault="00A629CC"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p w:rsidR="00CF3DAF" w:rsidRPr="0005174A" w:rsidRDefault="00CF3DAF" w:rsidP="0005174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r w:rsidRPr="0005174A">
      <w:fldChar w:fldCharType="begin"/>
    </w:r>
    <w:r w:rsidRPr="0005174A">
      <w:instrText>PAGE \* Arabic</w:instrText>
    </w:r>
    <w:r w:rsidRPr="0005174A">
      <w:fldChar w:fldCharType="separate"/>
    </w:r>
    <w:r w:rsidRPr="0005174A">
      <w:t>8</w:t>
    </w:r>
    <w:r w:rsidRPr="0005174A">
      <w:fldChar w:fldCharType="end"/>
    </w:r>
  </w:p>
  <w:p w:rsidR="00CF3DAF" w:rsidRPr="0005174A" w:rsidRDefault="00CF3DAF" w:rsidP="0005174A"/>
  <w:p w:rsidR="00CF3DAF" w:rsidRPr="0005174A" w:rsidRDefault="00CF3DAF" w:rsidP="000517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AF" w:rsidRPr="0005174A" w:rsidRDefault="00CF3DAF" w:rsidP="00051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0"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1" w15:restartNumberingAfterBreak="0">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2" w15:restartNumberingAfterBreak="0">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3" w15:restartNumberingAfterBreak="0">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443EEB"/>
    <w:multiLevelType w:val="hybridMultilevel"/>
    <w:tmpl w:val="D0062198"/>
    <w:lvl w:ilvl="0" w:tplc="6AC8E4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6" w15:restartNumberingAfterBreak="0">
    <w:nsid w:val="2B023831"/>
    <w:multiLevelType w:val="hybridMultilevel"/>
    <w:tmpl w:val="33A49E82"/>
    <w:lvl w:ilvl="0" w:tplc="236084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18" w15:restartNumberingAfterBreak="0">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9" w15:restartNumberingAfterBreak="0">
    <w:nsid w:val="3B3818F0"/>
    <w:multiLevelType w:val="hybridMultilevel"/>
    <w:tmpl w:val="368C0F92"/>
    <w:lvl w:ilvl="0" w:tplc="6EDA2BCA">
      <w:start w:val="1"/>
      <w:numFmt w:val="decimal"/>
      <w:lvlText w:val="%1."/>
      <w:lvlJc w:val="left"/>
      <w:pPr>
        <w:ind w:left="720" w:hanging="360"/>
      </w:pPr>
      <w:rPr>
        <w:rFonts w:eastAsia="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1" w15:restartNumberingAfterBreak="0">
    <w:nsid w:val="6305054B"/>
    <w:multiLevelType w:val="hybridMultilevel"/>
    <w:tmpl w:val="3078E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33" w15:restartNumberingAfterBreak="0">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15:restartNumberingAfterBreak="0">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num w:numId="1">
    <w:abstractNumId w:val="1"/>
  </w:num>
  <w:num w:numId="2">
    <w:abstractNumId w:val="14"/>
  </w:num>
  <w:num w:numId="3">
    <w:abstractNumId w:val="31"/>
  </w:num>
  <w:num w:numId="4">
    <w:abstractNumId w:val="3"/>
  </w:num>
  <w:num w:numId="5">
    <w:abstractNumId w:val="10"/>
  </w:num>
  <w:num w:numId="6">
    <w:abstractNumId w:val="16"/>
  </w:num>
  <w:num w:numId="7">
    <w:abstractNumId w:val="25"/>
  </w:num>
  <w:num w:numId="8">
    <w:abstractNumId w:val="2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4"/>
  </w:num>
  <w:num w:numId="13">
    <w:abstractNumId w:val="5"/>
  </w:num>
  <w:num w:numId="14">
    <w:abstractNumId w:val="6"/>
  </w:num>
  <w:num w:numId="15">
    <w:abstractNumId w:val="7"/>
  </w:num>
  <w:num w:numId="16">
    <w:abstractNumId w:val="8"/>
  </w:num>
  <w:num w:numId="17">
    <w:abstractNumId w:val="29"/>
  </w:num>
  <w:num w:numId="18">
    <w:abstractNumId w:val="26"/>
  </w:num>
  <w:num w:numId="19">
    <w:abstractNumId w:val="35"/>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 w:numId="24">
    <w:abstractNumId w:val="33"/>
  </w:num>
  <w:num w:numId="25">
    <w:abstractNumId w:val="27"/>
  </w:num>
  <w:num w:numId="26">
    <w:abstractNumId w:val="21"/>
  </w:num>
  <w:num w:numId="27">
    <w:abstractNumId w:val="23"/>
  </w:num>
  <w:num w:numId="28">
    <w:abstractNumId w:val="32"/>
  </w:num>
  <w:num w:numId="29">
    <w:abstractNumId w:val="24"/>
  </w:num>
  <w:num w:numId="30">
    <w:abstractNumId w:val="34"/>
  </w:num>
  <w:num w:numId="31">
    <w:abstractNumId w:val="15"/>
  </w:num>
  <w:num w:numId="32">
    <w:abstractNumId w:val="11"/>
  </w:num>
  <w:num w:numId="33">
    <w:abstractNumId w:val="36"/>
  </w:num>
  <w:num w:numId="34">
    <w:abstractNumId w:val="17"/>
  </w:num>
  <w:num w:numId="35">
    <w:abstractNumId w:val="12"/>
  </w:num>
  <w:num w:numId="36">
    <w:abstractNumId w:val="9"/>
  </w:num>
  <w:num w:numId="37">
    <w:abstractNumId w:val="18"/>
  </w:num>
  <w:num w:numId="3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5174A"/>
    <w:rsid w:val="000605FD"/>
    <w:rsid w:val="00062125"/>
    <w:rsid w:val="00077E78"/>
    <w:rsid w:val="000830D5"/>
    <w:rsid w:val="00084A83"/>
    <w:rsid w:val="000946B2"/>
    <w:rsid w:val="00097C2C"/>
    <w:rsid w:val="000A273B"/>
    <w:rsid w:val="000A4C2C"/>
    <w:rsid w:val="000A60E0"/>
    <w:rsid w:val="000B74B7"/>
    <w:rsid w:val="000C7679"/>
    <w:rsid w:val="000D0399"/>
    <w:rsid w:val="000D162B"/>
    <w:rsid w:val="000D4AE1"/>
    <w:rsid w:val="000E3584"/>
    <w:rsid w:val="000E6E45"/>
    <w:rsid w:val="000F6334"/>
    <w:rsid w:val="00111851"/>
    <w:rsid w:val="001165A5"/>
    <w:rsid w:val="001244A5"/>
    <w:rsid w:val="00124BCA"/>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7455"/>
    <w:rsid w:val="0027072A"/>
    <w:rsid w:val="00285542"/>
    <w:rsid w:val="00286E31"/>
    <w:rsid w:val="00287B43"/>
    <w:rsid w:val="00294E2C"/>
    <w:rsid w:val="002958EC"/>
    <w:rsid w:val="00297288"/>
    <w:rsid w:val="00297586"/>
    <w:rsid w:val="002A5759"/>
    <w:rsid w:val="002A7B4A"/>
    <w:rsid w:val="002B2100"/>
    <w:rsid w:val="002B3B13"/>
    <w:rsid w:val="002C559D"/>
    <w:rsid w:val="002E37AB"/>
    <w:rsid w:val="002F22E3"/>
    <w:rsid w:val="002F2E07"/>
    <w:rsid w:val="002F3F88"/>
    <w:rsid w:val="002F6237"/>
    <w:rsid w:val="002F77BE"/>
    <w:rsid w:val="002F7D71"/>
    <w:rsid w:val="003056C1"/>
    <w:rsid w:val="00307175"/>
    <w:rsid w:val="0031214B"/>
    <w:rsid w:val="00314D58"/>
    <w:rsid w:val="0032164C"/>
    <w:rsid w:val="00321B49"/>
    <w:rsid w:val="00326D32"/>
    <w:rsid w:val="00340D57"/>
    <w:rsid w:val="003410F8"/>
    <w:rsid w:val="0035361D"/>
    <w:rsid w:val="00377556"/>
    <w:rsid w:val="00377E5D"/>
    <w:rsid w:val="003823B7"/>
    <w:rsid w:val="003938F9"/>
    <w:rsid w:val="003A408C"/>
    <w:rsid w:val="003B46BB"/>
    <w:rsid w:val="003B5DAA"/>
    <w:rsid w:val="003C0C9C"/>
    <w:rsid w:val="003C62B7"/>
    <w:rsid w:val="003D5AC3"/>
    <w:rsid w:val="003F2C6D"/>
    <w:rsid w:val="003F373A"/>
    <w:rsid w:val="0041405B"/>
    <w:rsid w:val="0042041C"/>
    <w:rsid w:val="004222E1"/>
    <w:rsid w:val="00426433"/>
    <w:rsid w:val="00431124"/>
    <w:rsid w:val="0043786E"/>
    <w:rsid w:val="00437C9E"/>
    <w:rsid w:val="00443B2C"/>
    <w:rsid w:val="00452336"/>
    <w:rsid w:val="00465C7B"/>
    <w:rsid w:val="00470A97"/>
    <w:rsid w:val="0047157E"/>
    <w:rsid w:val="00473579"/>
    <w:rsid w:val="00483443"/>
    <w:rsid w:val="0048623F"/>
    <w:rsid w:val="004A0D50"/>
    <w:rsid w:val="004A1478"/>
    <w:rsid w:val="004B49A6"/>
    <w:rsid w:val="004C0941"/>
    <w:rsid w:val="004C1117"/>
    <w:rsid w:val="004C37AA"/>
    <w:rsid w:val="004D0C0D"/>
    <w:rsid w:val="004D57A7"/>
    <w:rsid w:val="004F0054"/>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B5A82"/>
    <w:rsid w:val="005C012C"/>
    <w:rsid w:val="005C5B0A"/>
    <w:rsid w:val="005D5E74"/>
    <w:rsid w:val="005D7500"/>
    <w:rsid w:val="005E217A"/>
    <w:rsid w:val="005E3BF7"/>
    <w:rsid w:val="005F4754"/>
    <w:rsid w:val="005F502E"/>
    <w:rsid w:val="005F76A8"/>
    <w:rsid w:val="005F7EB3"/>
    <w:rsid w:val="00607A54"/>
    <w:rsid w:val="00610B78"/>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D07B9"/>
    <w:rsid w:val="006E7582"/>
    <w:rsid w:val="00703C75"/>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E4789"/>
    <w:rsid w:val="007F38CC"/>
    <w:rsid w:val="007F6B6A"/>
    <w:rsid w:val="00800D1D"/>
    <w:rsid w:val="00801CF9"/>
    <w:rsid w:val="00805F72"/>
    <w:rsid w:val="00807501"/>
    <w:rsid w:val="00807B77"/>
    <w:rsid w:val="00810FCC"/>
    <w:rsid w:val="00820E76"/>
    <w:rsid w:val="00820F0A"/>
    <w:rsid w:val="00831F2A"/>
    <w:rsid w:val="00846A5C"/>
    <w:rsid w:val="00855098"/>
    <w:rsid w:val="008556FD"/>
    <w:rsid w:val="00895660"/>
    <w:rsid w:val="00895A81"/>
    <w:rsid w:val="008A0BA9"/>
    <w:rsid w:val="008A54A2"/>
    <w:rsid w:val="008A690F"/>
    <w:rsid w:val="008A6BD0"/>
    <w:rsid w:val="008B08DC"/>
    <w:rsid w:val="008C03D5"/>
    <w:rsid w:val="008C74E2"/>
    <w:rsid w:val="00913054"/>
    <w:rsid w:val="0091359F"/>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0BD0"/>
    <w:rsid w:val="0099333E"/>
    <w:rsid w:val="0099532E"/>
    <w:rsid w:val="009A5463"/>
    <w:rsid w:val="009C0016"/>
    <w:rsid w:val="009C4E35"/>
    <w:rsid w:val="009D6585"/>
    <w:rsid w:val="009F57C9"/>
    <w:rsid w:val="00A1054B"/>
    <w:rsid w:val="00A221CB"/>
    <w:rsid w:val="00A36FF1"/>
    <w:rsid w:val="00A37E25"/>
    <w:rsid w:val="00A44ADA"/>
    <w:rsid w:val="00A50B57"/>
    <w:rsid w:val="00A50F52"/>
    <w:rsid w:val="00A53E8D"/>
    <w:rsid w:val="00A614A8"/>
    <w:rsid w:val="00A61F06"/>
    <w:rsid w:val="00A629CC"/>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F74F1"/>
    <w:rsid w:val="00B03EE7"/>
    <w:rsid w:val="00B046CD"/>
    <w:rsid w:val="00B12652"/>
    <w:rsid w:val="00B1560D"/>
    <w:rsid w:val="00B16556"/>
    <w:rsid w:val="00B311F6"/>
    <w:rsid w:val="00B348AB"/>
    <w:rsid w:val="00B54946"/>
    <w:rsid w:val="00B62372"/>
    <w:rsid w:val="00B751D8"/>
    <w:rsid w:val="00B76368"/>
    <w:rsid w:val="00B823F7"/>
    <w:rsid w:val="00B9429E"/>
    <w:rsid w:val="00B95BB1"/>
    <w:rsid w:val="00BA4B57"/>
    <w:rsid w:val="00BB01C7"/>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55904"/>
    <w:rsid w:val="00C64209"/>
    <w:rsid w:val="00C71687"/>
    <w:rsid w:val="00C71F51"/>
    <w:rsid w:val="00C74551"/>
    <w:rsid w:val="00C81EA0"/>
    <w:rsid w:val="00C84817"/>
    <w:rsid w:val="00C94277"/>
    <w:rsid w:val="00C94690"/>
    <w:rsid w:val="00CA3BE6"/>
    <w:rsid w:val="00CA3EC3"/>
    <w:rsid w:val="00CA76E4"/>
    <w:rsid w:val="00CC4AA7"/>
    <w:rsid w:val="00CC74C1"/>
    <w:rsid w:val="00CD64AF"/>
    <w:rsid w:val="00CD7A1A"/>
    <w:rsid w:val="00CE13DD"/>
    <w:rsid w:val="00CE205F"/>
    <w:rsid w:val="00CF3DAF"/>
    <w:rsid w:val="00CF5266"/>
    <w:rsid w:val="00CF7016"/>
    <w:rsid w:val="00D026F2"/>
    <w:rsid w:val="00D152B1"/>
    <w:rsid w:val="00D204C7"/>
    <w:rsid w:val="00D223EB"/>
    <w:rsid w:val="00D2240B"/>
    <w:rsid w:val="00D244D7"/>
    <w:rsid w:val="00D24EFF"/>
    <w:rsid w:val="00D27240"/>
    <w:rsid w:val="00D304AF"/>
    <w:rsid w:val="00D31CF3"/>
    <w:rsid w:val="00D41ECA"/>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43E5"/>
    <w:rsid w:val="00EE5BD9"/>
    <w:rsid w:val="00EE776C"/>
    <w:rsid w:val="00EF0DE0"/>
    <w:rsid w:val="00EF6684"/>
    <w:rsid w:val="00F032B8"/>
    <w:rsid w:val="00F104BA"/>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6D0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990BD0"/>
    <w:pPr>
      <w:keepNext/>
      <w:tabs>
        <w:tab w:val="num" w:pos="0"/>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paragraph" w:styleId="3">
    <w:name w:val="heading 3"/>
    <w:basedOn w:val="a0"/>
    <w:next w:val="a0"/>
    <w:link w:val="30"/>
    <w:semiHidden/>
    <w:unhideWhenUsed/>
    <w:qFormat/>
    <w:rsid w:val="004F005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semiHidden/>
    <w:unhideWhenUsed/>
    <w:qFormat/>
    <w:rsid w:val="004F0054"/>
    <w:pPr>
      <w:keepNext/>
      <w:keepLines/>
      <w:spacing w:before="40" w:after="0" w:line="276" w:lineRule="auto"/>
      <w:outlineLvl w:val="3"/>
    </w:pPr>
    <w:rPr>
      <w:rFonts w:ascii="Calibri Light" w:eastAsia="Times New Roman" w:hAnsi="Calibri Light" w:cs="Times New Roman"/>
      <w:b/>
      <w:bCs/>
      <w:i/>
      <w:iCs/>
      <w:color w:val="5B9BD5"/>
      <w:sz w:val="28"/>
      <w:szCs w:val="28"/>
      <w:lang w:eastAsia="ru-RU"/>
    </w:rPr>
  </w:style>
  <w:style w:type="paragraph" w:styleId="5">
    <w:name w:val="heading 5"/>
    <w:basedOn w:val="a0"/>
    <w:link w:val="50"/>
    <w:uiPriority w:val="9"/>
    <w:qFormat/>
    <w:rsid w:val="00610B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нумерованный"/>
    <w:basedOn w:val="a0"/>
    <w:link w:val="a5"/>
    <w:qFormat/>
    <w:rsid w:val="0079045D"/>
    <w:pPr>
      <w:ind w:left="720"/>
      <w:contextualSpacing/>
    </w:pPr>
  </w:style>
  <w:style w:type="numbering" w:customStyle="1" w:styleId="11">
    <w:name w:val="Нет списка1"/>
    <w:next w:val="a3"/>
    <w:uiPriority w:val="99"/>
    <w:semiHidden/>
    <w:unhideWhenUsed/>
    <w:rsid w:val="006B1FEC"/>
  </w:style>
  <w:style w:type="paragraph" w:styleId="a6">
    <w:name w:val="Balloon Text"/>
    <w:basedOn w:val="a0"/>
    <w:link w:val="a7"/>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1"/>
    <w:link w:val="a6"/>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nhideWhenUsed/>
    <w:rsid w:val="006B1FEC"/>
    <w:rPr>
      <w:color w:val="0000FF"/>
      <w:u w:val="single"/>
    </w:rPr>
  </w:style>
  <w:style w:type="character" w:styleId="aa">
    <w:name w:val="FollowedHyperlink"/>
    <w:basedOn w:val="a1"/>
    <w:uiPriority w:val="99"/>
    <w:semiHidden/>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0"/>
    <w:link w:val="ac"/>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rsid w:val="006B1FEC"/>
    <w:rPr>
      <w:rFonts w:ascii="Calibri" w:eastAsia="Times New Roman" w:hAnsi="Calibri" w:cs="Times New Roman"/>
      <w:lang w:eastAsia="ru-RU"/>
    </w:rPr>
  </w:style>
  <w:style w:type="paragraph" w:styleId="ad">
    <w:name w:val="footer"/>
    <w:basedOn w:val="a0"/>
    <w:link w:val="ae"/>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
    <w:name w:val="Strong"/>
    <w:basedOn w:val="a1"/>
    <w:uiPriority w:val="22"/>
    <w:qFormat/>
    <w:rsid w:val="006C64AF"/>
    <w:rPr>
      <w:b/>
      <w:bCs/>
    </w:rPr>
  </w:style>
  <w:style w:type="character" w:customStyle="1" w:styleId="50">
    <w:name w:val="Заголовок 5 Знак"/>
    <w:basedOn w:val="a1"/>
    <w:link w:val="5"/>
    <w:uiPriority w:val="9"/>
    <w:rsid w:val="00610B78"/>
    <w:rPr>
      <w:rFonts w:ascii="Times New Roman" w:eastAsia="Times New Roman" w:hAnsi="Times New Roman" w:cs="Times New Roman"/>
      <w:b/>
      <w:bCs/>
      <w:sz w:val="20"/>
      <w:szCs w:val="20"/>
      <w:lang w:eastAsia="ru-RU"/>
    </w:rPr>
  </w:style>
  <w:style w:type="paragraph" w:customStyle="1" w:styleId="TableParagraph">
    <w:name w:val="Table Paragraph"/>
    <w:basedOn w:val="a0"/>
    <w:uiPriority w:val="1"/>
    <w:qFormat/>
    <w:rsid w:val="00610B78"/>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10">
    <w:name w:val="Заголовок 1 Знак"/>
    <w:basedOn w:val="a1"/>
    <w:link w:val="1"/>
    <w:uiPriority w:val="1"/>
    <w:rsid w:val="006D07B9"/>
    <w:rPr>
      <w:rFonts w:asciiTheme="majorHAnsi" w:eastAsiaTheme="majorEastAsia" w:hAnsiTheme="majorHAnsi" w:cstheme="majorBidi"/>
      <w:color w:val="2E74B5" w:themeColor="accent1" w:themeShade="BF"/>
      <w:sz w:val="32"/>
      <w:szCs w:val="32"/>
    </w:rPr>
  </w:style>
  <w:style w:type="table" w:customStyle="1" w:styleId="13">
    <w:name w:val="Сетка таблицы1"/>
    <w:basedOn w:val="a2"/>
    <w:next w:val="a8"/>
    <w:uiPriority w:val="59"/>
    <w:rsid w:val="006D07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990BD0"/>
    <w:rPr>
      <w:rFonts w:ascii="Arial" w:eastAsia="Times New Roman" w:hAnsi="Arial" w:cs="Arial"/>
      <w:b/>
      <w:bCs/>
      <w:i/>
      <w:iCs/>
      <w:sz w:val="28"/>
      <w:szCs w:val="28"/>
      <w:lang w:eastAsia="ar-SA"/>
    </w:rPr>
  </w:style>
  <w:style w:type="numbering" w:customStyle="1" w:styleId="22">
    <w:name w:val="Нет списка2"/>
    <w:next w:val="a3"/>
    <w:uiPriority w:val="99"/>
    <w:semiHidden/>
    <w:unhideWhenUsed/>
    <w:rsid w:val="00990BD0"/>
  </w:style>
  <w:style w:type="character" w:customStyle="1" w:styleId="WW8Num2z0">
    <w:name w:val="WW8Num2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990BD0"/>
    <w:rPr>
      <w:sz w:val="22"/>
    </w:rPr>
  </w:style>
  <w:style w:type="character" w:customStyle="1" w:styleId="WW8Num7z0">
    <w:name w:val="WW8Num7z0"/>
    <w:rsid w:val="00990BD0"/>
    <w:rPr>
      <w:sz w:val="22"/>
    </w:rPr>
  </w:style>
  <w:style w:type="character" w:customStyle="1" w:styleId="WW8Num8z0">
    <w:name w:val="WW8Num8z0"/>
    <w:rsid w:val="00990BD0"/>
    <w:rPr>
      <w:rFonts w:ascii="Symbol" w:hAnsi="Symbol"/>
    </w:rPr>
  </w:style>
  <w:style w:type="character" w:customStyle="1" w:styleId="23">
    <w:name w:val="Основной шрифт абзаца2"/>
    <w:rsid w:val="00990BD0"/>
  </w:style>
  <w:style w:type="character" w:customStyle="1" w:styleId="Absatz-Standardschriftart">
    <w:name w:val="Absatz-Standardschriftart"/>
    <w:rsid w:val="00990BD0"/>
  </w:style>
  <w:style w:type="character" w:customStyle="1" w:styleId="WW-Absatz-Standardschriftart">
    <w:name w:val="WW-Absatz-Standardschriftart"/>
    <w:rsid w:val="00990BD0"/>
  </w:style>
  <w:style w:type="character" w:customStyle="1" w:styleId="WW-Absatz-Standardschriftart1">
    <w:name w:val="WW-Absatz-Standardschriftart1"/>
    <w:rsid w:val="00990BD0"/>
  </w:style>
  <w:style w:type="character" w:customStyle="1" w:styleId="WW-Absatz-Standardschriftart11">
    <w:name w:val="WW-Absatz-Standardschriftart11"/>
    <w:rsid w:val="00990BD0"/>
  </w:style>
  <w:style w:type="character" w:customStyle="1" w:styleId="WW-Absatz-Standardschriftart111">
    <w:name w:val="WW-Absatz-Standardschriftart111"/>
    <w:rsid w:val="00990BD0"/>
  </w:style>
  <w:style w:type="character" w:customStyle="1" w:styleId="WW-Absatz-Standardschriftart1111">
    <w:name w:val="WW-Absatz-Standardschriftart1111"/>
    <w:rsid w:val="00990BD0"/>
  </w:style>
  <w:style w:type="character" w:customStyle="1" w:styleId="WW8Num9z0">
    <w:name w:val="WW8Num9z0"/>
    <w:rsid w:val="00990BD0"/>
    <w:rPr>
      <w:sz w:val="22"/>
    </w:rPr>
  </w:style>
  <w:style w:type="character" w:customStyle="1" w:styleId="WW-Absatz-Standardschriftart11111">
    <w:name w:val="WW-Absatz-Standardschriftart11111"/>
    <w:rsid w:val="00990BD0"/>
  </w:style>
  <w:style w:type="character" w:customStyle="1" w:styleId="WW-Absatz-Standardschriftart111111">
    <w:name w:val="WW-Absatz-Standardschriftart111111"/>
    <w:rsid w:val="00990BD0"/>
  </w:style>
  <w:style w:type="character" w:customStyle="1" w:styleId="WW-Absatz-Standardschriftart1111111">
    <w:name w:val="WW-Absatz-Standardschriftart1111111"/>
    <w:rsid w:val="00990BD0"/>
  </w:style>
  <w:style w:type="character" w:customStyle="1" w:styleId="WW8Num4z0">
    <w:name w:val="WW8Num4z0"/>
    <w:rsid w:val="00990BD0"/>
    <w:rPr>
      <w:rFonts w:ascii="Symbol" w:hAnsi="Symbol"/>
    </w:rPr>
  </w:style>
  <w:style w:type="character" w:customStyle="1" w:styleId="WW8Num5z0">
    <w:name w:val="WW8Num5z0"/>
    <w:rsid w:val="00990BD0"/>
    <w:rPr>
      <w:sz w:val="22"/>
    </w:rPr>
  </w:style>
  <w:style w:type="character" w:customStyle="1" w:styleId="WW8Num10z0">
    <w:name w:val="WW8Num10z0"/>
    <w:rsid w:val="00990BD0"/>
    <w:rPr>
      <w:sz w:val="22"/>
    </w:rPr>
  </w:style>
  <w:style w:type="character" w:customStyle="1" w:styleId="WW8Num11z0">
    <w:name w:val="WW8Num11z0"/>
    <w:rsid w:val="00990BD0"/>
    <w:rPr>
      <w:b/>
      <w:sz w:val="22"/>
    </w:rPr>
  </w:style>
  <w:style w:type="character" w:customStyle="1" w:styleId="WW-Absatz-Standardschriftart11111111">
    <w:name w:val="WW-Absatz-Standardschriftart11111111"/>
    <w:rsid w:val="00990BD0"/>
  </w:style>
  <w:style w:type="character" w:customStyle="1" w:styleId="WW-Absatz-Standardschriftart111111111">
    <w:name w:val="WW-Absatz-Standardschriftart111111111"/>
    <w:rsid w:val="00990BD0"/>
  </w:style>
  <w:style w:type="character" w:customStyle="1" w:styleId="WW8Num1z0">
    <w:name w:val="WW8Num1z0"/>
    <w:rsid w:val="00990BD0"/>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990BD0"/>
    <w:rPr>
      <w:rFonts w:ascii="Courier New" w:hAnsi="Courier New" w:cs="Courier New"/>
    </w:rPr>
  </w:style>
  <w:style w:type="character" w:customStyle="1" w:styleId="WW8Num2z2">
    <w:name w:val="WW8Num2z2"/>
    <w:rsid w:val="00990BD0"/>
    <w:rPr>
      <w:rFonts w:ascii="Wingdings" w:hAnsi="Wingdings"/>
    </w:rPr>
  </w:style>
  <w:style w:type="character" w:customStyle="1" w:styleId="WW8Num4z1">
    <w:name w:val="WW8Num4z1"/>
    <w:rsid w:val="00990BD0"/>
    <w:rPr>
      <w:rFonts w:ascii="Courier New" w:hAnsi="Courier New" w:cs="Courier New"/>
    </w:rPr>
  </w:style>
  <w:style w:type="character" w:customStyle="1" w:styleId="WW8Num4z2">
    <w:name w:val="WW8Num4z2"/>
    <w:rsid w:val="00990BD0"/>
    <w:rPr>
      <w:rFonts w:ascii="Wingdings" w:hAnsi="Wingdings"/>
    </w:rPr>
  </w:style>
  <w:style w:type="character" w:customStyle="1" w:styleId="WW8Num6z0">
    <w:name w:val="WW8Num6z0"/>
    <w:rsid w:val="00990BD0"/>
    <w:rPr>
      <w:sz w:val="22"/>
    </w:rPr>
  </w:style>
  <w:style w:type="character" w:customStyle="1" w:styleId="WW8Num8z1">
    <w:name w:val="WW8Num8z1"/>
    <w:rsid w:val="00990BD0"/>
    <w:rPr>
      <w:rFonts w:ascii="Courier New" w:hAnsi="Courier New" w:cs="Courier New"/>
    </w:rPr>
  </w:style>
  <w:style w:type="character" w:customStyle="1" w:styleId="WW8Num8z2">
    <w:name w:val="WW8Num8z2"/>
    <w:rsid w:val="00990BD0"/>
    <w:rPr>
      <w:rFonts w:ascii="Wingdings" w:hAnsi="Wingdings"/>
    </w:rPr>
  </w:style>
  <w:style w:type="character" w:customStyle="1" w:styleId="WW8Num13z0">
    <w:name w:val="WW8Num13z0"/>
    <w:rsid w:val="00990BD0"/>
    <w:rPr>
      <w:sz w:val="22"/>
    </w:rPr>
  </w:style>
  <w:style w:type="character" w:customStyle="1" w:styleId="WW8Num20z0">
    <w:name w:val="WW8Num20z0"/>
    <w:rsid w:val="00990BD0"/>
    <w:rPr>
      <w:rFonts w:ascii="Symbol" w:hAnsi="Symbol"/>
    </w:rPr>
  </w:style>
  <w:style w:type="character" w:customStyle="1" w:styleId="WW8Num20z1">
    <w:name w:val="WW8Num20z1"/>
    <w:rsid w:val="00990BD0"/>
    <w:rPr>
      <w:rFonts w:ascii="Courier New" w:hAnsi="Courier New" w:cs="Courier New"/>
    </w:rPr>
  </w:style>
  <w:style w:type="character" w:customStyle="1" w:styleId="WW8Num20z2">
    <w:name w:val="WW8Num20z2"/>
    <w:rsid w:val="00990BD0"/>
    <w:rPr>
      <w:rFonts w:ascii="Wingdings" w:hAnsi="Wingdings"/>
    </w:rPr>
  </w:style>
  <w:style w:type="character" w:customStyle="1" w:styleId="WW8Num23z0">
    <w:name w:val="WW8Num23z0"/>
    <w:rsid w:val="00990BD0"/>
    <w:rPr>
      <w:sz w:val="22"/>
    </w:rPr>
  </w:style>
  <w:style w:type="character" w:customStyle="1" w:styleId="WW8Num24z0">
    <w:name w:val="WW8Num24z0"/>
    <w:rsid w:val="00990BD0"/>
    <w:rPr>
      <w:rFonts w:ascii="Symbol" w:hAnsi="Symbol"/>
    </w:rPr>
  </w:style>
  <w:style w:type="character" w:customStyle="1" w:styleId="WW8Num24z1">
    <w:name w:val="WW8Num24z1"/>
    <w:rsid w:val="00990BD0"/>
    <w:rPr>
      <w:rFonts w:ascii="Courier New" w:hAnsi="Courier New" w:cs="Courier New"/>
    </w:rPr>
  </w:style>
  <w:style w:type="character" w:customStyle="1" w:styleId="WW8Num24z2">
    <w:name w:val="WW8Num24z2"/>
    <w:rsid w:val="00990BD0"/>
    <w:rPr>
      <w:rFonts w:ascii="Wingdings" w:hAnsi="Wingdings"/>
    </w:rPr>
  </w:style>
  <w:style w:type="character" w:customStyle="1" w:styleId="WW8Num25z0">
    <w:name w:val="WW8Num25z0"/>
    <w:rsid w:val="00990BD0"/>
    <w:rPr>
      <w:rFonts w:ascii="Symbol" w:hAnsi="Symbol"/>
    </w:rPr>
  </w:style>
  <w:style w:type="character" w:customStyle="1" w:styleId="WW8Num25z1">
    <w:name w:val="WW8Num25z1"/>
    <w:rsid w:val="00990BD0"/>
    <w:rPr>
      <w:rFonts w:ascii="Courier New" w:hAnsi="Courier New" w:cs="Courier New"/>
    </w:rPr>
  </w:style>
  <w:style w:type="character" w:customStyle="1" w:styleId="WW8Num25z2">
    <w:name w:val="WW8Num25z2"/>
    <w:rsid w:val="00990BD0"/>
    <w:rPr>
      <w:rFonts w:ascii="Wingdings" w:hAnsi="Wingdings"/>
    </w:rPr>
  </w:style>
  <w:style w:type="character" w:customStyle="1" w:styleId="WW8Num27z0">
    <w:name w:val="WW8Num27z0"/>
    <w:rsid w:val="00990BD0"/>
    <w:rPr>
      <w:rFonts w:ascii="Symbol" w:hAnsi="Symbol"/>
    </w:rPr>
  </w:style>
  <w:style w:type="character" w:customStyle="1" w:styleId="WW8Num27z1">
    <w:name w:val="WW8Num27z1"/>
    <w:rsid w:val="00990BD0"/>
    <w:rPr>
      <w:rFonts w:ascii="Courier New" w:hAnsi="Courier New" w:cs="Courier New"/>
    </w:rPr>
  </w:style>
  <w:style w:type="character" w:customStyle="1" w:styleId="WW8Num27z2">
    <w:name w:val="WW8Num27z2"/>
    <w:rsid w:val="00990BD0"/>
    <w:rPr>
      <w:rFonts w:ascii="Wingdings" w:hAnsi="Wingdings"/>
    </w:rPr>
  </w:style>
  <w:style w:type="character" w:customStyle="1" w:styleId="WW8Num28z0">
    <w:name w:val="WW8Num28z0"/>
    <w:rsid w:val="00990BD0"/>
    <w:rPr>
      <w:rFonts w:ascii="Symbol" w:hAnsi="Symbol"/>
      <w:sz w:val="24"/>
      <w:szCs w:val="24"/>
    </w:rPr>
  </w:style>
  <w:style w:type="character" w:customStyle="1" w:styleId="WW8Num28z1">
    <w:name w:val="WW8Num28z1"/>
    <w:rsid w:val="00990BD0"/>
    <w:rPr>
      <w:rFonts w:ascii="Courier New" w:hAnsi="Courier New" w:cs="Courier New"/>
    </w:rPr>
  </w:style>
  <w:style w:type="character" w:customStyle="1" w:styleId="WW8Num28z2">
    <w:name w:val="WW8Num28z2"/>
    <w:rsid w:val="00990BD0"/>
    <w:rPr>
      <w:rFonts w:ascii="Wingdings" w:hAnsi="Wingdings"/>
    </w:rPr>
  </w:style>
  <w:style w:type="character" w:customStyle="1" w:styleId="WW8Num28z3">
    <w:name w:val="WW8Num28z3"/>
    <w:rsid w:val="00990BD0"/>
    <w:rPr>
      <w:rFonts w:ascii="Symbol" w:hAnsi="Symbol"/>
    </w:rPr>
  </w:style>
  <w:style w:type="character" w:customStyle="1" w:styleId="WW8Num29z0">
    <w:name w:val="WW8Num29z0"/>
    <w:rsid w:val="00990BD0"/>
    <w:rPr>
      <w:sz w:val="22"/>
    </w:rPr>
  </w:style>
  <w:style w:type="character" w:customStyle="1" w:styleId="WW8Num30z0">
    <w:name w:val="WW8Num30z0"/>
    <w:rsid w:val="00990BD0"/>
    <w:rPr>
      <w:color w:val="auto"/>
    </w:rPr>
  </w:style>
  <w:style w:type="character" w:customStyle="1" w:styleId="14">
    <w:name w:val="Основной шрифт абзаца1"/>
    <w:rsid w:val="00990BD0"/>
  </w:style>
  <w:style w:type="character" w:styleId="af0">
    <w:name w:val="page number"/>
    <w:basedOn w:val="14"/>
    <w:rsid w:val="00990BD0"/>
  </w:style>
  <w:style w:type="character" w:customStyle="1" w:styleId="af1">
    <w:name w:val="Символ нумерации"/>
    <w:rsid w:val="00990BD0"/>
  </w:style>
  <w:style w:type="paragraph" w:customStyle="1" w:styleId="af2">
    <w:basedOn w:val="a0"/>
    <w:next w:val="af3"/>
    <w:rsid w:val="00990BD0"/>
    <w:pPr>
      <w:keepNext/>
      <w:suppressAutoHyphens/>
      <w:spacing w:before="240" w:after="120" w:line="240" w:lineRule="auto"/>
    </w:pPr>
    <w:rPr>
      <w:rFonts w:ascii="Arial" w:eastAsia="Microsoft YaHei" w:hAnsi="Arial" w:cs="Mangal"/>
      <w:sz w:val="28"/>
      <w:szCs w:val="28"/>
      <w:lang w:eastAsia="ar-SA"/>
    </w:rPr>
  </w:style>
  <w:style w:type="paragraph" w:styleId="af3">
    <w:name w:val="Body Text"/>
    <w:basedOn w:val="a0"/>
    <w:link w:val="af4"/>
    <w:rsid w:val="00990BD0"/>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1"/>
    <w:link w:val="af3"/>
    <w:uiPriority w:val="99"/>
    <w:rsid w:val="00990BD0"/>
    <w:rPr>
      <w:rFonts w:ascii="Times New Roman" w:eastAsia="Times New Roman" w:hAnsi="Times New Roman" w:cs="Times New Roman"/>
      <w:sz w:val="24"/>
      <w:szCs w:val="24"/>
      <w:lang w:eastAsia="ar-SA"/>
    </w:rPr>
  </w:style>
  <w:style w:type="paragraph" w:styleId="af5">
    <w:name w:val="List"/>
    <w:basedOn w:val="af3"/>
    <w:rsid w:val="00990BD0"/>
    <w:rPr>
      <w:rFonts w:ascii="Arial" w:hAnsi="Arial" w:cs="Mangal"/>
    </w:rPr>
  </w:style>
  <w:style w:type="paragraph" w:customStyle="1" w:styleId="24">
    <w:name w:val="Название2"/>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5">
    <w:name w:val="Указатель2"/>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990B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990BD0"/>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990BD0"/>
    <w:pPr>
      <w:numPr>
        <w:numId w:val="4"/>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990BD0"/>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990BD0"/>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6">
    <w:name w:val="Для выступления"/>
    <w:basedOn w:val="a0"/>
    <w:rsid w:val="00990BD0"/>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990BD0"/>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990BD0"/>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7">
    <w:name w:val="Body Text Indent"/>
    <w:basedOn w:val="a0"/>
    <w:link w:val="af8"/>
    <w:rsid w:val="00990BD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8">
    <w:name w:val="Основной текст с отступом Знак"/>
    <w:basedOn w:val="a1"/>
    <w:link w:val="af7"/>
    <w:uiPriority w:val="99"/>
    <w:rsid w:val="00990BD0"/>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990BD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990BD0"/>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Title"/>
    <w:basedOn w:val="a0"/>
    <w:next w:val="afa"/>
    <w:link w:val="afb"/>
    <w:qFormat/>
    <w:rsid w:val="00990BD0"/>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b">
    <w:name w:val="Название Знак"/>
    <w:basedOn w:val="a1"/>
    <w:link w:val="af9"/>
    <w:uiPriority w:val="99"/>
    <w:rsid w:val="00990BD0"/>
    <w:rPr>
      <w:rFonts w:ascii="Times New Roman" w:eastAsia="Times New Roman" w:hAnsi="Times New Roman" w:cs="Times New Roman"/>
      <w:b/>
      <w:caps/>
      <w:color w:val="0000FF"/>
      <w:sz w:val="28"/>
      <w:szCs w:val="24"/>
      <w:lang w:eastAsia="ar-SA"/>
    </w:rPr>
  </w:style>
  <w:style w:type="paragraph" w:styleId="afa">
    <w:name w:val="Subtitle"/>
    <w:basedOn w:val="a0"/>
    <w:next w:val="af3"/>
    <w:link w:val="afc"/>
    <w:qFormat/>
    <w:rsid w:val="00990BD0"/>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c">
    <w:name w:val="Подзаголовок Знак"/>
    <w:basedOn w:val="a1"/>
    <w:link w:val="afa"/>
    <w:uiPriority w:val="99"/>
    <w:rsid w:val="00990BD0"/>
    <w:rPr>
      <w:rFonts w:ascii="Times New Roman" w:eastAsia="Times New Roman" w:hAnsi="Times New Roman" w:cs="Times New Roman"/>
      <w:b/>
      <w:caps/>
      <w:sz w:val="34"/>
      <w:szCs w:val="24"/>
      <w:lang w:eastAsia="ar-SA"/>
    </w:rPr>
  </w:style>
  <w:style w:type="paragraph" w:customStyle="1" w:styleId="afd">
    <w:name w:val="Содержимое таблицы"/>
    <w:basedOn w:val="a0"/>
    <w:rsid w:val="00990BD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e">
    <w:name w:val="Заголовок таблицы"/>
    <w:basedOn w:val="afd"/>
    <w:rsid w:val="00990BD0"/>
    <w:pPr>
      <w:jc w:val="center"/>
    </w:pPr>
    <w:rPr>
      <w:b/>
      <w:bCs/>
    </w:rPr>
  </w:style>
  <w:style w:type="paragraph" w:customStyle="1" w:styleId="aff">
    <w:name w:val="Содержимое врезки"/>
    <w:basedOn w:val="af3"/>
    <w:rsid w:val="00990BD0"/>
  </w:style>
  <w:style w:type="paragraph" w:styleId="aff0">
    <w:name w:val="Normal (Web)"/>
    <w:basedOn w:val="a0"/>
    <w:qFormat/>
    <w:rsid w:val="00990BD0"/>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990BD0"/>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990BD0"/>
    <w:pPr>
      <w:spacing w:line="240" w:lineRule="exact"/>
    </w:pPr>
    <w:rPr>
      <w:rFonts w:ascii="Arial" w:eastAsia="Times New Roman" w:hAnsi="Arial" w:cs="Arial"/>
      <w:sz w:val="20"/>
      <w:szCs w:val="20"/>
      <w:lang w:val="en-US"/>
    </w:rPr>
  </w:style>
  <w:style w:type="character" w:customStyle="1" w:styleId="aff1">
    <w:name w:val="Гипертекстовая ссылка"/>
    <w:uiPriority w:val="99"/>
    <w:rsid w:val="00990BD0"/>
    <w:rPr>
      <w:rFonts w:cs="Times New Roman"/>
      <w:b/>
      <w:color w:val="106BBE"/>
    </w:rPr>
  </w:style>
  <w:style w:type="paragraph" w:customStyle="1" w:styleId="311">
    <w:name w:val="Заголовок 31"/>
    <w:basedOn w:val="a0"/>
    <w:next w:val="a0"/>
    <w:uiPriority w:val="9"/>
    <w:semiHidden/>
    <w:unhideWhenUsed/>
    <w:qFormat/>
    <w:locked/>
    <w:rsid w:val="004F0054"/>
    <w:pPr>
      <w:keepNext/>
      <w:keepLines/>
      <w:spacing w:before="40" w:after="0" w:line="276" w:lineRule="auto"/>
      <w:outlineLvl w:val="2"/>
    </w:pPr>
    <w:rPr>
      <w:rFonts w:ascii="Cambria" w:eastAsia="Times New Roman" w:hAnsi="Cambria" w:cs="Times New Roman"/>
      <w:color w:val="243F60"/>
      <w:sz w:val="24"/>
      <w:szCs w:val="24"/>
      <w:lang w:eastAsia="ru-RU"/>
    </w:rPr>
  </w:style>
  <w:style w:type="character" w:customStyle="1" w:styleId="40">
    <w:name w:val="Заголовок 4 Знак"/>
    <w:basedOn w:val="a1"/>
    <w:link w:val="4"/>
    <w:semiHidden/>
    <w:rsid w:val="004F0054"/>
    <w:rPr>
      <w:rFonts w:ascii="Calibri Light" w:eastAsia="Times New Roman" w:hAnsi="Calibri Light" w:cs="Times New Roman"/>
      <w:b/>
      <w:bCs/>
      <w:i/>
      <w:iCs/>
      <w:color w:val="5B9BD5"/>
      <w:sz w:val="28"/>
      <w:szCs w:val="28"/>
      <w:lang w:eastAsia="ru-RU"/>
    </w:rPr>
  </w:style>
  <w:style w:type="numbering" w:customStyle="1" w:styleId="32">
    <w:name w:val="Нет списка3"/>
    <w:next w:val="a3"/>
    <w:uiPriority w:val="99"/>
    <w:semiHidden/>
    <w:unhideWhenUsed/>
    <w:rsid w:val="004F0054"/>
  </w:style>
  <w:style w:type="character" w:customStyle="1" w:styleId="aff2">
    <w:name w:val="Основной текст_"/>
    <w:basedOn w:val="a1"/>
    <w:link w:val="6"/>
    <w:uiPriority w:val="99"/>
    <w:locked/>
    <w:rsid w:val="004F0054"/>
    <w:rPr>
      <w:rFonts w:ascii="Times New Roman" w:hAnsi="Times New Roman" w:cs="Times New Roman"/>
      <w:sz w:val="27"/>
      <w:szCs w:val="27"/>
      <w:shd w:val="clear" w:color="auto" w:fill="FFFFFF"/>
    </w:rPr>
  </w:style>
  <w:style w:type="paragraph" w:customStyle="1" w:styleId="6">
    <w:name w:val="Основной текст6"/>
    <w:basedOn w:val="a0"/>
    <w:link w:val="aff2"/>
    <w:uiPriority w:val="99"/>
    <w:rsid w:val="004F0054"/>
    <w:pPr>
      <w:widowControl w:val="0"/>
      <w:shd w:val="clear" w:color="auto" w:fill="FFFFFF"/>
      <w:spacing w:before="600" w:after="900" w:line="322" w:lineRule="exact"/>
    </w:pPr>
    <w:rPr>
      <w:rFonts w:ascii="Times New Roman" w:hAnsi="Times New Roman" w:cs="Times New Roman"/>
      <w:sz w:val="27"/>
      <w:szCs w:val="27"/>
    </w:rPr>
  </w:style>
  <w:style w:type="paragraph" w:customStyle="1" w:styleId="aff3">
    <w:name w:val="Базовый"/>
    <w:uiPriority w:val="99"/>
    <w:rsid w:val="004F0054"/>
    <w:pPr>
      <w:suppressAutoHyphens/>
      <w:spacing w:after="200" w:line="276" w:lineRule="auto"/>
    </w:pPr>
    <w:rPr>
      <w:rFonts w:ascii="Calibri" w:eastAsia="SimSun" w:hAnsi="Calibri" w:cs="Times New Roman"/>
      <w:color w:val="00000A"/>
      <w:lang w:eastAsia="ru-RU"/>
    </w:rPr>
  </w:style>
  <w:style w:type="character" w:customStyle="1" w:styleId="-">
    <w:name w:val="Интернет-ссылка"/>
    <w:basedOn w:val="a1"/>
    <w:uiPriority w:val="99"/>
    <w:rsid w:val="004F0054"/>
    <w:rPr>
      <w:rFonts w:cs="Times New Roman"/>
      <w:color w:val="0000FF"/>
      <w:u w:val="single"/>
      <w:lang w:val="ru-RU" w:eastAsia="ru-RU"/>
    </w:rPr>
  </w:style>
  <w:style w:type="paragraph" w:styleId="aff4">
    <w:name w:val="No Spacing"/>
    <w:uiPriority w:val="99"/>
    <w:qFormat/>
    <w:rsid w:val="004F0054"/>
    <w:pPr>
      <w:widowControl w:val="0"/>
      <w:suppressAutoHyphens/>
      <w:spacing w:after="200" w:line="276" w:lineRule="auto"/>
    </w:pPr>
    <w:rPr>
      <w:rFonts w:ascii="Calibri" w:eastAsia="SimSun" w:hAnsi="Calibri" w:cs="Times New Roman"/>
      <w:kern w:val="1"/>
      <w:lang w:eastAsia="ar-SA"/>
    </w:rPr>
  </w:style>
  <w:style w:type="character" w:customStyle="1" w:styleId="aff5">
    <w:name w:val="Цветовое выделение для Нормальный"/>
    <w:uiPriority w:val="99"/>
    <w:rsid w:val="004F0054"/>
  </w:style>
  <w:style w:type="character" w:customStyle="1" w:styleId="26">
    <w:name w:val="Основной текст (2)_"/>
    <w:basedOn w:val="a1"/>
    <w:link w:val="27"/>
    <w:uiPriority w:val="99"/>
    <w:locked/>
    <w:rsid w:val="004F0054"/>
    <w:rPr>
      <w:rFonts w:cs="Times New Roman"/>
      <w:b/>
      <w:bCs/>
      <w:sz w:val="27"/>
      <w:szCs w:val="27"/>
      <w:shd w:val="clear" w:color="auto" w:fill="FFFFFF"/>
    </w:rPr>
  </w:style>
  <w:style w:type="paragraph" w:customStyle="1" w:styleId="27">
    <w:name w:val="Основной текст (2)"/>
    <w:basedOn w:val="a0"/>
    <w:link w:val="26"/>
    <w:uiPriority w:val="99"/>
    <w:rsid w:val="004F0054"/>
    <w:pPr>
      <w:widowControl w:val="0"/>
      <w:shd w:val="clear" w:color="auto" w:fill="FFFFFF"/>
      <w:spacing w:after="300" w:line="322" w:lineRule="exact"/>
      <w:jc w:val="center"/>
    </w:pPr>
    <w:rPr>
      <w:rFonts w:cs="Times New Roman"/>
      <w:b/>
      <w:bCs/>
      <w:sz w:val="27"/>
      <w:szCs w:val="27"/>
    </w:rPr>
  </w:style>
  <w:style w:type="character" w:customStyle="1" w:styleId="17">
    <w:name w:val="Неразрешенное упоминание1"/>
    <w:basedOn w:val="a1"/>
    <w:uiPriority w:val="99"/>
    <w:semiHidden/>
    <w:unhideWhenUsed/>
    <w:rsid w:val="004F0054"/>
    <w:rPr>
      <w:color w:val="605E5C"/>
      <w:shd w:val="clear" w:color="auto" w:fill="E1DFDD"/>
    </w:rPr>
  </w:style>
  <w:style w:type="character" w:customStyle="1" w:styleId="30">
    <w:name w:val="Заголовок 3 Знак"/>
    <w:basedOn w:val="a1"/>
    <w:link w:val="3"/>
    <w:semiHidden/>
    <w:rsid w:val="004F0054"/>
    <w:rPr>
      <w:rFonts w:ascii="Cambria" w:eastAsia="Times New Roman" w:hAnsi="Cambria" w:cs="Times New Roman"/>
      <w:color w:val="243F60"/>
      <w:sz w:val="24"/>
      <w:szCs w:val="24"/>
    </w:rPr>
  </w:style>
  <w:style w:type="paragraph" w:customStyle="1" w:styleId="41">
    <w:name w:val="Заголовок 41"/>
    <w:basedOn w:val="a0"/>
    <w:next w:val="a0"/>
    <w:semiHidden/>
    <w:unhideWhenUsed/>
    <w:qFormat/>
    <w:rsid w:val="004F0054"/>
    <w:pPr>
      <w:keepNext/>
      <w:keepLines/>
      <w:spacing w:before="200" w:after="0" w:line="240" w:lineRule="auto"/>
      <w:outlineLvl w:val="3"/>
    </w:pPr>
    <w:rPr>
      <w:rFonts w:ascii="Calibri Light" w:eastAsia="Times New Roman" w:hAnsi="Calibri Light" w:cs="Times New Roman"/>
      <w:b/>
      <w:bCs/>
      <w:i/>
      <w:iCs/>
      <w:color w:val="5B9BD5"/>
      <w:sz w:val="28"/>
      <w:szCs w:val="28"/>
      <w:lang w:eastAsia="ru-RU"/>
    </w:rPr>
  </w:style>
  <w:style w:type="numbering" w:customStyle="1" w:styleId="110">
    <w:name w:val="Нет списка11"/>
    <w:next w:val="a3"/>
    <w:uiPriority w:val="99"/>
    <w:semiHidden/>
    <w:unhideWhenUsed/>
    <w:rsid w:val="004F0054"/>
  </w:style>
  <w:style w:type="character" w:customStyle="1" w:styleId="ConsPlusNormal0">
    <w:name w:val="ConsPlusNormal Знак"/>
    <w:link w:val="ConsPlusNormal"/>
    <w:uiPriority w:val="99"/>
    <w:locked/>
    <w:rsid w:val="004F0054"/>
    <w:rPr>
      <w:rFonts w:ascii="Arial" w:eastAsia="Times New Roman" w:hAnsi="Arial" w:cs="Arial"/>
      <w:sz w:val="20"/>
      <w:szCs w:val="20"/>
      <w:lang w:eastAsia="ru-RU"/>
    </w:rPr>
  </w:style>
  <w:style w:type="paragraph" w:customStyle="1" w:styleId="18">
    <w:name w:val="Без интервала1"/>
    <w:uiPriority w:val="99"/>
    <w:rsid w:val="004F0054"/>
    <w:pPr>
      <w:spacing w:after="0" w:line="240" w:lineRule="auto"/>
    </w:pPr>
    <w:rPr>
      <w:rFonts w:ascii="Calibri" w:eastAsia="Times New Roman" w:hAnsi="Calibri" w:cs="Calibri"/>
    </w:rPr>
  </w:style>
  <w:style w:type="paragraph" w:customStyle="1" w:styleId="19">
    <w:name w:val="Абзац списка1"/>
    <w:basedOn w:val="a0"/>
    <w:uiPriority w:val="99"/>
    <w:rsid w:val="004F0054"/>
    <w:pPr>
      <w:spacing w:after="0" w:line="240" w:lineRule="auto"/>
      <w:ind w:left="720"/>
      <w:jc w:val="both"/>
    </w:pPr>
    <w:rPr>
      <w:rFonts w:ascii="Calibri" w:eastAsia="Times New Roman" w:hAnsi="Calibri" w:cs="Calibri"/>
    </w:rPr>
  </w:style>
  <w:style w:type="paragraph" w:customStyle="1" w:styleId="consplusnormal1">
    <w:name w:val="consplusnormal"/>
    <w:basedOn w:val="a0"/>
    <w:uiPriority w:val="99"/>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0">
    <w:name w:val="20"/>
    <w:basedOn w:val="a0"/>
    <w:uiPriority w:val="99"/>
    <w:rsid w:val="004F005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01">
    <w:name w:val="Обычный (веб)20"/>
    <w:basedOn w:val="a0"/>
    <w:uiPriority w:val="99"/>
    <w:rsid w:val="004F0054"/>
    <w:pPr>
      <w:spacing w:after="0" w:line="240" w:lineRule="auto"/>
      <w:jc w:val="both"/>
    </w:pPr>
    <w:rPr>
      <w:rFonts w:ascii="Times New Roman" w:eastAsia="Calibri" w:hAnsi="Times New Roman" w:cs="Times New Roman"/>
      <w:color w:val="000000"/>
      <w:sz w:val="24"/>
      <w:szCs w:val="24"/>
      <w:lang w:eastAsia="ar-SA"/>
    </w:rPr>
  </w:style>
  <w:style w:type="paragraph" w:styleId="28">
    <w:name w:val="Body Text 2"/>
    <w:basedOn w:val="a0"/>
    <w:link w:val="29"/>
    <w:uiPriority w:val="99"/>
    <w:rsid w:val="004F0054"/>
    <w:pPr>
      <w:spacing w:after="120" w:line="480" w:lineRule="auto"/>
    </w:pPr>
    <w:rPr>
      <w:rFonts w:ascii="Times New Roman" w:eastAsia="Calibri" w:hAnsi="Times New Roman" w:cs="Times New Roman"/>
      <w:sz w:val="28"/>
      <w:szCs w:val="28"/>
      <w:lang w:eastAsia="ru-RU"/>
    </w:rPr>
  </w:style>
  <w:style w:type="character" w:customStyle="1" w:styleId="29">
    <w:name w:val="Основной текст 2 Знак"/>
    <w:basedOn w:val="a1"/>
    <w:link w:val="28"/>
    <w:uiPriority w:val="99"/>
    <w:rsid w:val="004F0054"/>
    <w:rPr>
      <w:rFonts w:ascii="Times New Roman" w:eastAsia="Calibri" w:hAnsi="Times New Roman" w:cs="Times New Roman"/>
      <w:sz w:val="28"/>
      <w:szCs w:val="28"/>
      <w:lang w:eastAsia="ru-RU"/>
    </w:rPr>
  </w:style>
  <w:style w:type="paragraph" w:customStyle="1" w:styleId="aff6">
    <w:name w:val="Прижатый влево"/>
    <w:basedOn w:val="a0"/>
    <w:next w:val="a0"/>
    <w:uiPriority w:val="99"/>
    <w:rsid w:val="004F0054"/>
    <w:pPr>
      <w:autoSpaceDE w:val="0"/>
      <w:autoSpaceDN w:val="0"/>
      <w:adjustRightInd w:val="0"/>
      <w:spacing w:after="0" w:line="240" w:lineRule="auto"/>
      <w:ind w:firstLine="360"/>
    </w:pPr>
    <w:rPr>
      <w:rFonts w:ascii="Arial" w:eastAsia="Times New Roman" w:hAnsi="Arial" w:cs="Arial"/>
      <w:sz w:val="26"/>
      <w:szCs w:val="26"/>
      <w:lang w:val="en-US"/>
    </w:rPr>
  </w:style>
  <w:style w:type="paragraph" w:customStyle="1" w:styleId="1a">
    <w:name w:val="Абзац Уровень 1"/>
    <w:basedOn w:val="a0"/>
    <w:uiPriority w:val="99"/>
    <w:rsid w:val="004F0054"/>
    <w:pPr>
      <w:widowControl w:val="0"/>
      <w:suppressAutoHyphens/>
      <w:autoSpaceDE w:val="0"/>
      <w:autoSpaceDN w:val="0"/>
      <w:adjustRightInd w:val="0"/>
      <w:spacing w:after="0" w:line="360" w:lineRule="auto"/>
      <w:ind w:left="928" w:hanging="360"/>
      <w:jc w:val="both"/>
    </w:pPr>
    <w:rPr>
      <w:rFonts w:ascii="Times New Roman" w:eastAsia="Calibri" w:hAnsi="Times New Roman" w:cs="Times New Roman"/>
      <w:sz w:val="28"/>
      <w:szCs w:val="28"/>
      <w:lang w:eastAsia="ar-SA"/>
    </w:rPr>
  </w:style>
  <w:style w:type="paragraph" w:customStyle="1" w:styleId="aff7">
    <w:name w:val="МУ Обычный стиль"/>
    <w:basedOn w:val="a0"/>
    <w:autoRedefine/>
    <w:uiPriority w:val="99"/>
    <w:rsid w:val="004F0054"/>
    <w:pPr>
      <w:tabs>
        <w:tab w:val="left" w:pos="0"/>
      </w:tabs>
      <w:spacing w:after="0" w:line="240" w:lineRule="auto"/>
      <w:ind w:right="-2" w:firstLine="851"/>
      <w:jc w:val="both"/>
    </w:pPr>
    <w:rPr>
      <w:rFonts w:ascii="Times New Roman" w:eastAsia="Calibri" w:hAnsi="Times New Roman" w:cs="Times New Roman"/>
      <w:sz w:val="24"/>
      <w:szCs w:val="24"/>
      <w:lang w:val="en-US" w:eastAsia="ru-RU"/>
    </w:rPr>
  </w:style>
  <w:style w:type="paragraph" w:customStyle="1" w:styleId="aff8">
    <w:name w:val="Заголовок Приложения"/>
    <w:basedOn w:val="2"/>
    <w:uiPriority w:val="99"/>
    <w:rsid w:val="004F0054"/>
    <w:pPr>
      <w:keepLines/>
      <w:widowControl w:val="0"/>
      <w:tabs>
        <w:tab w:val="clear" w:pos="0"/>
      </w:tabs>
      <w:autoSpaceDE w:val="0"/>
      <w:autoSpaceDN w:val="0"/>
      <w:adjustRightInd w:val="0"/>
      <w:spacing w:before="120" w:after="240" w:line="360" w:lineRule="auto"/>
      <w:ind w:left="0" w:firstLine="0"/>
    </w:pPr>
    <w:rPr>
      <w:rFonts w:ascii="Cambria" w:eastAsia="Calibri" w:hAnsi="Cambria" w:cs="Cambria"/>
      <w:lang w:eastAsia="ru-RU"/>
    </w:rPr>
  </w:style>
  <w:style w:type="character" w:customStyle="1" w:styleId="TitleChar">
    <w:name w:val="Title Char"/>
    <w:locked/>
    <w:rsid w:val="004F0054"/>
    <w:rPr>
      <w:rFonts w:ascii="Cambria" w:hAnsi="Cambria" w:cs="Cambria"/>
      <w:b/>
      <w:bCs/>
      <w:kern w:val="28"/>
      <w:sz w:val="32"/>
      <w:szCs w:val="32"/>
    </w:rPr>
  </w:style>
  <w:style w:type="character" w:customStyle="1" w:styleId="apple-converted-space">
    <w:name w:val="apple-converted-space"/>
    <w:rsid w:val="004F0054"/>
    <w:rPr>
      <w:rFonts w:cs="Times New Roman"/>
    </w:rPr>
  </w:style>
  <w:style w:type="paragraph" w:customStyle="1" w:styleId="uni">
    <w:name w:val="uni"/>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Emphasis"/>
    <w:uiPriority w:val="20"/>
    <w:qFormat/>
    <w:rsid w:val="004F0054"/>
    <w:rPr>
      <w:i/>
      <w:iCs/>
    </w:rPr>
  </w:style>
  <w:style w:type="paragraph" w:customStyle="1" w:styleId="2a">
    <w:name w:val="2"/>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j">
    <w:name w:val="printj"/>
    <w:basedOn w:val="a0"/>
    <w:uiPriority w:val="99"/>
    <w:rsid w:val="004F0054"/>
    <w:pPr>
      <w:spacing w:before="144" w:after="288" w:line="240" w:lineRule="auto"/>
      <w:jc w:val="both"/>
    </w:pPr>
    <w:rPr>
      <w:rFonts w:ascii="Times New Roman" w:eastAsia="Times New Roman" w:hAnsi="Times New Roman" w:cs="Times New Roman"/>
      <w:sz w:val="24"/>
      <w:szCs w:val="24"/>
      <w:lang w:eastAsia="ru-RU"/>
    </w:rPr>
  </w:style>
  <w:style w:type="paragraph" w:styleId="2b">
    <w:name w:val="Body Text Indent 2"/>
    <w:basedOn w:val="a0"/>
    <w:link w:val="2c"/>
    <w:uiPriority w:val="99"/>
    <w:rsid w:val="004F0054"/>
    <w:pPr>
      <w:spacing w:after="120" w:line="480" w:lineRule="auto"/>
      <w:ind w:left="283"/>
    </w:pPr>
    <w:rPr>
      <w:rFonts w:ascii="Times New Roman" w:eastAsia="Calibri" w:hAnsi="Times New Roman" w:cs="Times New Roman"/>
      <w:sz w:val="28"/>
      <w:szCs w:val="28"/>
      <w:lang w:eastAsia="ru-RU"/>
    </w:rPr>
  </w:style>
  <w:style w:type="character" w:customStyle="1" w:styleId="2c">
    <w:name w:val="Основной текст с отступом 2 Знак"/>
    <w:basedOn w:val="a1"/>
    <w:link w:val="2b"/>
    <w:uiPriority w:val="99"/>
    <w:rsid w:val="004F0054"/>
    <w:rPr>
      <w:rFonts w:ascii="Times New Roman" w:eastAsia="Calibri" w:hAnsi="Times New Roman" w:cs="Times New Roman"/>
      <w:sz w:val="28"/>
      <w:szCs w:val="28"/>
      <w:lang w:eastAsia="ru-RU"/>
    </w:rPr>
  </w:style>
  <w:style w:type="paragraph" w:customStyle="1" w:styleId="s1">
    <w:name w:val="s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link w:val="1b"/>
    <w:uiPriority w:val="99"/>
    <w:rsid w:val="004F0054"/>
    <w:rPr>
      <w:shd w:val="clear" w:color="auto" w:fill="FFFFFF"/>
    </w:rPr>
  </w:style>
  <w:style w:type="paragraph" w:customStyle="1" w:styleId="1b">
    <w:name w:val="Основной текст1"/>
    <w:basedOn w:val="a0"/>
    <w:link w:val="Bodytext"/>
    <w:uiPriority w:val="99"/>
    <w:rsid w:val="004F0054"/>
    <w:pPr>
      <w:widowControl w:val="0"/>
      <w:shd w:val="clear" w:color="auto" w:fill="FFFFFF"/>
      <w:spacing w:after="0" w:line="288" w:lineRule="exact"/>
    </w:pPr>
  </w:style>
  <w:style w:type="character" w:customStyle="1" w:styleId="Bodytext9">
    <w:name w:val="Body text + 9"/>
    <w:aliases w:val="5 pt,Bold,Italic"/>
    <w:basedOn w:val="Bodytext"/>
    <w:uiPriority w:val="99"/>
    <w:rsid w:val="004F0054"/>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4F0054"/>
    <w:rPr>
      <w:rFonts w:ascii="Times New Roman" w:hAnsi="Times New Roman" w:cs="Times New Roman"/>
      <w:i/>
      <w:iCs/>
      <w:noProof/>
      <w:sz w:val="8"/>
      <w:szCs w:val="8"/>
      <w:u w:val="none"/>
      <w:shd w:val="clear" w:color="auto" w:fill="FFFFFF"/>
    </w:rPr>
  </w:style>
  <w:style w:type="character" w:customStyle="1" w:styleId="Bodytext2">
    <w:name w:val="Body text (2)_"/>
    <w:basedOn w:val="a1"/>
    <w:link w:val="Bodytext21"/>
    <w:uiPriority w:val="99"/>
    <w:rsid w:val="004F0054"/>
    <w:rPr>
      <w:b/>
      <w:bCs/>
      <w:shd w:val="clear" w:color="auto" w:fill="FFFFFF"/>
    </w:rPr>
  </w:style>
  <w:style w:type="paragraph" w:customStyle="1" w:styleId="Bodytext21">
    <w:name w:val="Body text (2)1"/>
    <w:basedOn w:val="a0"/>
    <w:link w:val="Bodytext2"/>
    <w:uiPriority w:val="99"/>
    <w:rsid w:val="004F0054"/>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4F0054"/>
    <w:rPr>
      <w:b/>
      <w:bCs/>
      <w:shd w:val="clear" w:color="auto" w:fill="FFFFFF"/>
    </w:rPr>
  </w:style>
  <w:style w:type="paragraph" w:customStyle="1" w:styleId="formattext">
    <w:name w:val="formattext"/>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0">
    <w:name w:val="a8"/>
    <w:basedOn w:val="a1"/>
    <w:rsid w:val="004F0054"/>
  </w:style>
  <w:style w:type="paragraph" w:customStyle="1" w:styleId="1-">
    <w:name w:val="Рег. Заголовок 1-го уровня регламента"/>
    <w:basedOn w:val="1"/>
    <w:uiPriority w:val="99"/>
    <w:qFormat/>
    <w:rsid w:val="004F0054"/>
    <w:pPr>
      <w:keepLines w:val="0"/>
      <w:spacing w:after="240" w:line="276" w:lineRule="auto"/>
      <w:jc w:val="center"/>
    </w:pPr>
    <w:rPr>
      <w:rFonts w:ascii="Times New Roman" w:eastAsia="Times New Roman" w:hAnsi="Times New Roman" w:cs="Times New Roman"/>
      <w:b/>
      <w:bCs/>
      <w:iCs/>
      <w:color w:val="auto"/>
      <w:sz w:val="28"/>
      <w:szCs w:val="28"/>
      <w:lang w:eastAsia="ru-RU"/>
    </w:rPr>
  </w:style>
  <w:style w:type="table" w:customStyle="1" w:styleId="2d">
    <w:name w:val="Сетка таблицы2"/>
    <w:basedOn w:val="a2"/>
    <w:next w:val="a8"/>
    <w:uiPriority w:val="59"/>
    <w:locked/>
    <w:rsid w:val="004F005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4F0054"/>
    <w:pPr>
      <w:widowControl/>
      <w:numPr>
        <w:ilvl w:val="2"/>
        <w:numId w:val="7"/>
      </w:numPr>
      <w:tabs>
        <w:tab w:val="num" w:pos="720"/>
      </w:tabs>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uiPriority w:val="99"/>
    <w:qFormat/>
    <w:rsid w:val="004F0054"/>
    <w:pPr>
      <w:spacing w:after="0" w:line="276" w:lineRule="auto"/>
      <w:ind w:left="1145" w:hanging="720"/>
      <w:jc w:val="both"/>
    </w:pPr>
    <w:rPr>
      <w:rFonts w:ascii="Times New Roman" w:eastAsia="Calibri" w:hAnsi="Times New Roman" w:cs="Times New Roman"/>
      <w:sz w:val="28"/>
      <w:szCs w:val="28"/>
    </w:rPr>
  </w:style>
  <w:style w:type="paragraph" w:customStyle="1" w:styleId="112">
    <w:name w:val="Рег. Основной текст уровнеь 1.1 (базовый)"/>
    <w:basedOn w:val="ConsPlusNormal"/>
    <w:uiPriority w:val="99"/>
    <w:qFormat/>
    <w:rsid w:val="004F0054"/>
    <w:pPr>
      <w:widowControl/>
      <w:spacing w:line="276" w:lineRule="auto"/>
      <w:ind w:left="3131" w:hanging="720"/>
      <w:jc w:val="both"/>
    </w:pPr>
    <w:rPr>
      <w:rFonts w:ascii="Times New Roman" w:eastAsia="Calibri" w:hAnsi="Times New Roman" w:cs="Times New Roman"/>
      <w:sz w:val="28"/>
      <w:szCs w:val="28"/>
      <w:lang w:eastAsia="en-US"/>
    </w:rPr>
  </w:style>
  <w:style w:type="character" w:customStyle="1" w:styleId="a5">
    <w:name w:val="Абзац списка Знак"/>
    <w:aliases w:val="Абзац списка нумерованный Знак"/>
    <w:link w:val="a4"/>
    <w:uiPriority w:val="1"/>
    <w:locked/>
    <w:rsid w:val="004F0054"/>
  </w:style>
  <w:style w:type="paragraph" w:customStyle="1" w:styleId="1111">
    <w:name w:val="1.1.1.1"/>
    <w:basedOn w:val="42"/>
    <w:link w:val="11110"/>
    <w:qFormat/>
    <w:rsid w:val="004F0054"/>
    <w:pPr>
      <w:spacing w:after="200"/>
    </w:pPr>
    <w:rPr>
      <w:sz w:val="24"/>
      <w:szCs w:val="22"/>
      <w:lang w:eastAsia="en-US"/>
    </w:rPr>
  </w:style>
  <w:style w:type="paragraph" w:styleId="42">
    <w:name w:val="List Number 4"/>
    <w:basedOn w:val="a0"/>
    <w:uiPriority w:val="99"/>
    <w:rsid w:val="004F0054"/>
    <w:pPr>
      <w:spacing w:after="0" w:line="240" w:lineRule="auto"/>
      <w:ind w:left="1429" w:hanging="360"/>
      <w:contextualSpacing/>
    </w:pPr>
    <w:rPr>
      <w:rFonts w:ascii="Times New Roman" w:eastAsia="Calibri" w:hAnsi="Times New Roman" w:cs="Times New Roman"/>
      <w:sz w:val="28"/>
      <w:szCs w:val="28"/>
      <w:lang w:eastAsia="ru-RU"/>
    </w:rPr>
  </w:style>
  <w:style w:type="character" w:customStyle="1" w:styleId="11110">
    <w:name w:val="1.1.1.1 Знак"/>
    <w:basedOn w:val="a1"/>
    <w:link w:val="1111"/>
    <w:rsid w:val="004F0054"/>
    <w:rPr>
      <w:rFonts w:ascii="Times New Roman" w:eastAsia="Calibri" w:hAnsi="Times New Roman" w:cs="Times New Roman"/>
      <w:sz w:val="24"/>
    </w:rPr>
  </w:style>
  <w:style w:type="paragraph" w:customStyle="1" w:styleId="s10">
    <w:name w:val="s_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4F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4F0054"/>
    <w:rPr>
      <w:rFonts w:ascii="Courier New" w:eastAsia="Times New Roman" w:hAnsi="Courier New" w:cs="Courier New"/>
      <w:sz w:val="20"/>
      <w:szCs w:val="20"/>
      <w:lang w:eastAsia="ru-RU"/>
    </w:rPr>
  </w:style>
  <w:style w:type="paragraph" w:customStyle="1" w:styleId="s91">
    <w:name w:val="s_91"/>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Текст сноски1"/>
    <w:basedOn w:val="a0"/>
    <w:next w:val="affa"/>
    <w:link w:val="affb"/>
    <w:uiPriority w:val="99"/>
    <w:rsid w:val="004F005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1"/>
    <w:link w:val="1c"/>
    <w:uiPriority w:val="99"/>
    <w:rsid w:val="004F0054"/>
    <w:rPr>
      <w:rFonts w:ascii="Times New Roman" w:eastAsia="Times New Roman" w:hAnsi="Times New Roman" w:cs="Times New Roman"/>
      <w:sz w:val="20"/>
      <w:szCs w:val="20"/>
      <w:lang w:eastAsia="ru-RU"/>
    </w:rPr>
  </w:style>
  <w:style w:type="character" w:styleId="affc">
    <w:name w:val="footnote reference"/>
    <w:basedOn w:val="a1"/>
    <w:rsid w:val="004F0054"/>
    <w:rPr>
      <w:vertAlign w:val="superscript"/>
    </w:rPr>
  </w:style>
  <w:style w:type="paragraph" w:customStyle="1" w:styleId="Heading">
    <w:name w:val="Heading"/>
    <w:uiPriority w:val="99"/>
    <w:rsid w:val="004F0054"/>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0"/>
    <w:uiPriority w:val="99"/>
    <w:rsid w:val="004F0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Заголовок 11"/>
    <w:basedOn w:val="a0"/>
    <w:uiPriority w:val="1"/>
    <w:qFormat/>
    <w:rsid w:val="004F0054"/>
    <w:pPr>
      <w:widowControl w:val="0"/>
      <w:autoSpaceDE w:val="0"/>
      <w:autoSpaceDN w:val="0"/>
      <w:spacing w:before="6" w:after="0" w:line="240" w:lineRule="auto"/>
      <w:ind w:left="20"/>
      <w:outlineLvl w:val="1"/>
    </w:pPr>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4F005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2">
    <w:name w:val="Заголовок 21"/>
    <w:basedOn w:val="a0"/>
    <w:uiPriority w:val="1"/>
    <w:qFormat/>
    <w:rsid w:val="004F0054"/>
    <w:pPr>
      <w:widowControl w:val="0"/>
      <w:autoSpaceDE w:val="0"/>
      <w:autoSpaceDN w:val="0"/>
      <w:spacing w:after="0" w:line="240" w:lineRule="auto"/>
      <w:ind w:left="4562"/>
      <w:outlineLvl w:val="2"/>
    </w:pPr>
    <w:rPr>
      <w:rFonts w:ascii="Times New Roman" w:eastAsia="Times New Roman" w:hAnsi="Times New Roman" w:cs="Times New Roman"/>
      <w:sz w:val="28"/>
      <w:szCs w:val="28"/>
      <w:lang w:eastAsia="ru-RU" w:bidi="ru-RU"/>
    </w:rPr>
  </w:style>
  <w:style w:type="paragraph" w:customStyle="1" w:styleId="1d">
    <w:name w:val="Знак1 Знак"/>
    <w:basedOn w:val="a0"/>
    <w:uiPriority w:val="99"/>
    <w:rsid w:val="004F0054"/>
    <w:pPr>
      <w:spacing w:line="240" w:lineRule="exact"/>
    </w:pPr>
    <w:rPr>
      <w:rFonts w:ascii="Verdana" w:eastAsia="Times New Roman" w:hAnsi="Verdana" w:cs="Verdana"/>
      <w:sz w:val="20"/>
      <w:szCs w:val="20"/>
      <w:lang w:val="en-US"/>
    </w:rPr>
  </w:style>
  <w:style w:type="character" w:customStyle="1" w:styleId="frgu-content-accordeon">
    <w:name w:val="frgu-content-accordeon"/>
    <w:basedOn w:val="a1"/>
    <w:rsid w:val="004F0054"/>
  </w:style>
  <w:style w:type="character" w:customStyle="1" w:styleId="410">
    <w:name w:val="Заголовок 4 Знак1"/>
    <w:basedOn w:val="a1"/>
    <w:semiHidden/>
    <w:rsid w:val="004F0054"/>
    <w:rPr>
      <w:rFonts w:ascii="Cambria" w:eastAsia="Times New Roman" w:hAnsi="Cambria" w:cs="Times New Roman"/>
      <w:i/>
      <w:iCs/>
      <w:color w:val="365F91"/>
    </w:rPr>
  </w:style>
  <w:style w:type="paragraph" w:styleId="affa">
    <w:name w:val="footnote text"/>
    <w:basedOn w:val="a0"/>
    <w:link w:val="1e"/>
    <w:uiPriority w:val="99"/>
    <w:semiHidden/>
    <w:unhideWhenUsed/>
    <w:rsid w:val="004F0054"/>
    <w:pPr>
      <w:spacing w:after="0" w:line="240" w:lineRule="auto"/>
    </w:pPr>
    <w:rPr>
      <w:rFonts w:ascii="Calibri" w:eastAsia="Times New Roman" w:hAnsi="Calibri" w:cs="Times New Roman"/>
      <w:sz w:val="20"/>
      <w:szCs w:val="20"/>
      <w:lang w:eastAsia="ru-RU"/>
    </w:rPr>
  </w:style>
  <w:style w:type="character" w:customStyle="1" w:styleId="1e">
    <w:name w:val="Текст сноски Знак1"/>
    <w:basedOn w:val="a1"/>
    <w:link w:val="affa"/>
    <w:uiPriority w:val="99"/>
    <w:semiHidden/>
    <w:rsid w:val="004F0054"/>
    <w:rPr>
      <w:rFonts w:ascii="Calibri" w:eastAsia="Times New Roman" w:hAnsi="Calibri" w:cs="Times New Roman"/>
      <w:sz w:val="20"/>
      <w:szCs w:val="20"/>
      <w:lang w:eastAsia="ru-RU"/>
    </w:rPr>
  </w:style>
  <w:style w:type="character" w:customStyle="1" w:styleId="UnresolvedMention">
    <w:name w:val="Unresolved Mention"/>
    <w:basedOn w:val="a1"/>
    <w:uiPriority w:val="99"/>
    <w:semiHidden/>
    <w:unhideWhenUsed/>
    <w:rsid w:val="004F0054"/>
    <w:rPr>
      <w:color w:val="605E5C"/>
      <w:shd w:val="clear" w:color="auto" w:fill="E1DFDD"/>
    </w:rPr>
  </w:style>
  <w:style w:type="character" w:customStyle="1" w:styleId="affd">
    <w:name w:val="Цветовое выделение"/>
    <w:uiPriority w:val="99"/>
    <w:rsid w:val="004F0054"/>
    <w:rPr>
      <w:b/>
      <w:bCs/>
      <w:color w:val="26282F"/>
    </w:rPr>
  </w:style>
  <w:style w:type="paragraph" w:customStyle="1" w:styleId="affe">
    <w:name w:val="Таблицы (моноширинный)"/>
    <w:basedOn w:val="a0"/>
    <w:next w:val="a0"/>
    <w:uiPriority w:val="99"/>
    <w:rsid w:val="004F005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312">
    <w:name w:val="Заголовок 3 Знак1"/>
    <w:basedOn w:val="a1"/>
    <w:uiPriority w:val="9"/>
    <w:semiHidden/>
    <w:rsid w:val="004F0054"/>
    <w:rPr>
      <w:rFonts w:asciiTheme="majorHAnsi" w:eastAsiaTheme="majorEastAsia" w:hAnsiTheme="majorHAnsi" w:cstheme="majorBidi"/>
      <w:color w:val="1F4D78" w:themeColor="accent1" w:themeShade="7F"/>
      <w:sz w:val="24"/>
      <w:szCs w:val="24"/>
    </w:rPr>
  </w:style>
  <w:style w:type="numbering" w:customStyle="1" w:styleId="43">
    <w:name w:val="Нет списка4"/>
    <w:next w:val="a3"/>
    <w:uiPriority w:val="99"/>
    <w:semiHidden/>
    <w:unhideWhenUsed/>
    <w:rsid w:val="004F0054"/>
  </w:style>
  <w:style w:type="paragraph" w:styleId="afff">
    <w:name w:val="endnote text"/>
    <w:basedOn w:val="a0"/>
    <w:link w:val="afff0"/>
    <w:semiHidden/>
    <w:rsid w:val="004F005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1"/>
    <w:link w:val="afff"/>
    <w:semiHidden/>
    <w:rsid w:val="004F0054"/>
    <w:rPr>
      <w:rFonts w:ascii="Times New Roman" w:eastAsia="Times New Roman" w:hAnsi="Times New Roman" w:cs="Times New Roman"/>
      <w:sz w:val="20"/>
      <w:szCs w:val="20"/>
      <w:lang w:eastAsia="ru-RU"/>
    </w:rPr>
  </w:style>
  <w:style w:type="numbering" w:customStyle="1" w:styleId="51">
    <w:name w:val="Нет списка5"/>
    <w:next w:val="a3"/>
    <w:uiPriority w:val="99"/>
    <w:semiHidden/>
    <w:unhideWhenUsed/>
    <w:rsid w:val="0005174A"/>
  </w:style>
  <w:style w:type="paragraph" w:customStyle="1" w:styleId="afff1">
    <w:basedOn w:val="a0"/>
    <w:next w:val="af3"/>
    <w:rsid w:val="0005174A"/>
    <w:pPr>
      <w:keepNext/>
      <w:suppressAutoHyphens/>
      <w:spacing w:before="240" w:after="120" w:line="240" w:lineRule="auto"/>
    </w:pPr>
    <w:rPr>
      <w:rFonts w:ascii="Arial" w:eastAsia="Microsoft YaHei" w:hAnsi="Arial" w:cs="Mang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358750&amp;date=25.06.2021&amp;demo=1"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B57A-7F76-4BEF-8DBB-67405FA5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18686</Words>
  <Characters>106516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9</cp:revision>
  <cp:lastPrinted>2019-08-27T09:19:00Z</cp:lastPrinted>
  <dcterms:created xsi:type="dcterms:W3CDTF">2024-12-05T08:26:00Z</dcterms:created>
  <dcterms:modified xsi:type="dcterms:W3CDTF">2024-12-06T11:56:00Z</dcterms:modified>
</cp:coreProperties>
</file>