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76" w:rsidRDefault="00883276" w:rsidP="00883276">
      <w:pPr>
        <w:pStyle w:val="a3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 ФЕДЕРАЦИЯ</w:t>
      </w:r>
    </w:p>
    <w:p w:rsidR="00883276" w:rsidRDefault="00883276" w:rsidP="00883276">
      <w:pPr>
        <w:pStyle w:val="a3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РОСТОВСКАЯ ОБЛАСТЬ</w:t>
      </w:r>
    </w:p>
    <w:p w:rsidR="00883276" w:rsidRDefault="00883276" w:rsidP="00883276">
      <w:pPr>
        <w:pStyle w:val="a3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МУНИЦИПАЛЬНОЕ ОБРАЗОВАНИЕ </w:t>
      </w:r>
    </w:p>
    <w:p w:rsidR="00883276" w:rsidRDefault="00883276" w:rsidP="00883276">
      <w:pPr>
        <w:pStyle w:val="a3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«ДЯЧКИНСКОЕ СЕЛЬСКОЕ ПОСЕЛЕНИЕ»  </w:t>
      </w:r>
    </w:p>
    <w:p w:rsidR="00883276" w:rsidRDefault="00883276" w:rsidP="00883276">
      <w:pPr>
        <w:pStyle w:val="a3"/>
        <w:widowControl w:val="0"/>
        <w:spacing w:after="260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szCs w:val="28"/>
        </w:rPr>
        <w:t>АДМИНИСТРАЦИЯ ДЯЧКИНСКОГО</w:t>
      </w:r>
      <w:r>
        <w:rPr>
          <w:rFonts w:ascii="Times New Roman" w:hAnsi="Times New Roman"/>
          <w:bCs w:val="0"/>
          <w:szCs w:val="28"/>
        </w:rPr>
        <w:t xml:space="preserve"> СЕЛЬСКОГО ПОСЕЛЕНИЯ</w:t>
      </w:r>
    </w:p>
    <w:p w:rsidR="00883276" w:rsidRDefault="00883276" w:rsidP="00883276">
      <w:pPr>
        <w:pStyle w:val="1"/>
        <w:spacing w:before="0" w:after="28" w:line="2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83276" w:rsidRDefault="00883276" w:rsidP="00883276">
      <w:pPr>
        <w:spacing w:after="26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after="26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 марта 2016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18</w:t>
      </w:r>
      <w:proofErr w:type="gramEnd"/>
    </w:p>
    <w:p w:rsidR="00883276" w:rsidRDefault="00883276" w:rsidP="00883276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сл.Дячкино</w:t>
      </w:r>
      <w:proofErr w:type="spellEnd"/>
    </w:p>
    <w:p w:rsidR="00883276" w:rsidRDefault="00883276" w:rsidP="00883276">
      <w:pPr>
        <w:spacing w:line="216" w:lineRule="auto"/>
        <w:rPr>
          <w:rFonts w:ascii="Times New Roman" w:hAnsi="Times New Roman"/>
          <w:spacing w:val="38"/>
          <w:sz w:val="28"/>
          <w:szCs w:val="28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pacing w:val="38"/>
          <w:sz w:val="28"/>
          <w:szCs w:val="28"/>
        </w:rPr>
      </w:pPr>
    </w:p>
    <w:p w:rsidR="00883276" w:rsidRDefault="00883276" w:rsidP="00883276">
      <w:pPr>
        <w:ind w:left="-1095" w:right="-525"/>
        <w:rPr>
          <w:sz w:val="28"/>
          <w:szCs w:val="34"/>
        </w:rPr>
      </w:pPr>
      <w:r>
        <w:rPr>
          <w:sz w:val="28"/>
          <w:szCs w:val="34"/>
        </w:rPr>
        <w:t xml:space="preserve">О назначении Контрактного управляющего Администрации </w:t>
      </w:r>
      <w:proofErr w:type="spellStart"/>
      <w:r>
        <w:rPr>
          <w:sz w:val="28"/>
          <w:szCs w:val="34"/>
        </w:rPr>
        <w:t>Дячкинского</w:t>
      </w:r>
      <w:proofErr w:type="spellEnd"/>
      <w:r>
        <w:rPr>
          <w:sz w:val="28"/>
          <w:szCs w:val="34"/>
        </w:rPr>
        <w:t xml:space="preserve"> сельского поселения для организации работ и оказании услуг для муниципальных нужд.</w:t>
      </w: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ind w:left="-1095" w:right="-525"/>
        <w:rPr>
          <w:sz w:val="28"/>
          <w:szCs w:val="34"/>
        </w:rPr>
      </w:pPr>
      <w:r>
        <w:rPr>
          <w:sz w:val="28"/>
          <w:szCs w:val="34"/>
        </w:rPr>
        <w:t>В связи со вступлением в силу с 01.01.2014 года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883276" w:rsidRDefault="00883276" w:rsidP="00883276">
      <w:pPr>
        <w:ind w:left="-1095" w:right="-525"/>
        <w:rPr>
          <w:sz w:val="28"/>
          <w:szCs w:val="34"/>
        </w:rPr>
      </w:pPr>
    </w:p>
    <w:p w:rsidR="00883276" w:rsidRDefault="00883276" w:rsidP="00883276">
      <w:pPr>
        <w:ind w:left="-1095" w:right="-525"/>
        <w:rPr>
          <w:sz w:val="28"/>
          <w:szCs w:val="34"/>
        </w:rPr>
      </w:pPr>
    </w:p>
    <w:p w:rsidR="00883276" w:rsidRPr="00883276" w:rsidRDefault="00883276" w:rsidP="00883276">
      <w:pPr>
        <w:pStyle w:val="a6"/>
        <w:numPr>
          <w:ilvl w:val="0"/>
          <w:numId w:val="1"/>
        </w:numPr>
        <w:ind w:right="-525"/>
        <w:rPr>
          <w:sz w:val="28"/>
          <w:szCs w:val="34"/>
        </w:rPr>
      </w:pPr>
      <w:r w:rsidRPr="00883276">
        <w:rPr>
          <w:sz w:val="28"/>
          <w:szCs w:val="34"/>
        </w:rPr>
        <w:t xml:space="preserve">Внести изменение в распоряжение № 28 от 01.09.2015 г. и назначить контрактным управляющим в сфере закупок в Администрации </w:t>
      </w:r>
      <w:proofErr w:type="spellStart"/>
      <w:r w:rsidRPr="00883276">
        <w:rPr>
          <w:sz w:val="28"/>
          <w:szCs w:val="34"/>
        </w:rPr>
        <w:t>Дячкинского</w:t>
      </w:r>
      <w:proofErr w:type="spellEnd"/>
      <w:r w:rsidRPr="00883276">
        <w:rPr>
          <w:sz w:val="28"/>
          <w:szCs w:val="34"/>
        </w:rPr>
        <w:t xml:space="preserve"> сельского поселения специалиста 1 категории </w:t>
      </w:r>
      <w:proofErr w:type="spellStart"/>
      <w:r w:rsidRPr="00883276">
        <w:rPr>
          <w:sz w:val="28"/>
          <w:szCs w:val="34"/>
        </w:rPr>
        <w:t>Шапарь</w:t>
      </w:r>
      <w:proofErr w:type="spellEnd"/>
      <w:r w:rsidRPr="00883276">
        <w:rPr>
          <w:sz w:val="28"/>
          <w:szCs w:val="34"/>
        </w:rPr>
        <w:t xml:space="preserve"> Наталью Петровну.</w:t>
      </w:r>
    </w:p>
    <w:p w:rsidR="00883276" w:rsidRPr="00883276" w:rsidRDefault="00883276" w:rsidP="00883276">
      <w:pPr>
        <w:pStyle w:val="a6"/>
        <w:numPr>
          <w:ilvl w:val="0"/>
          <w:numId w:val="1"/>
        </w:numPr>
        <w:rPr>
          <w:sz w:val="28"/>
          <w:szCs w:val="34"/>
        </w:rPr>
      </w:pPr>
      <w:r w:rsidRPr="00883276">
        <w:rPr>
          <w:sz w:val="28"/>
          <w:szCs w:val="34"/>
        </w:rPr>
        <w:t>Контроль за соблюдением настоящего Распоряжения оставляю за собой.</w:t>
      </w:r>
    </w:p>
    <w:p w:rsidR="00883276" w:rsidRPr="00883276" w:rsidRDefault="00883276" w:rsidP="00883276">
      <w:pPr>
        <w:pStyle w:val="a6"/>
        <w:ind w:left="-735" w:right="-525"/>
        <w:rPr>
          <w:sz w:val="28"/>
          <w:szCs w:val="34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ind w:firstLine="709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ind w:firstLine="709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ind w:firstLine="709"/>
        <w:rPr>
          <w:rFonts w:ascii="Times New Roman" w:hAnsi="Times New Roman"/>
          <w:sz w:val="28"/>
          <w:szCs w:val="28"/>
        </w:rPr>
      </w:pPr>
    </w:p>
    <w:p w:rsidR="00883276" w:rsidRDefault="00A37EC2" w:rsidP="00883276">
      <w:pPr>
        <w:spacing w:line="21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83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883276">
        <w:rPr>
          <w:rFonts w:ascii="Times New Roman" w:hAnsi="Times New Roman"/>
          <w:sz w:val="28"/>
          <w:szCs w:val="28"/>
        </w:rPr>
        <w:t>дминистрации</w:t>
      </w:r>
    </w:p>
    <w:p w:rsidR="00F82794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Дячкинского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 w:rsidR="00A37EC2">
        <w:rPr>
          <w:rFonts w:ascii="Times New Roman" w:hAnsi="Times New Roman"/>
          <w:sz w:val="28"/>
          <w:szCs w:val="28"/>
        </w:rPr>
        <w:t>Ю.С. Филиппова</w:t>
      </w: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83276" w:rsidRDefault="00883276" w:rsidP="00883276">
      <w:pPr>
        <w:ind w:left="-1095" w:right="-525"/>
        <w:jc w:val="right"/>
        <w:rPr>
          <w:sz w:val="28"/>
          <w:szCs w:val="34"/>
        </w:rPr>
      </w:pPr>
      <w:r>
        <w:rPr>
          <w:sz w:val="28"/>
          <w:szCs w:val="34"/>
        </w:rPr>
        <w:t xml:space="preserve">Приложение 1 </w:t>
      </w:r>
    </w:p>
    <w:p w:rsidR="00883276" w:rsidRDefault="00883276" w:rsidP="00883276">
      <w:pPr>
        <w:ind w:left="-1095" w:right="-525"/>
        <w:jc w:val="right"/>
        <w:rPr>
          <w:sz w:val="28"/>
          <w:szCs w:val="34"/>
        </w:rPr>
      </w:pPr>
      <w:r>
        <w:rPr>
          <w:sz w:val="28"/>
          <w:szCs w:val="34"/>
        </w:rPr>
        <w:t xml:space="preserve"> к Распоряжению</w:t>
      </w:r>
    </w:p>
    <w:p w:rsidR="00883276" w:rsidRDefault="00883276" w:rsidP="00883276">
      <w:pPr>
        <w:ind w:left="-1095" w:right="-525"/>
        <w:jc w:val="right"/>
        <w:rPr>
          <w:sz w:val="28"/>
          <w:szCs w:val="34"/>
        </w:rPr>
      </w:pPr>
      <w:r>
        <w:rPr>
          <w:sz w:val="28"/>
          <w:szCs w:val="34"/>
        </w:rPr>
        <w:t>от</w:t>
      </w:r>
      <w:r w:rsidR="00A37EC2">
        <w:rPr>
          <w:sz w:val="28"/>
          <w:szCs w:val="34"/>
        </w:rPr>
        <w:t xml:space="preserve"> </w:t>
      </w:r>
      <w:proofErr w:type="gramStart"/>
      <w:r w:rsidR="00A37EC2">
        <w:rPr>
          <w:sz w:val="28"/>
          <w:szCs w:val="34"/>
        </w:rPr>
        <w:t>14</w:t>
      </w:r>
      <w:r>
        <w:rPr>
          <w:sz w:val="28"/>
          <w:szCs w:val="34"/>
        </w:rPr>
        <w:t xml:space="preserve"> .</w:t>
      </w:r>
      <w:proofErr w:type="gramEnd"/>
      <w:r>
        <w:rPr>
          <w:sz w:val="28"/>
          <w:szCs w:val="34"/>
        </w:rPr>
        <w:t>03.2016г. №18</w:t>
      </w:r>
    </w:p>
    <w:p w:rsidR="00883276" w:rsidRDefault="00883276" w:rsidP="00883276">
      <w:pPr>
        <w:ind w:left="-1095" w:right="-525"/>
        <w:jc w:val="right"/>
        <w:rPr>
          <w:sz w:val="28"/>
          <w:szCs w:val="34"/>
        </w:rPr>
      </w:pPr>
    </w:p>
    <w:p w:rsidR="00883276" w:rsidRDefault="00883276" w:rsidP="00883276">
      <w:pPr>
        <w:ind w:left="-1095" w:right="-525"/>
        <w:jc w:val="right"/>
        <w:rPr>
          <w:sz w:val="28"/>
          <w:szCs w:val="34"/>
        </w:rPr>
      </w:pPr>
    </w:p>
    <w:p w:rsidR="00883276" w:rsidRDefault="00883276" w:rsidP="00883276">
      <w:pPr>
        <w:ind w:left="-1095" w:right="-525"/>
        <w:jc w:val="right"/>
        <w:rPr>
          <w:sz w:val="28"/>
          <w:szCs w:val="34"/>
        </w:rPr>
      </w:pPr>
    </w:p>
    <w:p w:rsidR="00883276" w:rsidRDefault="00883276" w:rsidP="00883276">
      <w:pPr>
        <w:ind w:left="-1095" w:right="-525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Состав единой комиссии</w:t>
      </w:r>
    </w:p>
    <w:p w:rsidR="00883276" w:rsidRDefault="00883276" w:rsidP="00883276">
      <w:pPr>
        <w:ind w:left="-1095" w:right="-525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Администрации </w:t>
      </w:r>
      <w:proofErr w:type="spellStart"/>
      <w:r>
        <w:rPr>
          <w:b/>
          <w:bCs/>
          <w:sz w:val="28"/>
          <w:szCs w:val="34"/>
        </w:rPr>
        <w:t>Дячкинского</w:t>
      </w:r>
      <w:proofErr w:type="spellEnd"/>
      <w:r>
        <w:rPr>
          <w:b/>
          <w:bCs/>
          <w:sz w:val="28"/>
          <w:szCs w:val="34"/>
        </w:rPr>
        <w:t xml:space="preserve"> сельского поселения</w:t>
      </w:r>
    </w:p>
    <w:p w:rsidR="00883276" w:rsidRDefault="00883276" w:rsidP="00883276">
      <w:pPr>
        <w:ind w:left="-1095" w:right="-525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по размещению заказов на поставку товаров, выполнение работ и оказание услуг для муниципальных нужд</w:t>
      </w:r>
    </w:p>
    <w:p w:rsidR="00883276" w:rsidRDefault="00883276" w:rsidP="00883276">
      <w:pPr>
        <w:ind w:left="-1095" w:right="-525"/>
        <w:jc w:val="center"/>
        <w:rPr>
          <w:b/>
          <w:bCs/>
          <w:sz w:val="28"/>
          <w:szCs w:val="34"/>
        </w:rPr>
      </w:pPr>
    </w:p>
    <w:p w:rsidR="00883276" w:rsidRDefault="00883276" w:rsidP="00883276">
      <w:pPr>
        <w:ind w:left="-1095" w:right="-525"/>
        <w:jc w:val="center"/>
        <w:rPr>
          <w:b/>
          <w:bCs/>
          <w:sz w:val="28"/>
          <w:szCs w:val="34"/>
        </w:rPr>
      </w:pPr>
    </w:p>
    <w:p w:rsidR="00A37EC2" w:rsidRPr="00A37EC2" w:rsidRDefault="00883276" w:rsidP="00883276">
      <w:pPr>
        <w:ind w:left="-1095" w:right="-525"/>
        <w:jc w:val="both"/>
        <w:rPr>
          <w:bCs/>
          <w:iCs/>
          <w:szCs w:val="20"/>
        </w:rPr>
      </w:pPr>
      <w:r>
        <w:rPr>
          <w:b/>
          <w:bCs/>
          <w:i/>
          <w:iCs/>
          <w:sz w:val="28"/>
          <w:szCs w:val="34"/>
        </w:rPr>
        <w:t xml:space="preserve">Филиппова Ю.С.         </w:t>
      </w:r>
      <w:r w:rsidR="00A37EC2">
        <w:rPr>
          <w:b/>
          <w:bCs/>
          <w:i/>
          <w:iCs/>
          <w:sz w:val="28"/>
          <w:szCs w:val="34"/>
        </w:rPr>
        <w:t xml:space="preserve">          </w:t>
      </w:r>
      <w:r>
        <w:rPr>
          <w:b/>
          <w:bCs/>
          <w:i/>
          <w:iCs/>
          <w:sz w:val="28"/>
          <w:szCs w:val="34"/>
        </w:rPr>
        <w:t xml:space="preserve"> </w:t>
      </w:r>
      <w:proofErr w:type="spellStart"/>
      <w:r w:rsidR="00A37EC2" w:rsidRPr="00A37EC2">
        <w:rPr>
          <w:bCs/>
          <w:iCs/>
          <w:szCs w:val="20"/>
        </w:rPr>
        <w:t>И.о</w:t>
      </w:r>
      <w:proofErr w:type="spellEnd"/>
      <w:r w:rsidRPr="00A37EC2">
        <w:rPr>
          <w:bCs/>
          <w:iCs/>
          <w:szCs w:val="20"/>
        </w:rPr>
        <w:t>.</w:t>
      </w:r>
      <w:r w:rsidR="00A37EC2" w:rsidRPr="00A37EC2">
        <w:rPr>
          <w:bCs/>
          <w:iCs/>
          <w:szCs w:val="20"/>
        </w:rPr>
        <w:t xml:space="preserve"> главы администрации</w:t>
      </w:r>
    </w:p>
    <w:p w:rsidR="00883276" w:rsidRPr="00A37EC2" w:rsidRDefault="00A37EC2" w:rsidP="00883276">
      <w:pPr>
        <w:ind w:left="-1095" w:right="-525"/>
        <w:jc w:val="both"/>
        <w:rPr>
          <w:szCs w:val="20"/>
        </w:rPr>
      </w:pPr>
      <w:r w:rsidRPr="00A37EC2">
        <w:rPr>
          <w:bCs/>
          <w:iCs/>
          <w:szCs w:val="20"/>
        </w:rPr>
        <w:t xml:space="preserve">                                          </w:t>
      </w:r>
      <w:r>
        <w:rPr>
          <w:bCs/>
          <w:iCs/>
          <w:szCs w:val="20"/>
        </w:rPr>
        <w:t xml:space="preserve">                           </w:t>
      </w:r>
      <w:proofErr w:type="spellStart"/>
      <w:r w:rsidRPr="00A37EC2">
        <w:rPr>
          <w:bCs/>
          <w:iCs/>
          <w:szCs w:val="20"/>
        </w:rPr>
        <w:t>Дячкинского</w:t>
      </w:r>
      <w:proofErr w:type="spellEnd"/>
      <w:r w:rsidRPr="00A37EC2">
        <w:rPr>
          <w:bCs/>
          <w:iCs/>
          <w:szCs w:val="20"/>
        </w:rPr>
        <w:t xml:space="preserve"> сельского </w:t>
      </w:r>
      <w:r w:rsidR="00883276" w:rsidRPr="00A37EC2">
        <w:rPr>
          <w:szCs w:val="20"/>
        </w:rPr>
        <w:t xml:space="preserve">                                            </w:t>
      </w:r>
    </w:p>
    <w:p w:rsidR="00883276" w:rsidRDefault="00883276" w:rsidP="00883276">
      <w:pPr>
        <w:ind w:left="-1095" w:right="-525"/>
        <w:jc w:val="both"/>
        <w:rPr>
          <w:sz w:val="28"/>
          <w:szCs w:val="34"/>
        </w:rPr>
      </w:pPr>
      <w:r w:rsidRPr="00A37EC2">
        <w:rPr>
          <w:szCs w:val="20"/>
        </w:rPr>
        <w:t xml:space="preserve">                                                            </w:t>
      </w:r>
      <w:r w:rsidR="00A37EC2">
        <w:rPr>
          <w:szCs w:val="20"/>
        </w:rPr>
        <w:t xml:space="preserve">                      </w:t>
      </w:r>
      <w:r w:rsidR="00A37EC2" w:rsidRPr="00A37EC2">
        <w:rPr>
          <w:szCs w:val="20"/>
        </w:rPr>
        <w:t>поселения</w:t>
      </w:r>
      <w:r w:rsidRPr="00A37EC2">
        <w:rPr>
          <w:szCs w:val="20"/>
        </w:rPr>
        <w:t xml:space="preserve">  </w:t>
      </w:r>
      <w:r>
        <w:t xml:space="preserve">  </w:t>
      </w:r>
      <w:r w:rsidR="00A37EC2">
        <w:t xml:space="preserve">      </w:t>
      </w:r>
      <w:r>
        <w:t xml:space="preserve"> </w:t>
      </w:r>
      <w:r w:rsidR="00A37EC2">
        <w:t xml:space="preserve">     </w:t>
      </w:r>
      <w:r>
        <w:t xml:space="preserve">   </w:t>
      </w:r>
      <w:r>
        <w:rPr>
          <w:sz w:val="28"/>
          <w:szCs w:val="34"/>
        </w:rPr>
        <w:t>председатель единой комиссии;</w:t>
      </w:r>
    </w:p>
    <w:p w:rsidR="00883276" w:rsidRDefault="00883276" w:rsidP="00883276">
      <w:pPr>
        <w:ind w:left="-1095" w:right="-525"/>
        <w:jc w:val="both"/>
        <w:rPr>
          <w:b/>
          <w:bCs/>
          <w:i/>
          <w:iCs/>
          <w:sz w:val="28"/>
          <w:szCs w:val="34"/>
        </w:rPr>
      </w:pPr>
    </w:p>
    <w:p w:rsidR="00883276" w:rsidRDefault="00883276" w:rsidP="00883276">
      <w:pPr>
        <w:ind w:left="-1095" w:right="-525"/>
        <w:jc w:val="both"/>
        <w:rPr>
          <w:sz w:val="28"/>
          <w:szCs w:val="34"/>
        </w:rPr>
      </w:pPr>
      <w:r>
        <w:rPr>
          <w:b/>
          <w:bCs/>
          <w:i/>
          <w:iCs/>
          <w:sz w:val="28"/>
          <w:szCs w:val="34"/>
        </w:rPr>
        <w:t xml:space="preserve">Ткаченко В.П.                          </w:t>
      </w:r>
      <w:r>
        <w:t xml:space="preserve">Заведующий сектором                    </w:t>
      </w:r>
      <w:r>
        <w:rPr>
          <w:sz w:val="28"/>
          <w:szCs w:val="34"/>
        </w:rPr>
        <w:t>заместитель председателя</w:t>
      </w:r>
    </w:p>
    <w:p w:rsidR="00883276" w:rsidRDefault="00883276" w:rsidP="00883276">
      <w:pPr>
        <w:ind w:left="-1095" w:right="-525"/>
        <w:jc w:val="both"/>
        <w:rPr>
          <w:sz w:val="28"/>
          <w:szCs w:val="34"/>
        </w:rPr>
      </w:pPr>
      <w:r>
        <w:t xml:space="preserve">                                                                        экономики и финансов                   </w:t>
      </w:r>
      <w:r>
        <w:rPr>
          <w:sz w:val="28"/>
          <w:szCs w:val="34"/>
        </w:rPr>
        <w:t>единой комиссии;</w:t>
      </w:r>
    </w:p>
    <w:p w:rsidR="00883276" w:rsidRDefault="00883276" w:rsidP="00883276">
      <w:pPr>
        <w:ind w:left="-1095" w:right="-525"/>
        <w:jc w:val="both"/>
        <w:rPr>
          <w:b/>
          <w:bCs/>
          <w:i/>
          <w:iCs/>
          <w:sz w:val="28"/>
          <w:szCs w:val="34"/>
        </w:rPr>
      </w:pPr>
    </w:p>
    <w:p w:rsidR="00883276" w:rsidRDefault="00A37EC2" w:rsidP="00883276">
      <w:pPr>
        <w:ind w:left="-1095" w:right="-525"/>
        <w:jc w:val="both"/>
      </w:pPr>
      <w:proofErr w:type="spellStart"/>
      <w:r>
        <w:rPr>
          <w:b/>
          <w:bCs/>
          <w:i/>
          <w:iCs/>
          <w:sz w:val="28"/>
          <w:szCs w:val="34"/>
        </w:rPr>
        <w:t>Шапарь</w:t>
      </w:r>
      <w:proofErr w:type="spellEnd"/>
      <w:r>
        <w:rPr>
          <w:b/>
          <w:bCs/>
          <w:i/>
          <w:iCs/>
          <w:sz w:val="28"/>
          <w:szCs w:val="34"/>
        </w:rPr>
        <w:t xml:space="preserve"> Н.П.</w:t>
      </w:r>
      <w:r w:rsidR="00883276">
        <w:rPr>
          <w:b/>
          <w:bCs/>
          <w:i/>
          <w:iCs/>
          <w:sz w:val="28"/>
          <w:szCs w:val="34"/>
        </w:rPr>
        <w:t xml:space="preserve">                             </w:t>
      </w:r>
      <w:r>
        <w:rPr>
          <w:b/>
          <w:bCs/>
          <w:i/>
          <w:iCs/>
          <w:sz w:val="28"/>
          <w:szCs w:val="34"/>
        </w:rPr>
        <w:t xml:space="preserve"> </w:t>
      </w:r>
      <w:r w:rsidR="00883276">
        <w:t>Специалист</w:t>
      </w:r>
    </w:p>
    <w:p w:rsidR="00883276" w:rsidRDefault="00883276" w:rsidP="00883276">
      <w:pPr>
        <w:ind w:left="-1095" w:right="-525"/>
        <w:jc w:val="both"/>
        <w:rPr>
          <w:sz w:val="28"/>
          <w:szCs w:val="28"/>
        </w:rPr>
      </w:pPr>
      <w:r>
        <w:t xml:space="preserve">                                                                         1 категории                                   </w:t>
      </w:r>
      <w:r>
        <w:rPr>
          <w:sz w:val="28"/>
          <w:szCs w:val="28"/>
        </w:rPr>
        <w:t xml:space="preserve"> секретарь единой комиссии;</w:t>
      </w:r>
    </w:p>
    <w:p w:rsidR="00883276" w:rsidRDefault="00883276" w:rsidP="00883276">
      <w:pPr>
        <w:ind w:left="-1095" w:right="-525"/>
        <w:jc w:val="both"/>
        <w:rPr>
          <w:sz w:val="28"/>
          <w:szCs w:val="34"/>
        </w:rPr>
      </w:pPr>
    </w:p>
    <w:p w:rsidR="00883276" w:rsidRDefault="00883276" w:rsidP="00883276">
      <w:pPr>
        <w:ind w:left="-1095" w:right="-525"/>
        <w:jc w:val="both"/>
        <w:rPr>
          <w:sz w:val="28"/>
          <w:szCs w:val="34"/>
        </w:rPr>
      </w:pPr>
    </w:p>
    <w:p w:rsidR="00883276" w:rsidRDefault="00883276" w:rsidP="00883276">
      <w:pPr>
        <w:ind w:left="-1095" w:right="-5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единой комиссии:</w:t>
      </w:r>
    </w:p>
    <w:p w:rsidR="00883276" w:rsidRDefault="00883276" w:rsidP="00883276">
      <w:pPr>
        <w:ind w:left="-1095" w:right="-525"/>
        <w:jc w:val="center"/>
        <w:rPr>
          <w:b/>
          <w:bCs/>
          <w:sz w:val="28"/>
          <w:szCs w:val="34"/>
        </w:rPr>
      </w:pPr>
    </w:p>
    <w:p w:rsidR="00883276" w:rsidRDefault="00883276" w:rsidP="00883276">
      <w:pPr>
        <w:ind w:left="-1095" w:right="-525"/>
        <w:jc w:val="both"/>
        <w:rPr>
          <w:b/>
          <w:bCs/>
          <w:i/>
          <w:iCs/>
          <w:sz w:val="28"/>
          <w:szCs w:val="34"/>
        </w:rPr>
      </w:pPr>
    </w:p>
    <w:p w:rsidR="00883276" w:rsidRPr="00A37EC2" w:rsidRDefault="00D124F2" w:rsidP="00883276">
      <w:pPr>
        <w:ind w:left="-1095" w:right="-525"/>
        <w:jc w:val="both"/>
        <w:rPr>
          <w:szCs w:val="20"/>
        </w:rPr>
      </w:pPr>
      <w:proofErr w:type="spellStart"/>
      <w:r>
        <w:rPr>
          <w:b/>
          <w:bCs/>
          <w:i/>
          <w:iCs/>
          <w:sz w:val="28"/>
          <w:szCs w:val="28"/>
        </w:rPr>
        <w:t>Горбаткова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Н.С.</w:t>
      </w:r>
      <w:r w:rsidR="00883276">
        <w:rPr>
          <w:b/>
          <w:bCs/>
          <w:i/>
          <w:iCs/>
          <w:sz w:val="28"/>
          <w:szCs w:val="28"/>
        </w:rPr>
        <w:t>.</w:t>
      </w:r>
      <w:proofErr w:type="gramEnd"/>
      <w:r w:rsidR="00883276">
        <w:rPr>
          <w:b/>
          <w:bCs/>
          <w:i/>
          <w:iCs/>
          <w:sz w:val="28"/>
          <w:szCs w:val="28"/>
        </w:rPr>
        <w:t xml:space="preserve">                           </w:t>
      </w:r>
      <w:r w:rsidR="00883276">
        <w:rPr>
          <w:sz w:val="28"/>
          <w:szCs w:val="28"/>
        </w:rPr>
        <w:t xml:space="preserve"> </w:t>
      </w:r>
      <w:r w:rsidR="00883276" w:rsidRPr="00A37EC2">
        <w:rPr>
          <w:szCs w:val="20"/>
        </w:rPr>
        <w:t xml:space="preserve">Специалист </w:t>
      </w:r>
    </w:p>
    <w:p w:rsidR="00883276" w:rsidRPr="00A37EC2" w:rsidRDefault="00883276" w:rsidP="00883276">
      <w:pPr>
        <w:ind w:left="-1095" w:right="-525"/>
        <w:jc w:val="both"/>
        <w:rPr>
          <w:bCs/>
          <w:iCs/>
          <w:szCs w:val="20"/>
        </w:rPr>
      </w:pPr>
      <w:r w:rsidRPr="00A37EC2">
        <w:rPr>
          <w:bCs/>
          <w:iCs/>
          <w:szCs w:val="20"/>
        </w:rPr>
        <w:t xml:space="preserve">                         </w:t>
      </w:r>
      <w:r w:rsidR="00A37EC2" w:rsidRPr="00A37EC2">
        <w:rPr>
          <w:bCs/>
          <w:iCs/>
          <w:szCs w:val="20"/>
        </w:rPr>
        <w:t xml:space="preserve">                            </w:t>
      </w:r>
      <w:r w:rsidR="00A37EC2">
        <w:rPr>
          <w:bCs/>
          <w:iCs/>
          <w:szCs w:val="20"/>
        </w:rPr>
        <w:t xml:space="preserve">                     </w:t>
      </w:r>
      <w:r w:rsidR="00A37EC2" w:rsidRPr="00A37EC2">
        <w:rPr>
          <w:bCs/>
          <w:iCs/>
          <w:szCs w:val="20"/>
        </w:rPr>
        <w:t xml:space="preserve"> </w:t>
      </w:r>
      <w:r w:rsidRPr="00A37EC2">
        <w:rPr>
          <w:bCs/>
          <w:iCs/>
          <w:szCs w:val="20"/>
        </w:rPr>
        <w:t>1 категории</w:t>
      </w:r>
    </w:p>
    <w:p w:rsidR="00883276" w:rsidRDefault="00883276" w:rsidP="00883276">
      <w:pPr>
        <w:ind w:left="-1095" w:right="-525"/>
        <w:jc w:val="center"/>
        <w:rPr>
          <w:b/>
          <w:bCs/>
          <w:sz w:val="28"/>
          <w:szCs w:val="34"/>
        </w:rPr>
      </w:pPr>
    </w:p>
    <w:p w:rsidR="00883276" w:rsidRDefault="00D124F2" w:rsidP="00883276">
      <w:pPr>
        <w:ind w:left="-1095" w:right="-525"/>
        <w:jc w:val="both"/>
        <w:rPr>
          <w:sz w:val="28"/>
          <w:szCs w:val="34"/>
        </w:rPr>
      </w:pPr>
      <w:proofErr w:type="spellStart"/>
      <w:r>
        <w:rPr>
          <w:sz w:val="28"/>
          <w:szCs w:val="34"/>
        </w:rPr>
        <w:t>Бокарева</w:t>
      </w:r>
      <w:proofErr w:type="spellEnd"/>
      <w:r>
        <w:rPr>
          <w:sz w:val="28"/>
          <w:szCs w:val="34"/>
        </w:rPr>
        <w:t xml:space="preserve"> Т.П.                                   Ведущий специалист</w:t>
      </w:r>
    </w:p>
    <w:p w:rsidR="00883276" w:rsidRDefault="00883276" w:rsidP="00883276">
      <w:pPr>
        <w:ind w:left="-1095" w:right="-525"/>
        <w:jc w:val="both"/>
        <w:rPr>
          <w:sz w:val="28"/>
          <w:szCs w:val="34"/>
        </w:rPr>
      </w:pPr>
    </w:p>
    <w:p w:rsidR="00883276" w:rsidRDefault="00883276" w:rsidP="00883276">
      <w:pPr>
        <w:ind w:left="-1095" w:right="-525"/>
        <w:jc w:val="both"/>
        <w:rPr>
          <w:sz w:val="28"/>
          <w:szCs w:val="34"/>
        </w:rPr>
      </w:pPr>
    </w:p>
    <w:p w:rsidR="00883276" w:rsidRDefault="00883276" w:rsidP="00883276">
      <w:pPr>
        <w:ind w:left="-1095" w:right="-525"/>
        <w:jc w:val="both"/>
        <w:rPr>
          <w:sz w:val="28"/>
          <w:szCs w:val="34"/>
        </w:rPr>
      </w:pPr>
      <w:bookmarkStart w:id="0" w:name="_GoBack"/>
      <w:bookmarkEnd w:id="0"/>
    </w:p>
    <w:p w:rsidR="00883276" w:rsidRDefault="00883276" w:rsidP="00883276">
      <w:pPr>
        <w:ind w:left="-1095" w:right="-525"/>
        <w:jc w:val="both"/>
        <w:rPr>
          <w:sz w:val="28"/>
          <w:szCs w:val="34"/>
        </w:rPr>
      </w:pPr>
    </w:p>
    <w:p w:rsidR="00883276" w:rsidRDefault="00883276" w:rsidP="00883276">
      <w:pPr>
        <w:ind w:left="-1095" w:right="-525"/>
        <w:jc w:val="both"/>
        <w:rPr>
          <w:sz w:val="28"/>
          <w:szCs w:val="34"/>
        </w:rPr>
      </w:pPr>
    </w:p>
    <w:p w:rsidR="00883276" w:rsidRDefault="00883276" w:rsidP="00883276">
      <w:pPr>
        <w:spacing w:line="216" w:lineRule="auto"/>
      </w:pPr>
    </w:p>
    <w:sectPr w:rsidR="0088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1473F"/>
    <w:multiLevelType w:val="hybridMultilevel"/>
    <w:tmpl w:val="37064A74"/>
    <w:lvl w:ilvl="0" w:tplc="400C7378">
      <w:start w:val="1"/>
      <w:numFmt w:val="decimal"/>
      <w:lvlText w:val="%1."/>
      <w:lvlJc w:val="left"/>
      <w:pPr>
        <w:ind w:left="-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5" w:hanging="360"/>
      </w:pPr>
    </w:lvl>
    <w:lvl w:ilvl="2" w:tplc="0419001B" w:tentative="1">
      <w:start w:val="1"/>
      <w:numFmt w:val="lowerRoman"/>
      <w:lvlText w:val="%3."/>
      <w:lvlJc w:val="right"/>
      <w:pPr>
        <w:ind w:left="705" w:hanging="180"/>
      </w:pPr>
    </w:lvl>
    <w:lvl w:ilvl="3" w:tplc="0419000F" w:tentative="1">
      <w:start w:val="1"/>
      <w:numFmt w:val="decimal"/>
      <w:lvlText w:val="%4."/>
      <w:lvlJc w:val="left"/>
      <w:pPr>
        <w:ind w:left="1425" w:hanging="360"/>
      </w:pPr>
    </w:lvl>
    <w:lvl w:ilvl="4" w:tplc="04190019" w:tentative="1">
      <w:start w:val="1"/>
      <w:numFmt w:val="lowerLetter"/>
      <w:lvlText w:val="%5."/>
      <w:lvlJc w:val="left"/>
      <w:pPr>
        <w:ind w:left="2145" w:hanging="360"/>
      </w:pPr>
    </w:lvl>
    <w:lvl w:ilvl="5" w:tplc="0419001B" w:tentative="1">
      <w:start w:val="1"/>
      <w:numFmt w:val="lowerRoman"/>
      <w:lvlText w:val="%6."/>
      <w:lvlJc w:val="right"/>
      <w:pPr>
        <w:ind w:left="2865" w:hanging="180"/>
      </w:pPr>
    </w:lvl>
    <w:lvl w:ilvl="6" w:tplc="0419000F" w:tentative="1">
      <w:start w:val="1"/>
      <w:numFmt w:val="decimal"/>
      <w:lvlText w:val="%7."/>
      <w:lvlJc w:val="left"/>
      <w:pPr>
        <w:ind w:left="3585" w:hanging="360"/>
      </w:pPr>
    </w:lvl>
    <w:lvl w:ilvl="7" w:tplc="04190019" w:tentative="1">
      <w:start w:val="1"/>
      <w:numFmt w:val="lowerLetter"/>
      <w:lvlText w:val="%8."/>
      <w:lvlJc w:val="left"/>
      <w:pPr>
        <w:ind w:left="4305" w:hanging="360"/>
      </w:pPr>
    </w:lvl>
    <w:lvl w:ilvl="8" w:tplc="0419001B" w:tentative="1">
      <w:start w:val="1"/>
      <w:numFmt w:val="lowerRoman"/>
      <w:lvlText w:val="%9."/>
      <w:lvlJc w:val="right"/>
      <w:pPr>
        <w:ind w:left="50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76"/>
    <w:rsid w:val="00883276"/>
    <w:rsid w:val="00A37EC2"/>
    <w:rsid w:val="00D124F2"/>
    <w:rsid w:val="00F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DA1B0-8C86-4D75-BC57-F5EDCF4F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76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83276"/>
    <w:pPr>
      <w:keepNext/>
      <w:spacing w:before="240" w:after="120"/>
      <w:ind w:firstLine="567"/>
      <w:jc w:val="center"/>
    </w:pPr>
    <w:rPr>
      <w:b/>
      <w:bCs/>
      <w:sz w:val="28"/>
    </w:rPr>
  </w:style>
  <w:style w:type="paragraph" w:customStyle="1" w:styleId="1">
    <w:name w:val="Заголовок №1"/>
    <w:basedOn w:val="a"/>
    <w:rsid w:val="00883276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styleId="a4">
    <w:name w:val="Body Text"/>
    <w:basedOn w:val="a"/>
    <w:link w:val="a5"/>
    <w:uiPriority w:val="99"/>
    <w:semiHidden/>
    <w:unhideWhenUsed/>
    <w:rsid w:val="008832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83276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88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доход</cp:lastModifiedBy>
  <cp:revision>2</cp:revision>
  <dcterms:created xsi:type="dcterms:W3CDTF">2016-05-05T05:54:00Z</dcterms:created>
  <dcterms:modified xsi:type="dcterms:W3CDTF">2016-05-05T05:54:00Z</dcterms:modified>
</cp:coreProperties>
</file>