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5410">
        <w:rPr>
          <w:rFonts w:ascii="Times New Roman" w:hAnsi="Times New Roman"/>
          <w:sz w:val="28"/>
          <w:szCs w:val="28"/>
        </w:rPr>
        <w:t>5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9D5410">
        <w:rPr>
          <w:rFonts w:ascii="Times New Roman" w:hAnsi="Times New Roman"/>
          <w:sz w:val="28"/>
          <w:szCs w:val="28"/>
        </w:rPr>
        <w:t>апреля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="009D5410">
        <w:rPr>
          <w:rFonts w:ascii="Times New Roman" w:hAnsi="Times New Roman"/>
          <w:sz w:val="28"/>
          <w:szCs w:val="28"/>
        </w:rPr>
        <w:t>2</w:t>
      </w:r>
      <w:r w:rsidR="00873F40">
        <w:rPr>
          <w:rFonts w:ascii="Times New Roman" w:hAnsi="Times New Roman"/>
          <w:sz w:val="28"/>
          <w:szCs w:val="28"/>
        </w:rPr>
        <w:t>6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Default="00652ECD" w:rsidP="009D54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b/>
          <w:bCs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поселении Тарасовского района</w:t>
      </w:r>
      <w:r w:rsidRPr="00B155CB">
        <w:rPr>
          <w:rFonts w:ascii="Times New Roman" w:hAnsi="Times New Roman"/>
          <w:b/>
          <w:bCs/>
          <w:sz w:val="28"/>
          <w:szCs w:val="28"/>
        </w:rPr>
        <w:t>»</w:t>
      </w:r>
      <w:r w:rsidR="00FD56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970C74">
        <w:rPr>
          <w:rFonts w:ascii="Times New Roman" w:hAnsi="Times New Roman"/>
          <w:b/>
          <w:sz w:val="28"/>
          <w:szCs w:val="28"/>
        </w:rPr>
        <w:t>1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9D5410">
        <w:rPr>
          <w:rFonts w:ascii="Times New Roman" w:hAnsi="Times New Roman"/>
          <w:sz w:val="28"/>
          <w:szCs w:val="28"/>
        </w:rPr>
        <w:t>15</w:t>
      </w:r>
      <w:r w:rsidR="008F4D41">
        <w:rPr>
          <w:rFonts w:ascii="Times New Roman" w:hAnsi="Times New Roman"/>
          <w:sz w:val="28"/>
          <w:szCs w:val="28"/>
        </w:rPr>
        <w:t>.0</w:t>
      </w:r>
      <w:r w:rsidR="009D5410">
        <w:rPr>
          <w:rFonts w:ascii="Times New Roman" w:hAnsi="Times New Roman"/>
          <w:sz w:val="28"/>
          <w:szCs w:val="28"/>
        </w:rPr>
        <w:t>4.2021</w:t>
      </w:r>
      <w:r w:rsidR="008F4D41">
        <w:rPr>
          <w:rFonts w:ascii="Times New Roman" w:hAnsi="Times New Roman"/>
          <w:sz w:val="28"/>
          <w:szCs w:val="28"/>
        </w:rPr>
        <w:t>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</w:t>
      </w:r>
      <w:r w:rsidR="009D5410">
        <w:rPr>
          <w:rFonts w:ascii="Times New Roman" w:hAnsi="Times New Roman"/>
          <w:sz w:val="28"/>
          <w:szCs w:val="28"/>
        </w:rPr>
        <w:t>2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9D5410" w:rsidRPr="009D5410">
        <w:rPr>
          <w:rFonts w:ascii="Times New Roman" w:hAnsi="Times New Roman"/>
          <w:sz w:val="28"/>
          <w:szCs w:val="28"/>
        </w:rPr>
        <w:t xml:space="preserve">Реализация молодежной политики в </w:t>
      </w:r>
      <w:proofErr w:type="spellStart"/>
      <w:r w:rsidR="009D5410" w:rsidRPr="009D5410">
        <w:rPr>
          <w:rFonts w:ascii="Times New Roman" w:hAnsi="Times New Roman"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  <w:szCs w:val="28"/>
        </w:rPr>
        <w:t xml:space="preserve">  сельском поселении Тарасовского района</w:t>
      </w:r>
      <w:r w:rsidR="007E46D4" w:rsidRPr="007E46D4">
        <w:rPr>
          <w:rFonts w:ascii="Times New Roman" w:hAnsi="Times New Roman"/>
          <w:sz w:val="28"/>
          <w:szCs w:val="28"/>
        </w:rPr>
        <w:t>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9D5410" w:rsidRPr="009D5410">
        <w:rPr>
          <w:rFonts w:ascii="Times New Roman" w:hAnsi="Times New Roman"/>
          <w:sz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sz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sz w:val="28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970C74">
        <w:rPr>
          <w:rFonts w:ascii="Times New Roman" w:hAnsi="Times New Roman"/>
          <w:sz w:val="28"/>
        </w:rPr>
        <w:t>1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E70CB3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  <w:r w:rsidR="00471EC6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</w:t>
      </w:r>
      <w:r w:rsidR="009D5410">
        <w:rPr>
          <w:rFonts w:ascii="Times New Roman" w:hAnsi="Times New Roman"/>
          <w:sz w:val="22"/>
          <w:szCs w:val="22"/>
        </w:rPr>
        <w:t>5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9D5410">
        <w:rPr>
          <w:rFonts w:ascii="Times New Roman" w:hAnsi="Times New Roman"/>
          <w:sz w:val="22"/>
          <w:szCs w:val="22"/>
        </w:rPr>
        <w:t>4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970C74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9D5410">
        <w:rPr>
          <w:rFonts w:ascii="Times New Roman" w:hAnsi="Times New Roman"/>
          <w:sz w:val="22"/>
          <w:szCs w:val="22"/>
        </w:rPr>
        <w:t>2</w:t>
      </w:r>
      <w:r w:rsidR="00873F40">
        <w:rPr>
          <w:rFonts w:ascii="Times New Roman" w:hAnsi="Times New Roman"/>
          <w:sz w:val="22"/>
          <w:szCs w:val="22"/>
        </w:rPr>
        <w:t>6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9D5410" w:rsidRDefault="00CC4769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9D5410" w:rsidRPr="009D5410">
        <w:rPr>
          <w:rFonts w:ascii="Times New Roman" w:hAnsi="Times New Roman"/>
          <w:sz w:val="24"/>
          <w:szCs w:val="24"/>
        </w:rPr>
        <w:t xml:space="preserve">Реализация молодежной политики </w:t>
      </w:r>
    </w:p>
    <w:p w:rsidR="00FC7139" w:rsidRPr="003978F1" w:rsidRDefault="009D5410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D5410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D5410">
        <w:rPr>
          <w:rFonts w:ascii="Times New Roman" w:hAnsi="Times New Roman"/>
          <w:sz w:val="24"/>
          <w:szCs w:val="24"/>
        </w:rPr>
        <w:t>Дячкинском</w:t>
      </w:r>
      <w:proofErr w:type="spellEnd"/>
      <w:r w:rsidRPr="009D5410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Pr="009D5410">
        <w:rPr>
          <w:rFonts w:ascii="Times New Roman" w:hAnsi="Times New Roman"/>
          <w:sz w:val="24"/>
          <w:szCs w:val="24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20</w:t>
      </w:r>
      <w:r w:rsidR="00701F39">
        <w:rPr>
          <w:rFonts w:ascii="Times New Roman" w:hAnsi="Times New Roman"/>
          <w:sz w:val="24"/>
          <w:szCs w:val="24"/>
        </w:rPr>
        <w:t>2</w:t>
      </w:r>
      <w:r w:rsidR="00970C74">
        <w:rPr>
          <w:rFonts w:ascii="Times New Roman" w:hAnsi="Times New Roman"/>
          <w:sz w:val="24"/>
          <w:szCs w:val="24"/>
        </w:rPr>
        <w:t>1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0C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471EC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471EC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081C" w:rsidRPr="008B7A48" w:rsidTr="00471EC6">
        <w:trPr>
          <w:trHeight w:val="268"/>
          <w:tblCellSpacing w:w="5" w:type="nil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A6081C" w:rsidRDefault="00A6081C" w:rsidP="00471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1. Создание условий для гражданского становления, духовно-нравственного</w:t>
            </w:r>
            <w:r w:rsidR="00471E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и патриотического воспитания молодежи</w:t>
            </w:r>
          </w:p>
        </w:tc>
      </w:tr>
      <w:tr w:rsidR="00146EA4" w:rsidRPr="008B7A48" w:rsidTr="001815D4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D541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  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смотров, слетов, фестивалей, молодежных акций, соревнований, уроков мужества и участие в   районных 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9D5DCF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EA4" w:rsidRPr="00900331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8" w:rsidRDefault="00886558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Pr="008B7A48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EA4" w:rsidRPr="008B7A48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мероприятий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,   посвященных   Дню молодежи России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900331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8865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gramStart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тура фестиваля «Гвоздики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46EA4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146EA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A6081C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  <w:r>
              <w:t xml:space="preserve">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 тура фестиваля «Стань звездой»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06361" w:rsidRDefault="00146EA4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471EC6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9E5EF6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A6081C">
              <w:rPr>
                <w:rFonts w:ascii="Times New Roman" w:hAnsi="Times New Roman"/>
                <w:b/>
                <w:sz w:val="22"/>
                <w:szCs w:val="22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муниципальных и участие в районных   мероприятиях, направленных на профилактику зависимостей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146E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молодежи чув</w:t>
            </w: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патриотизма и гражданской активности, привитие гражданских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шение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ня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гражданско-патриотического сознания и поведения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970A74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профилактику экстремизма, предотвращения конфликтных ситуаций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лодежной среде; предупреждение вовлечения подростков и молодежи в деструктивные религиозные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Default="009D5DCF" w:rsidP="009D5DCF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</w:tcPr>
          <w:p w:rsidR="009D5DCF" w:rsidRPr="0099450D" w:rsidRDefault="009D5DCF" w:rsidP="009D5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 молодежи установок по непри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 идеологии экстре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215D90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886558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558">
              <w:rPr>
                <w:rFonts w:ascii="Times New Roman" w:hAnsi="Times New Roman"/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9D5DCF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>
              <w:t xml:space="preserve"> </w:t>
            </w:r>
            <w:r w:rsidRPr="00146EA4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по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886558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 здо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рового об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жизни, вовлечение молодежи в спортив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ту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ристиче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меро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профилак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 асо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циального и </w:t>
            </w:r>
            <w:proofErr w:type="spellStart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2" w:name="Par1127"/>
      <w:bookmarkEnd w:id="2"/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7A" w:rsidRDefault="00033C7A">
      <w:r>
        <w:separator/>
      </w:r>
    </w:p>
  </w:endnote>
  <w:endnote w:type="continuationSeparator" w:id="0">
    <w:p w:rsidR="00033C7A" w:rsidRDefault="0003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7A" w:rsidRDefault="00033C7A">
      <w:r>
        <w:separator/>
      </w:r>
    </w:p>
  </w:footnote>
  <w:footnote w:type="continuationSeparator" w:id="0">
    <w:p w:rsidR="00033C7A" w:rsidRDefault="0003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C70FC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111E8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F9B1-A315-457D-944C-4CDC8AEB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5096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7</cp:revision>
  <cp:lastPrinted>2021-04-16T11:22:00Z</cp:lastPrinted>
  <dcterms:created xsi:type="dcterms:W3CDTF">2021-04-15T08:35:00Z</dcterms:created>
  <dcterms:modified xsi:type="dcterms:W3CDTF">2021-04-16T11:22:00Z</dcterms:modified>
</cp:coreProperties>
</file>