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45" w:rsidRDefault="00CF0645">
      <w:pPr>
        <w:spacing w:after="0" w:line="259" w:lineRule="auto"/>
        <w:ind w:left="-1440" w:right="10464" w:firstLine="0"/>
        <w:jc w:val="left"/>
      </w:pP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>РОССИЙСКАЯ ФЕДЕРАЦИЯ</w:t>
      </w: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>РОСТОВСКАЯ ОБЛАСТЬ</w:t>
      </w: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>ТАРАСОВСКИЙ РАЙОН</w:t>
      </w: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>МУНИЦИПАЛЬНОЕ ОБРАЗОВАНИЕ</w:t>
      </w: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>«ДЯЧКИНСКОЕ СЕЛЬСКОЕ ПОСЕЛЕНИЕ»</w:t>
      </w: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 xml:space="preserve">  АДМИНИСТРАЦИЯ ДЯЧКИНСКОГО СЕЛЬСКОГО ПОСЕЛЕНИЯ</w:t>
      </w:r>
    </w:p>
    <w:p w:rsidR="00AE7955" w:rsidRPr="00AE7955" w:rsidRDefault="00AE7955" w:rsidP="00AE7955">
      <w:pPr>
        <w:ind w:left="0" w:firstLine="0"/>
        <w:jc w:val="center"/>
        <w:rPr>
          <w:sz w:val="28"/>
          <w:szCs w:val="28"/>
          <w:lang w:val="ru-RU"/>
        </w:rPr>
      </w:pPr>
    </w:p>
    <w:p w:rsidR="00AE7955" w:rsidRPr="00AE7955" w:rsidRDefault="00AE7955" w:rsidP="00AE7955">
      <w:pPr>
        <w:ind w:left="0" w:firstLine="0"/>
        <w:jc w:val="center"/>
        <w:rPr>
          <w:sz w:val="28"/>
          <w:szCs w:val="28"/>
          <w:lang w:val="ru-RU"/>
        </w:rPr>
      </w:pPr>
      <w:r w:rsidRPr="00AE7955">
        <w:rPr>
          <w:sz w:val="28"/>
          <w:szCs w:val="28"/>
          <w:lang w:val="ru-RU"/>
        </w:rPr>
        <w:t>ПОСТАНОВЛЕНИЕ</w:t>
      </w:r>
    </w:p>
    <w:p w:rsidR="00AE7955" w:rsidRPr="00AE7955" w:rsidRDefault="00AE7955" w:rsidP="00AE7955">
      <w:pPr>
        <w:ind w:left="0" w:firstLine="0"/>
        <w:jc w:val="center"/>
        <w:rPr>
          <w:sz w:val="28"/>
          <w:szCs w:val="28"/>
          <w:lang w:val="ru-RU"/>
        </w:rPr>
      </w:pPr>
    </w:p>
    <w:p w:rsidR="00AE7955" w:rsidRPr="00E133D0" w:rsidRDefault="00E133D0" w:rsidP="00AE795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AE7955" w:rsidRPr="00AE7955">
        <w:rPr>
          <w:sz w:val="28"/>
          <w:szCs w:val="28"/>
          <w:lang w:val="ru-RU"/>
        </w:rPr>
        <w:t>.0</w:t>
      </w:r>
      <w:r>
        <w:rPr>
          <w:sz w:val="28"/>
          <w:szCs w:val="28"/>
        </w:rPr>
        <w:t>9</w:t>
      </w:r>
      <w:r w:rsidR="00AE7955" w:rsidRPr="00AE7955">
        <w:rPr>
          <w:sz w:val="28"/>
          <w:szCs w:val="28"/>
          <w:lang w:val="ru-RU"/>
        </w:rPr>
        <w:t xml:space="preserve">.2018 года                                                                                            № </w:t>
      </w:r>
      <w:r w:rsidRPr="00E133D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6</w:t>
      </w:r>
    </w:p>
    <w:p w:rsidR="00AE7955" w:rsidRPr="00AE7955" w:rsidRDefault="00AE7955" w:rsidP="00AE7955">
      <w:pPr>
        <w:ind w:left="0" w:firstLine="0"/>
        <w:rPr>
          <w:sz w:val="28"/>
          <w:szCs w:val="28"/>
          <w:lang w:val="ru-RU"/>
        </w:rPr>
      </w:pPr>
      <w:r w:rsidRPr="00AE7955"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AE7955" w:rsidRPr="00AE7955" w:rsidRDefault="00AE7955" w:rsidP="00AE7955">
      <w:pPr>
        <w:ind w:left="0" w:firstLine="0"/>
        <w:jc w:val="center"/>
        <w:rPr>
          <w:rFonts w:eastAsia="Arial Unicode MS" w:cs="Tahoma"/>
          <w:sz w:val="28"/>
          <w:szCs w:val="28"/>
          <w:lang w:val="ru-RU"/>
        </w:rPr>
      </w:pPr>
      <w:r w:rsidRPr="00AE7955">
        <w:rPr>
          <w:rFonts w:eastAsia="Arial Unicode MS" w:cs="Tahoma"/>
          <w:sz w:val="28"/>
          <w:szCs w:val="28"/>
          <w:lang w:val="ru-RU"/>
        </w:rPr>
        <w:t xml:space="preserve">сл. </w:t>
      </w:r>
      <w:proofErr w:type="spellStart"/>
      <w:r w:rsidRPr="00AE7955">
        <w:rPr>
          <w:rFonts w:eastAsia="Arial Unicode MS" w:cs="Tahoma"/>
          <w:sz w:val="28"/>
          <w:szCs w:val="28"/>
          <w:lang w:val="ru-RU"/>
        </w:rPr>
        <w:t>Дячкино</w:t>
      </w:r>
      <w:proofErr w:type="spellEnd"/>
    </w:p>
    <w:p w:rsidR="00AE7955" w:rsidRPr="00AE7955" w:rsidRDefault="00AE7955" w:rsidP="00AE7955">
      <w:pPr>
        <w:ind w:left="0" w:firstLine="0"/>
        <w:rPr>
          <w:sz w:val="28"/>
          <w:lang w:val="ru-RU"/>
        </w:rPr>
      </w:pPr>
    </w:p>
    <w:p w:rsidR="00AE7955" w:rsidRPr="00AE7955" w:rsidRDefault="00AE7955" w:rsidP="00AE7955">
      <w:pPr>
        <w:ind w:left="0" w:firstLine="0"/>
        <w:rPr>
          <w:sz w:val="28"/>
          <w:szCs w:val="24"/>
          <w:lang w:val="ru-RU"/>
        </w:rPr>
      </w:pPr>
    </w:p>
    <w:p w:rsidR="00AE7955" w:rsidRPr="00AE7955" w:rsidRDefault="00AE7955" w:rsidP="00AE7955">
      <w:pPr>
        <w:ind w:left="0" w:firstLine="0"/>
        <w:jc w:val="center"/>
        <w:rPr>
          <w:sz w:val="28"/>
          <w:szCs w:val="28"/>
          <w:lang w:val="ru-RU"/>
        </w:rPr>
      </w:pPr>
      <w:r w:rsidRPr="00AE7955">
        <w:rPr>
          <w:sz w:val="28"/>
          <w:szCs w:val="28"/>
          <w:lang w:val="ru-RU"/>
        </w:rPr>
        <w:t>Об утверждении стандартов осуществления внутреннего муниципального финансового контроля Администрацией Дячкинского сельского поселения</w:t>
      </w:r>
    </w:p>
    <w:p w:rsidR="00AE7955" w:rsidRPr="00AE7955" w:rsidRDefault="00AE7955" w:rsidP="00AE7955">
      <w:pPr>
        <w:ind w:left="0" w:firstLine="0"/>
        <w:rPr>
          <w:sz w:val="28"/>
          <w:szCs w:val="28"/>
          <w:lang w:val="ru-RU"/>
        </w:rPr>
      </w:pPr>
    </w:p>
    <w:p w:rsidR="00AE7955" w:rsidRPr="00AE7955" w:rsidRDefault="00AE7955" w:rsidP="00AE7955">
      <w:pPr>
        <w:ind w:left="0" w:firstLine="0"/>
        <w:rPr>
          <w:sz w:val="28"/>
          <w:szCs w:val="28"/>
          <w:lang w:val="ru-RU"/>
        </w:rPr>
      </w:pPr>
    </w:p>
    <w:p w:rsidR="00AE7955" w:rsidRPr="00AE7955" w:rsidRDefault="00AE7955" w:rsidP="00AE7955">
      <w:pPr>
        <w:autoSpaceDE w:val="0"/>
        <w:autoSpaceDN w:val="0"/>
        <w:adjustRightInd w:val="0"/>
        <w:ind w:left="0" w:firstLine="0"/>
        <w:rPr>
          <w:sz w:val="28"/>
          <w:szCs w:val="28"/>
          <w:lang w:val="ru-RU"/>
        </w:rPr>
      </w:pPr>
      <w:r w:rsidRPr="00AE7955">
        <w:rPr>
          <w:spacing w:val="-2"/>
          <w:sz w:val="28"/>
          <w:szCs w:val="28"/>
          <w:lang w:val="ru-RU"/>
        </w:rPr>
        <w:t xml:space="preserve">В соответствии </w:t>
      </w:r>
      <w:r>
        <w:rPr>
          <w:spacing w:val="-2"/>
          <w:sz w:val="28"/>
          <w:szCs w:val="28"/>
          <w:lang w:val="ru-RU"/>
        </w:rPr>
        <w:t>с требованием части 3 статьи 269.2 Бюджетного кодекса Российской Федерации, руководствуясь Порядком осуществления полномочий по внутреннему</w:t>
      </w:r>
      <w:r w:rsidRPr="00AE79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финансовому контролю в </w:t>
      </w:r>
      <w:proofErr w:type="spellStart"/>
      <w:r>
        <w:rPr>
          <w:sz w:val="28"/>
          <w:szCs w:val="28"/>
          <w:lang w:val="ru-RU"/>
        </w:rPr>
        <w:t>Дячкинском</w:t>
      </w:r>
      <w:proofErr w:type="spellEnd"/>
      <w:r>
        <w:rPr>
          <w:sz w:val="28"/>
          <w:szCs w:val="28"/>
          <w:lang w:val="ru-RU"/>
        </w:rPr>
        <w:t xml:space="preserve"> сельском поселении тарасовского района Ростовской области </w:t>
      </w:r>
      <w:r w:rsidR="001138C5">
        <w:rPr>
          <w:sz w:val="28"/>
          <w:szCs w:val="28"/>
          <w:lang w:val="ru-RU"/>
        </w:rPr>
        <w:t xml:space="preserve">Администрация </w:t>
      </w:r>
      <w:proofErr w:type="spellStart"/>
      <w:r w:rsidR="001138C5">
        <w:rPr>
          <w:sz w:val="28"/>
          <w:szCs w:val="28"/>
          <w:lang w:val="ru-RU"/>
        </w:rPr>
        <w:t>Дячкиснкого</w:t>
      </w:r>
      <w:proofErr w:type="spellEnd"/>
      <w:r w:rsidR="001138C5">
        <w:rPr>
          <w:sz w:val="28"/>
          <w:szCs w:val="28"/>
          <w:lang w:val="ru-RU"/>
        </w:rPr>
        <w:t xml:space="preserve"> сельского поселения</w:t>
      </w:r>
      <w:r w:rsidR="001138C5" w:rsidRPr="001138C5">
        <w:rPr>
          <w:sz w:val="28"/>
          <w:szCs w:val="28"/>
          <w:lang w:val="ru-RU"/>
        </w:rPr>
        <w:t xml:space="preserve"> </w:t>
      </w:r>
      <w:r w:rsidRPr="00AE7955">
        <w:rPr>
          <w:spacing w:val="60"/>
          <w:sz w:val="28"/>
          <w:szCs w:val="28"/>
          <w:lang w:val="ru-RU"/>
        </w:rPr>
        <w:t>постановля</w:t>
      </w:r>
      <w:r w:rsidR="001138C5">
        <w:rPr>
          <w:spacing w:val="60"/>
          <w:sz w:val="28"/>
          <w:szCs w:val="28"/>
          <w:lang w:val="ru-RU"/>
        </w:rPr>
        <w:t>ет</w:t>
      </w:r>
      <w:r w:rsidRPr="00AE7955">
        <w:rPr>
          <w:sz w:val="28"/>
          <w:szCs w:val="28"/>
          <w:lang w:val="ru-RU"/>
        </w:rPr>
        <w:t>:</w:t>
      </w:r>
    </w:p>
    <w:p w:rsidR="00AE7955" w:rsidRPr="00AE7955" w:rsidRDefault="00AE7955" w:rsidP="00AE7955">
      <w:pPr>
        <w:ind w:firstLine="709"/>
        <w:rPr>
          <w:sz w:val="28"/>
          <w:szCs w:val="28"/>
          <w:lang w:val="ru-RU"/>
        </w:rPr>
      </w:pPr>
    </w:p>
    <w:p w:rsidR="00AE7955" w:rsidRPr="00AE7955" w:rsidRDefault="00AE7955" w:rsidP="00AE7955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 w:rsidRPr="00AE7955">
        <w:rPr>
          <w:sz w:val="28"/>
          <w:szCs w:val="28"/>
          <w:lang w:val="ru-RU"/>
        </w:rPr>
        <w:t>Утвердить стандарты осуществления внутреннего муниципального финансового контроля Администрацией Дячкинского сельского поселения согласно приложению.</w:t>
      </w:r>
    </w:p>
    <w:p w:rsidR="00AE7955" w:rsidRDefault="00AE7955" w:rsidP="00AE7955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размещению на официальном сайте Дячкинского сельского поселения.</w:t>
      </w:r>
    </w:p>
    <w:p w:rsidR="00AE7955" w:rsidRPr="005F52BB" w:rsidRDefault="00AE7955" w:rsidP="00AE7955">
      <w:pPr>
        <w:pStyle w:val="a5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0F0612">
        <w:rPr>
          <w:szCs w:val="28"/>
        </w:rPr>
        <w:t>Контроль за выполнен</w:t>
      </w:r>
      <w:r>
        <w:rPr>
          <w:szCs w:val="28"/>
        </w:rPr>
        <w:t>ием постановления оставляю за собой.</w:t>
      </w:r>
    </w:p>
    <w:p w:rsidR="00AE7955" w:rsidRDefault="00AE7955" w:rsidP="00AE7955">
      <w:pPr>
        <w:pStyle w:val="a5"/>
        <w:tabs>
          <w:tab w:val="left" w:pos="795"/>
        </w:tabs>
        <w:jc w:val="both"/>
      </w:pPr>
    </w:p>
    <w:p w:rsidR="00AE7955" w:rsidRDefault="00AE7955" w:rsidP="00AE7955">
      <w:pPr>
        <w:pStyle w:val="a5"/>
        <w:tabs>
          <w:tab w:val="left" w:pos="795"/>
        </w:tabs>
        <w:jc w:val="both"/>
      </w:pPr>
    </w:p>
    <w:p w:rsidR="00AE7955" w:rsidRDefault="00AE7955" w:rsidP="00AE7955">
      <w:pPr>
        <w:pStyle w:val="a5"/>
        <w:tabs>
          <w:tab w:val="left" w:pos="795"/>
        </w:tabs>
        <w:jc w:val="both"/>
      </w:pPr>
      <w:r>
        <w:t>Глава Администрации                                                                       Ю.С. Филиппова</w:t>
      </w:r>
    </w:p>
    <w:p w:rsidR="00257D89" w:rsidRPr="00AE7955" w:rsidRDefault="00AE7955" w:rsidP="00AE7955">
      <w:pPr>
        <w:spacing w:after="69" w:line="259" w:lineRule="auto"/>
        <w:ind w:left="0" w:right="-10" w:firstLine="0"/>
        <w:rPr>
          <w:color w:val="25282E"/>
          <w:sz w:val="28"/>
          <w:szCs w:val="28"/>
          <w:lang w:val="ru-RU"/>
        </w:rPr>
      </w:pPr>
      <w:r w:rsidRPr="00AE7955">
        <w:rPr>
          <w:sz w:val="28"/>
          <w:szCs w:val="28"/>
          <w:lang w:val="ru-RU"/>
        </w:rPr>
        <w:t xml:space="preserve">Дячкинского сельского поселения                                                         </w:t>
      </w:r>
    </w:p>
    <w:p w:rsidR="00257D89" w:rsidRPr="00AE7955" w:rsidRDefault="00257D89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AE7955" w:rsidRDefault="00AE7955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174961" w:rsidRDefault="00174961">
      <w:pPr>
        <w:spacing w:after="69" w:line="259" w:lineRule="auto"/>
        <w:ind w:left="10" w:right="-10" w:hanging="10"/>
        <w:jc w:val="right"/>
        <w:rPr>
          <w:color w:val="25282E"/>
          <w:lang w:val="ru-RU"/>
        </w:rPr>
      </w:pPr>
    </w:p>
    <w:p w:rsidR="00CF0645" w:rsidRPr="00AE7955" w:rsidRDefault="00255534" w:rsidP="0093673E">
      <w:pPr>
        <w:spacing w:after="0" w:line="259" w:lineRule="auto"/>
        <w:ind w:left="10" w:right="-10" w:hanging="10"/>
        <w:jc w:val="right"/>
        <w:rPr>
          <w:lang w:val="ru-RU"/>
        </w:rPr>
      </w:pPr>
      <w:bookmarkStart w:id="0" w:name="_GoBack"/>
      <w:r w:rsidRPr="00AE7955">
        <w:rPr>
          <w:color w:val="25282E"/>
          <w:lang w:val="ru-RU"/>
        </w:rPr>
        <w:t xml:space="preserve">Приложение  </w:t>
      </w:r>
    </w:p>
    <w:p w:rsidR="00CF0645" w:rsidRPr="00174961" w:rsidRDefault="00255534" w:rsidP="0093673E">
      <w:pPr>
        <w:spacing w:after="0" w:line="259" w:lineRule="auto"/>
        <w:ind w:left="10" w:right="-10" w:hanging="10"/>
        <w:jc w:val="right"/>
        <w:rPr>
          <w:lang w:val="ru-RU"/>
        </w:rPr>
      </w:pPr>
      <w:r w:rsidRPr="00AE7955">
        <w:rPr>
          <w:color w:val="25282E"/>
          <w:lang w:val="ru-RU"/>
        </w:rPr>
        <w:t xml:space="preserve"> </w:t>
      </w:r>
      <w:r w:rsidRPr="00174961">
        <w:rPr>
          <w:color w:val="25282E"/>
          <w:lang w:val="ru-RU"/>
        </w:rPr>
        <w:t xml:space="preserve">к постановлению Администрации  </w:t>
      </w:r>
    </w:p>
    <w:p w:rsidR="00CF0645" w:rsidRPr="00341E77" w:rsidRDefault="00174961" w:rsidP="0093673E">
      <w:pPr>
        <w:spacing w:after="0"/>
        <w:ind w:left="7655" w:right="10" w:hanging="1276"/>
        <w:jc w:val="left"/>
        <w:rPr>
          <w:lang w:val="ru-RU"/>
        </w:rPr>
      </w:pPr>
      <w:r>
        <w:rPr>
          <w:lang w:val="ru-RU"/>
        </w:rPr>
        <w:t xml:space="preserve">Дячкинского </w:t>
      </w:r>
      <w:r w:rsidR="00255534" w:rsidRPr="00341E77">
        <w:rPr>
          <w:lang w:val="ru-RU"/>
        </w:rPr>
        <w:t xml:space="preserve">сельского </w:t>
      </w:r>
      <w:r w:rsidR="00E133D0" w:rsidRPr="00341E77">
        <w:rPr>
          <w:lang w:val="ru-RU"/>
        </w:rPr>
        <w:t>поселения от</w:t>
      </w:r>
      <w:r w:rsidR="00255534" w:rsidRPr="00341E77">
        <w:rPr>
          <w:lang w:val="ru-RU"/>
        </w:rPr>
        <w:t xml:space="preserve"> </w:t>
      </w:r>
      <w:r w:rsidR="00E133D0" w:rsidRPr="00E133D0">
        <w:rPr>
          <w:lang w:val="ru-RU"/>
        </w:rPr>
        <w:t>12</w:t>
      </w:r>
      <w:r w:rsidR="00255534" w:rsidRPr="00341E77">
        <w:rPr>
          <w:lang w:val="ru-RU"/>
        </w:rPr>
        <w:t>.0</w:t>
      </w:r>
      <w:r w:rsidR="00E133D0" w:rsidRPr="00E133D0">
        <w:rPr>
          <w:lang w:val="ru-RU"/>
        </w:rPr>
        <w:t>6</w:t>
      </w:r>
      <w:r w:rsidR="00255534" w:rsidRPr="00341E77">
        <w:rPr>
          <w:lang w:val="ru-RU"/>
        </w:rPr>
        <w:t>.2018 г. № 4</w:t>
      </w:r>
      <w:r w:rsidR="00E133D0" w:rsidRPr="00E133D0">
        <w:rPr>
          <w:lang w:val="ru-RU"/>
        </w:rPr>
        <w:t>6</w:t>
      </w:r>
      <w:r w:rsidR="00255534" w:rsidRPr="00341E77">
        <w:rPr>
          <w:lang w:val="ru-RU"/>
        </w:rPr>
        <w:t xml:space="preserve">   </w:t>
      </w:r>
    </w:p>
    <w:bookmarkEnd w:id="0"/>
    <w:p w:rsidR="00CF0645" w:rsidRPr="00341E77" w:rsidRDefault="00255534">
      <w:pPr>
        <w:spacing w:after="63" w:line="259" w:lineRule="auto"/>
        <w:ind w:left="0" w:firstLine="0"/>
        <w:jc w:val="left"/>
        <w:rPr>
          <w:lang w:val="ru-RU"/>
        </w:rPr>
      </w:pPr>
      <w:r w:rsidRPr="00341E77">
        <w:rPr>
          <w:lang w:val="ru-RU"/>
        </w:rPr>
        <w:t xml:space="preserve"> </w:t>
      </w:r>
    </w:p>
    <w:p w:rsidR="00CF0645" w:rsidRPr="00E133D0" w:rsidRDefault="00255534">
      <w:pPr>
        <w:spacing w:after="0" w:line="259" w:lineRule="auto"/>
        <w:ind w:left="10" w:right="28" w:hanging="10"/>
        <w:jc w:val="center"/>
        <w:rPr>
          <w:lang w:val="ru-RU"/>
        </w:rPr>
      </w:pPr>
      <w:r w:rsidRPr="00E133D0">
        <w:rPr>
          <w:lang w:val="ru-RU"/>
        </w:rPr>
        <w:t xml:space="preserve">СТАНДАРТЫ ОСУЩЕСТВЛЕНИЯ </w:t>
      </w:r>
      <w:r w:rsidR="00174961" w:rsidRPr="00E133D0">
        <w:rPr>
          <w:lang w:val="ru-RU"/>
        </w:rPr>
        <w:t>ВНУТРЕННЕГО МУНИЦИПАЛЬНОГО</w:t>
      </w:r>
      <w:r w:rsidRPr="00E133D0">
        <w:rPr>
          <w:lang w:val="ru-RU"/>
        </w:rPr>
        <w:t xml:space="preserve"> ФИНАНСОВОГО КОНТРОЛЯ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ПОСЕЛЕНИИ </w:t>
      </w:r>
    </w:p>
    <w:p w:rsidR="00CF0645" w:rsidRPr="00E133D0" w:rsidRDefault="00255534">
      <w:pPr>
        <w:spacing w:after="63" w:line="259" w:lineRule="auto"/>
        <w:ind w:left="1361" w:firstLine="0"/>
        <w:jc w:val="left"/>
        <w:rPr>
          <w:lang w:val="ru-RU"/>
        </w:rPr>
      </w:pPr>
      <w:r w:rsidRPr="00E133D0">
        <w:rPr>
          <w:lang w:val="ru-RU"/>
        </w:rPr>
        <w:t xml:space="preserve"> </w:t>
      </w:r>
    </w:p>
    <w:p w:rsidR="00CF0645" w:rsidRPr="00E133D0" w:rsidRDefault="00255534">
      <w:pPr>
        <w:spacing w:after="0" w:line="259" w:lineRule="auto"/>
        <w:ind w:left="10" w:right="1" w:hanging="10"/>
        <w:jc w:val="center"/>
        <w:rPr>
          <w:lang w:val="ru-RU"/>
        </w:rPr>
      </w:pPr>
      <w:r w:rsidRPr="00E133D0">
        <w:rPr>
          <w:lang w:val="ru-RU"/>
        </w:rPr>
        <w:t xml:space="preserve">«Общие правила проведения контрольного мероприятия» </w:t>
      </w:r>
    </w:p>
    <w:p w:rsidR="00CF0645" w:rsidRPr="00E133D0" w:rsidRDefault="00255534">
      <w:pPr>
        <w:spacing w:after="57" w:line="259" w:lineRule="auto"/>
        <w:ind w:left="0" w:firstLine="0"/>
        <w:jc w:val="left"/>
        <w:rPr>
          <w:lang w:val="ru-RU"/>
        </w:rPr>
      </w:pPr>
      <w:r w:rsidRPr="00E133D0">
        <w:rPr>
          <w:lang w:val="ru-RU"/>
        </w:rPr>
        <w:t xml:space="preserve"> </w:t>
      </w:r>
    </w:p>
    <w:p w:rsidR="00CF0645" w:rsidRPr="00E133D0" w:rsidRDefault="00255534">
      <w:pPr>
        <w:pStyle w:val="1"/>
        <w:ind w:right="3"/>
        <w:rPr>
          <w:b w:val="0"/>
          <w:lang w:val="ru-RU"/>
        </w:rPr>
      </w:pPr>
      <w:r w:rsidRPr="00E133D0">
        <w:rPr>
          <w:b w:val="0"/>
          <w:lang w:val="ru-RU"/>
        </w:rPr>
        <w:t xml:space="preserve">1. Общие положения </w:t>
      </w:r>
    </w:p>
    <w:p w:rsidR="00CF0645" w:rsidRPr="00E133D0" w:rsidRDefault="00255534">
      <w:pPr>
        <w:spacing w:after="115"/>
        <w:ind w:left="4" w:right="10"/>
        <w:rPr>
          <w:lang w:val="ru-RU"/>
        </w:rPr>
      </w:pPr>
      <w:r w:rsidRPr="00E133D0">
        <w:rPr>
          <w:sz w:val="27"/>
          <w:lang w:val="ru-RU"/>
        </w:rPr>
        <w:t>1.1.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Стандарт осуществления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внутреннего муниципального финансового контроля «Общие правила проведения контрольного мероприятия» (далее - Стандарт) разработан в соответствии с требованием части 3 статьи 269.2 Бюджетного кодекса Российской Федерации. </w:t>
      </w:r>
    </w:p>
    <w:p w:rsidR="00CF0645" w:rsidRPr="00E133D0" w:rsidRDefault="00255534">
      <w:pPr>
        <w:spacing w:after="40"/>
        <w:ind w:left="4" w:right="10"/>
        <w:rPr>
          <w:lang w:val="ru-RU"/>
        </w:rPr>
      </w:pPr>
      <w:r w:rsidRPr="00E133D0">
        <w:rPr>
          <w:sz w:val="27"/>
          <w:lang w:val="ru-RU"/>
        </w:rPr>
        <w:t>1.2.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Стандарты осуществления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внутреннего муниципального финансового контроля — это нормативные документы, утверждаемые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поселения, определяющие обязательные правила и процедуры планирования, организации и осуществления полномочий в сфере внутреннего муниципального финансового контроля. </w:t>
      </w:r>
    </w:p>
    <w:p w:rsidR="00CF0645" w:rsidRPr="00E133D0" w:rsidRDefault="00255534">
      <w:pPr>
        <w:spacing w:after="106"/>
        <w:ind w:left="4" w:right="10"/>
        <w:rPr>
          <w:lang w:val="ru-RU"/>
        </w:rPr>
      </w:pPr>
      <w:r w:rsidRPr="00E133D0">
        <w:rPr>
          <w:lang w:val="ru-RU"/>
        </w:rPr>
        <w:t xml:space="preserve">Целью Стандарта является установление общих правил, требований и порядка осуществления контрольных мероприятий. </w:t>
      </w:r>
    </w:p>
    <w:p w:rsidR="00CF0645" w:rsidRPr="00E133D0" w:rsidRDefault="00255534">
      <w:pPr>
        <w:spacing w:after="1" w:line="323" w:lineRule="auto"/>
        <w:ind w:left="749" w:right="270" w:hanging="10"/>
        <w:jc w:val="left"/>
        <w:rPr>
          <w:lang w:val="ru-RU"/>
        </w:rPr>
      </w:pPr>
      <w:r w:rsidRPr="00E133D0">
        <w:rPr>
          <w:sz w:val="27"/>
          <w:lang w:val="ru-RU"/>
        </w:rPr>
        <w:t>1.3.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 Задачами Стандарта являются: определение содержания и порядка организации контрольного мероприятия; определение общих правил и процедур проведения этапов контрольного мероприятия. </w:t>
      </w:r>
    </w:p>
    <w:p w:rsidR="00CF0645" w:rsidRPr="00E133D0" w:rsidRDefault="00255534">
      <w:pPr>
        <w:spacing w:after="58" w:line="259" w:lineRule="auto"/>
        <w:ind w:left="54" w:firstLine="0"/>
        <w:jc w:val="center"/>
        <w:rPr>
          <w:lang w:val="ru-RU"/>
        </w:rPr>
      </w:pPr>
      <w:r w:rsidRPr="00E133D0">
        <w:rPr>
          <w:lang w:val="ru-RU"/>
        </w:rPr>
        <w:t xml:space="preserve"> </w:t>
      </w:r>
    </w:p>
    <w:p w:rsidR="00CF0645" w:rsidRPr="00E133D0" w:rsidRDefault="00255534">
      <w:pPr>
        <w:pStyle w:val="1"/>
        <w:ind w:right="1"/>
        <w:rPr>
          <w:b w:val="0"/>
          <w:lang w:val="ru-RU"/>
        </w:rPr>
      </w:pPr>
      <w:r w:rsidRPr="00E133D0">
        <w:rPr>
          <w:b w:val="0"/>
          <w:lang w:val="ru-RU"/>
        </w:rPr>
        <w:t xml:space="preserve">2. Содержание контрольного мероприятия </w:t>
      </w:r>
    </w:p>
    <w:p w:rsidR="00CF0645" w:rsidRPr="00E133D0" w:rsidRDefault="00255534">
      <w:pPr>
        <w:spacing w:line="325" w:lineRule="auto"/>
        <w:ind w:left="4" w:right="10"/>
        <w:rPr>
          <w:lang w:val="ru-RU"/>
        </w:rPr>
      </w:pPr>
      <w:r w:rsidRPr="00E133D0">
        <w:rPr>
          <w:sz w:val="27"/>
          <w:lang w:val="ru-RU"/>
        </w:rPr>
        <w:t>2.1.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Контрольное мероприятие - это организационная форма внутреннего муниципального финансового контроля, осуществляемого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(далее — контролирующий орган). </w:t>
      </w:r>
    </w:p>
    <w:p w:rsidR="00CF0645" w:rsidRPr="00E133D0" w:rsidRDefault="00255534">
      <w:pPr>
        <w:spacing w:after="61"/>
        <w:ind w:left="4" w:right="10"/>
        <w:rPr>
          <w:lang w:val="ru-RU"/>
        </w:rPr>
      </w:pPr>
      <w:r w:rsidRPr="00E133D0">
        <w:rPr>
          <w:lang w:val="ru-RU"/>
        </w:rPr>
        <w:t xml:space="preserve">Контрольным мероприятием является мероприятие, отвечающее следующим требованиям: </w:t>
      </w:r>
    </w:p>
    <w:p w:rsidR="00174961" w:rsidRPr="00E133D0" w:rsidRDefault="00255534">
      <w:pPr>
        <w:spacing w:line="321" w:lineRule="auto"/>
        <w:ind w:left="739" w:right="1250" w:firstLine="0"/>
        <w:rPr>
          <w:lang w:val="ru-RU"/>
        </w:rPr>
      </w:pPr>
      <w:r w:rsidRPr="00E133D0">
        <w:rPr>
          <w:lang w:val="ru-RU"/>
        </w:rPr>
        <w:t xml:space="preserve">мероприятие исполняется на </w:t>
      </w:r>
      <w:r w:rsidR="00174961" w:rsidRPr="00E133D0">
        <w:rPr>
          <w:lang w:val="ru-RU"/>
        </w:rPr>
        <w:t>основании годового</w:t>
      </w:r>
      <w:r w:rsidRPr="00E133D0">
        <w:rPr>
          <w:lang w:val="ru-RU"/>
        </w:rPr>
        <w:t xml:space="preserve"> плана </w:t>
      </w:r>
      <w:r w:rsidR="00174961" w:rsidRPr="00E133D0">
        <w:rPr>
          <w:lang w:val="ru-RU"/>
        </w:rPr>
        <w:t>работы;</w:t>
      </w:r>
    </w:p>
    <w:p w:rsidR="00CF0645" w:rsidRPr="00E133D0" w:rsidRDefault="00255534">
      <w:pPr>
        <w:spacing w:line="321" w:lineRule="auto"/>
        <w:ind w:left="739" w:right="1250" w:firstLine="0"/>
        <w:rPr>
          <w:lang w:val="ru-RU"/>
        </w:rPr>
      </w:pPr>
      <w:r w:rsidRPr="00E133D0">
        <w:rPr>
          <w:lang w:val="ru-RU"/>
        </w:rPr>
        <w:t xml:space="preserve">проведение мероприятия оформляется соответствующим распоряжением; </w:t>
      </w:r>
    </w:p>
    <w:p w:rsidR="00CF0645" w:rsidRPr="00E133D0" w:rsidRDefault="00255534">
      <w:pPr>
        <w:spacing w:after="45"/>
        <w:ind w:left="739" w:right="10" w:firstLine="0"/>
        <w:rPr>
          <w:lang w:val="ru-RU"/>
        </w:rPr>
      </w:pPr>
      <w:r w:rsidRPr="00E133D0">
        <w:rPr>
          <w:lang w:val="ru-RU"/>
        </w:rPr>
        <w:t xml:space="preserve">мероприятие проводится в соответствии с программой его проведения, утвержденной в </w:t>
      </w:r>
    </w:p>
    <w:p w:rsidR="00174961" w:rsidRPr="00E133D0" w:rsidRDefault="00255534">
      <w:pPr>
        <w:spacing w:after="56" w:line="321" w:lineRule="auto"/>
        <w:ind w:left="724" w:right="1652" w:hanging="720"/>
        <w:rPr>
          <w:lang w:val="ru-RU"/>
        </w:rPr>
      </w:pPr>
      <w:r w:rsidRPr="00E133D0">
        <w:rPr>
          <w:lang w:val="ru-RU"/>
        </w:rPr>
        <w:t>установленном порядке;</w:t>
      </w:r>
    </w:p>
    <w:p w:rsidR="00CF0645" w:rsidRPr="00E133D0" w:rsidRDefault="00255534" w:rsidP="00174961">
      <w:pPr>
        <w:spacing w:after="56" w:line="321" w:lineRule="auto"/>
        <w:ind w:left="724" w:right="1652" w:hanging="15"/>
        <w:rPr>
          <w:lang w:val="ru-RU"/>
        </w:rPr>
      </w:pPr>
      <w:r w:rsidRPr="00E133D0">
        <w:rPr>
          <w:lang w:val="ru-RU"/>
        </w:rPr>
        <w:t xml:space="preserve">по результатам мероприятия оформляется акт документальной проверки. </w:t>
      </w:r>
    </w:p>
    <w:p w:rsidR="00CF0645" w:rsidRPr="00E133D0" w:rsidRDefault="00255534">
      <w:pPr>
        <w:spacing w:line="329" w:lineRule="auto"/>
        <w:ind w:left="4" w:right="10"/>
        <w:rPr>
          <w:lang w:val="ru-RU"/>
        </w:rPr>
      </w:pPr>
      <w:r w:rsidRPr="00E133D0">
        <w:rPr>
          <w:sz w:val="27"/>
          <w:lang w:val="ru-RU"/>
        </w:rPr>
        <w:t>2.2.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Предметом контрольного мероприятия является процесс формирования и использования: </w:t>
      </w:r>
    </w:p>
    <w:p w:rsidR="00CF0645" w:rsidRPr="00E133D0" w:rsidRDefault="00255534">
      <w:pPr>
        <w:ind w:left="739" w:right="10" w:firstLine="0"/>
        <w:rPr>
          <w:lang w:val="ru-RU"/>
        </w:rPr>
      </w:pPr>
      <w:r w:rsidRPr="00E133D0">
        <w:rPr>
          <w:lang w:val="ru-RU"/>
        </w:rPr>
        <w:t xml:space="preserve">средств бюджета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поселения; </w:t>
      </w:r>
    </w:p>
    <w:p w:rsidR="00CF0645" w:rsidRPr="00E133D0" w:rsidRDefault="00255534">
      <w:pPr>
        <w:spacing w:after="47"/>
        <w:ind w:left="739" w:right="10" w:firstLine="0"/>
        <w:rPr>
          <w:lang w:val="ru-RU"/>
        </w:rPr>
      </w:pPr>
      <w:r w:rsidRPr="00E133D0">
        <w:rPr>
          <w:lang w:val="ru-RU"/>
        </w:rPr>
        <w:t xml:space="preserve">имущества, находящегося в муниципальной собственности, в том числе имущества, </w:t>
      </w:r>
    </w:p>
    <w:p w:rsidR="00174961" w:rsidRPr="00E133D0" w:rsidRDefault="00255534">
      <w:pPr>
        <w:spacing w:after="45"/>
        <w:ind w:left="724" w:right="10" w:hanging="720"/>
        <w:rPr>
          <w:lang w:val="ru-RU"/>
        </w:rPr>
      </w:pPr>
      <w:r w:rsidRPr="00E133D0">
        <w:rPr>
          <w:lang w:val="ru-RU"/>
        </w:rPr>
        <w:t>переданного в оперативное управление и хозяйственное ведение;</w:t>
      </w:r>
    </w:p>
    <w:p w:rsidR="00CF0645" w:rsidRPr="00E133D0" w:rsidRDefault="00255534" w:rsidP="00174961">
      <w:pPr>
        <w:spacing w:after="45"/>
        <w:ind w:left="724" w:right="10" w:hanging="15"/>
        <w:rPr>
          <w:lang w:val="ru-RU"/>
        </w:rPr>
      </w:pPr>
      <w:r w:rsidRPr="00E133D0">
        <w:rPr>
          <w:lang w:val="ru-RU"/>
        </w:rPr>
        <w:t xml:space="preserve">средств, полученных муниципальными учреждениями от приносящей доход </w:t>
      </w:r>
    </w:p>
    <w:p w:rsidR="00174961" w:rsidRPr="00E133D0" w:rsidRDefault="00255534">
      <w:pPr>
        <w:spacing w:after="41"/>
        <w:ind w:left="724" w:right="10" w:hanging="720"/>
        <w:rPr>
          <w:lang w:val="ru-RU"/>
        </w:rPr>
      </w:pPr>
      <w:r w:rsidRPr="00E133D0">
        <w:rPr>
          <w:lang w:val="ru-RU"/>
        </w:rPr>
        <w:t>деятельности; муниципальных внутренних и внешних заимствований;</w:t>
      </w:r>
    </w:p>
    <w:p w:rsidR="00CF0645" w:rsidRPr="00E133D0" w:rsidRDefault="00255534" w:rsidP="00174961">
      <w:pPr>
        <w:spacing w:after="41"/>
        <w:ind w:left="724" w:right="10" w:hanging="15"/>
        <w:rPr>
          <w:lang w:val="ru-RU"/>
        </w:rPr>
      </w:pPr>
      <w:r w:rsidRPr="00E133D0">
        <w:rPr>
          <w:lang w:val="ru-RU"/>
        </w:rPr>
        <w:lastRenderedPageBreak/>
        <w:t xml:space="preserve"> муниципальных долговых обязательств, включая муниципальные гарантии </w:t>
      </w:r>
    </w:p>
    <w:p w:rsidR="00174961" w:rsidRPr="00E133D0" w:rsidRDefault="00174961">
      <w:pPr>
        <w:spacing w:after="47"/>
        <w:ind w:left="724" w:right="10" w:hanging="720"/>
        <w:rPr>
          <w:lang w:val="ru-RU"/>
        </w:rPr>
      </w:pPr>
      <w:r w:rsidRPr="00E133D0">
        <w:rPr>
          <w:lang w:val="ru-RU"/>
        </w:rPr>
        <w:t>(муниципальный долг);</w:t>
      </w:r>
    </w:p>
    <w:p w:rsidR="00CF0645" w:rsidRPr="00E133D0" w:rsidRDefault="00255534" w:rsidP="00174961">
      <w:pPr>
        <w:spacing w:after="47"/>
        <w:ind w:left="724" w:right="10" w:hanging="15"/>
        <w:rPr>
          <w:lang w:val="ru-RU"/>
        </w:rPr>
      </w:pPr>
      <w:r w:rsidRPr="00E133D0">
        <w:rPr>
          <w:lang w:val="ru-RU"/>
        </w:rPr>
        <w:t xml:space="preserve">других средств и имущества в соответствии с законодательством Российской Федерации </w:t>
      </w:r>
    </w:p>
    <w:p w:rsidR="00CF0645" w:rsidRPr="00E133D0" w:rsidRDefault="00255534">
      <w:pPr>
        <w:ind w:left="4" w:right="10" w:firstLine="0"/>
        <w:rPr>
          <w:lang w:val="ru-RU"/>
        </w:rPr>
      </w:pPr>
      <w:r w:rsidRPr="00E133D0">
        <w:rPr>
          <w:lang w:val="ru-RU"/>
        </w:rPr>
        <w:t xml:space="preserve">и иными нормативными правовыми актами. </w:t>
      </w:r>
    </w:p>
    <w:p w:rsidR="00CF0645" w:rsidRPr="00E133D0" w:rsidRDefault="00255534">
      <w:pPr>
        <w:spacing w:after="40"/>
        <w:ind w:left="4" w:right="10"/>
        <w:rPr>
          <w:lang w:val="ru-RU"/>
        </w:rPr>
      </w:pPr>
      <w:r w:rsidRPr="00E133D0">
        <w:rPr>
          <w:lang w:val="ru-RU"/>
        </w:rPr>
        <w:t xml:space="preserve">При проведении контрольного мероприятия проверяются документы и иные материалы, содержащие данные о предмете контрольного мероприятия. </w:t>
      </w:r>
    </w:p>
    <w:p w:rsidR="00CF0645" w:rsidRPr="00E133D0" w:rsidRDefault="00255534">
      <w:pPr>
        <w:spacing w:after="112"/>
        <w:ind w:left="4" w:right="10"/>
        <w:rPr>
          <w:lang w:val="ru-RU"/>
        </w:rPr>
      </w:pPr>
      <w:r w:rsidRPr="00E133D0">
        <w:rPr>
          <w:lang w:val="ru-RU"/>
        </w:rPr>
        <w:t xml:space="preserve">Предмет контрольного мероприятия, как правило, отражается в наименовании контрольного мероприятия. </w:t>
      </w:r>
    </w:p>
    <w:p w:rsidR="00CF0645" w:rsidRPr="00E133D0" w:rsidRDefault="00255534">
      <w:pPr>
        <w:ind w:left="739" w:right="10" w:firstLine="0"/>
        <w:rPr>
          <w:lang w:val="ru-RU"/>
        </w:rPr>
      </w:pPr>
      <w:r w:rsidRPr="00E133D0">
        <w:rPr>
          <w:sz w:val="27"/>
          <w:lang w:val="ru-RU"/>
        </w:rPr>
        <w:t>2.3.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Объектами контрольного мероприятия являются: </w:t>
      </w:r>
    </w:p>
    <w:p w:rsidR="00174961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>главные распорядители, получатели средств бюджета, главные администраторы (администраторы) доходов бюджета, главные администраторы (администраторы) источников финансирования дефицита бюджета; муниципальные учре</w:t>
      </w:r>
      <w:r w:rsidR="00174961" w:rsidRPr="00E133D0">
        <w:rPr>
          <w:lang w:val="ru-RU"/>
        </w:rPr>
        <w:t>ждения;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муниципальные унитарные предприятия; </w:t>
      </w:r>
    </w:p>
    <w:p w:rsidR="00CF0645" w:rsidRPr="00E133D0" w:rsidRDefault="00255534">
      <w:pPr>
        <w:spacing w:after="122"/>
        <w:ind w:left="4" w:right="10"/>
        <w:rPr>
          <w:lang w:val="ru-RU"/>
        </w:rPr>
      </w:pPr>
      <w:r w:rsidRPr="00E133D0">
        <w:rPr>
          <w:lang w:val="ru-RU"/>
        </w:rPr>
        <w:t xml:space="preserve">юридические лица и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sz w:val="27"/>
          <w:lang w:val="ru-RU"/>
        </w:rPr>
        <w:t>2.4.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При проведении контрольного мероприятия применяются различные методы контроля, сочетающие анализ, обследование, экспертизу и другие, зависящие от типа финансового контроля и целей мероприятия. </w:t>
      </w:r>
    </w:p>
    <w:p w:rsidR="00CF0645" w:rsidRPr="00E133D0" w:rsidRDefault="00255534">
      <w:pPr>
        <w:spacing w:after="58" w:line="259" w:lineRule="auto"/>
        <w:ind w:left="54" w:firstLine="0"/>
        <w:jc w:val="center"/>
        <w:rPr>
          <w:lang w:val="ru-RU"/>
        </w:rPr>
      </w:pPr>
      <w:r w:rsidRPr="00E133D0">
        <w:rPr>
          <w:lang w:val="ru-RU"/>
        </w:rPr>
        <w:t xml:space="preserve"> </w:t>
      </w:r>
    </w:p>
    <w:p w:rsidR="00CF0645" w:rsidRPr="00E133D0" w:rsidRDefault="00255534">
      <w:pPr>
        <w:pStyle w:val="1"/>
        <w:ind w:right="3"/>
        <w:rPr>
          <w:b w:val="0"/>
          <w:lang w:val="ru-RU"/>
        </w:rPr>
      </w:pPr>
      <w:r w:rsidRPr="00E133D0">
        <w:rPr>
          <w:b w:val="0"/>
          <w:lang w:val="ru-RU"/>
        </w:rPr>
        <w:t xml:space="preserve">3. Организация контрольного мероприятия </w:t>
      </w:r>
    </w:p>
    <w:p w:rsidR="00CF0645" w:rsidRPr="00E133D0" w:rsidRDefault="00255534">
      <w:pPr>
        <w:spacing w:after="41"/>
        <w:ind w:left="720" w:right="10" w:firstLine="0"/>
        <w:rPr>
          <w:lang w:val="ru-RU"/>
        </w:rPr>
      </w:pPr>
      <w:r w:rsidRPr="00E133D0">
        <w:rPr>
          <w:sz w:val="27"/>
          <w:lang w:val="ru-RU"/>
        </w:rPr>
        <w:t>3.1.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Организация контрольного мероприятия включает следующие этапы:  </w:t>
      </w:r>
    </w:p>
    <w:p w:rsidR="00CF0645" w:rsidRPr="00E133D0" w:rsidRDefault="00255534">
      <w:pPr>
        <w:spacing w:after="54" w:line="323" w:lineRule="auto"/>
        <w:ind w:left="14" w:right="4445" w:hanging="10"/>
        <w:jc w:val="left"/>
        <w:rPr>
          <w:lang w:val="ru-RU"/>
        </w:rPr>
      </w:pPr>
      <w:r w:rsidRPr="00E133D0">
        <w:rPr>
          <w:lang w:val="ru-RU"/>
        </w:rPr>
        <w:t xml:space="preserve">подготовка к контрольному мероприятию; проведение контрольного </w:t>
      </w:r>
      <w:proofErr w:type="gramStart"/>
      <w:r w:rsidRPr="00E133D0">
        <w:rPr>
          <w:lang w:val="ru-RU"/>
        </w:rPr>
        <w:t>мероприятия;  оформление</w:t>
      </w:r>
      <w:proofErr w:type="gramEnd"/>
      <w:r w:rsidRPr="00E133D0">
        <w:rPr>
          <w:lang w:val="ru-RU"/>
        </w:rPr>
        <w:t xml:space="preserve"> результатов контрольного мероприятия.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sz w:val="27"/>
          <w:lang w:val="ru-RU"/>
        </w:rPr>
        <w:t>3.2.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В ходе подготовки к контрольному мероприятию проводится предварительное изучение предмета и объектов мероприятия, по итогам которого определяются цели и вопросы контрольного мероприятия, методы его проведения, а также критерии оценки эффективности (в случае проведения проверки эффективности). Результатом данного этапа является подготовка и утверждение программы. </w:t>
      </w:r>
    </w:p>
    <w:p w:rsidR="00CF0645" w:rsidRPr="00E133D0" w:rsidRDefault="00255534">
      <w:pPr>
        <w:spacing w:after="69"/>
        <w:ind w:left="4" w:right="10"/>
        <w:rPr>
          <w:lang w:val="ru-RU"/>
        </w:rPr>
      </w:pPr>
      <w:r w:rsidRPr="00E133D0">
        <w:rPr>
          <w:lang w:val="ru-RU"/>
        </w:rPr>
        <w:t xml:space="preserve">Этап проведения контрольного мероприятия заключается в осуществлении проверки и анализа фактических данных и информации, полученных по запросам контролирующего органа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 </w:t>
      </w:r>
    </w:p>
    <w:p w:rsidR="00CF0645" w:rsidRPr="00E133D0" w:rsidRDefault="00255534">
      <w:pPr>
        <w:spacing w:after="0" w:line="259" w:lineRule="auto"/>
        <w:ind w:left="0" w:right="61" w:firstLine="0"/>
        <w:jc w:val="center"/>
        <w:rPr>
          <w:lang w:val="ru-RU"/>
        </w:rPr>
      </w:pPr>
      <w:r w:rsidRPr="00E133D0">
        <w:rPr>
          <w:lang w:val="ru-RU"/>
        </w:rPr>
        <w:t xml:space="preserve">Результатом данного этапа являются оформленные акты и рабочая документация. </w:t>
      </w:r>
    </w:p>
    <w:p w:rsidR="00CF0645" w:rsidRPr="00E133D0" w:rsidRDefault="00255534">
      <w:pPr>
        <w:spacing w:line="312" w:lineRule="auto"/>
        <w:ind w:left="4" w:right="10"/>
        <w:rPr>
          <w:lang w:val="ru-RU"/>
        </w:rPr>
      </w:pPr>
      <w:r w:rsidRPr="00E133D0">
        <w:rPr>
          <w:lang w:val="ru-RU"/>
        </w:rPr>
        <w:t xml:space="preserve">Контрольное мероприятие осуществляется на основе утвержденной программы контрольного мероприятия и распоряжения Администрации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о проведении контрольного мероприятия, оформленных в установленном порядке.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На этапе оформления результатов контрольного мероприятия осуществляется подготовка акта документальной проверки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документации, а также при необходимости готовятся представления, предписания, информационные письма и обращения в правоохранительные органы. </w:t>
      </w:r>
    </w:p>
    <w:p w:rsidR="00CF0645" w:rsidRPr="00E133D0" w:rsidRDefault="00255534">
      <w:pPr>
        <w:spacing w:after="66" w:line="312" w:lineRule="auto"/>
        <w:ind w:left="4" w:right="10"/>
        <w:rPr>
          <w:lang w:val="ru-RU"/>
        </w:rPr>
      </w:pPr>
      <w:r w:rsidRPr="00E133D0">
        <w:rPr>
          <w:lang w:val="ru-RU"/>
        </w:rPr>
        <w:t xml:space="preserve">Оформление результатов контрольного мероприятия осуществляется в сроки, установленные Порядком осуществления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внутреннего муниципального финансового контроля. </w:t>
      </w:r>
    </w:p>
    <w:p w:rsidR="00CF0645" w:rsidRPr="00E133D0" w:rsidRDefault="00255534">
      <w:pPr>
        <w:spacing w:after="119"/>
        <w:ind w:left="4" w:right="10"/>
        <w:rPr>
          <w:lang w:val="ru-RU"/>
        </w:rPr>
      </w:pPr>
      <w:r w:rsidRPr="00E133D0">
        <w:rPr>
          <w:sz w:val="27"/>
          <w:lang w:val="ru-RU"/>
        </w:rPr>
        <w:lastRenderedPageBreak/>
        <w:t>3.3.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 </w:t>
      </w:r>
    </w:p>
    <w:p w:rsidR="00CF0645" w:rsidRPr="00E133D0" w:rsidRDefault="00255534">
      <w:pPr>
        <w:spacing w:after="33"/>
        <w:ind w:left="4" w:right="10"/>
        <w:rPr>
          <w:lang w:val="ru-RU"/>
        </w:rPr>
      </w:pPr>
      <w:r w:rsidRPr="00E133D0">
        <w:rPr>
          <w:sz w:val="27"/>
          <w:lang w:val="ru-RU"/>
        </w:rPr>
        <w:t>3.4.</w:t>
      </w:r>
      <w:r w:rsidRPr="00E133D0">
        <w:rPr>
          <w:rFonts w:ascii="Arial" w:eastAsia="Arial" w:hAnsi="Arial" w:cs="Arial"/>
          <w:sz w:val="27"/>
          <w:lang w:val="ru-RU"/>
        </w:rPr>
        <w:t xml:space="preserve"> </w:t>
      </w:r>
      <w:r w:rsidRPr="00E133D0">
        <w:rPr>
          <w:lang w:val="ru-RU"/>
        </w:rPr>
        <w:t xml:space="preserve">Для проведения контрольного мероприятия, распоряжением Администрации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определяется руководитель контрольной группы. Непосредственное руководство проведением контрольного мероприятия осуществляет его руководитель.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3.5. Определение состава участников контрольной группы должно проводиться таким образом, чтобы исключалось возникновение конфликта интересов, ситуации, когда личная заинтересованность участника может повлиять на исполнение им должностных обязанностей в процессе проведения контрольного мероприятия. В случае возникновения конфликта интересов участники контрольной группы, привлекаемые к проверке, обязаны информировать об этом руководство контролирующего органа, а также Главу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в письменной форме.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В контрольном мероприятии не имеют права принимать участие сотрудники, состоящие в родственной связи с руководством объекта контрольного мероприятия, о чем они обязаны заявить на этапе подготовки контрольного мероприятия. К участию в контрольном мероприятии запрещается привлекать сотрудника Администрации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поселения, если он в проверяемом периоде был штатным сотрудником объекта контрольного мероприятия. </w:t>
      </w:r>
    </w:p>
    <w:p w:rsidR="00374759" w:rsidRPr="00E133D0" w:rsidRDefault="00255534">
      <w:pPr>
        <w:spacing w:after="1" w:line="323" w:lineRule="auto"/>
        <w:ind w:left="4" w:right="6" w:firstLine="742"/>
        <w:jc w:val="left"/>
        <w:rPr>
          <w:lang w:val="ru-RU"/>
        </w:rPr>
      </w:pPr>
      <w:r w:rsidRPr="00E133D0">
        <w:rPr>
          <w:lang w:val="ru-RU"/>
        </w:rPr>
        <w:t xml:space="preserve">3.6. </w:t>
      </w:r>
      <w:r w:rsidRPr="00E133D0">
        <w:rPr>
          <w:lang w:val="ru-RU"/>
        </w:rPr>
        <w:tab/>
        <w:t xml:space="preserve">Сотрудник </w:t>
      </w:r>
      <w:r w:rsidRPr="00E133D0">
        <w:rPr>
          <w:lang w:val="ru-RU"/>
        </w:rPr>
        <w:tab/>
        <w:t xml:space="preserve">контролирующего </w:t>
      </w:r>
      <w:r w:rsidRPr="00E133D0">
        <w:rPr>
          <w:lang w:val="ru-RU"/>
        </w:rPr>
        <w:tab/>
        <w:t xml:space="preserve">органа </w:t>
      </w:r>
      <w:r w:rsidRPr="00E133D0">
        <w:rPr>
          <w:lang w:val="ru-RU"/>
        </w:rPr>
        <w:tab/>
        <w:t xml:space="preserve">обязан </w:t>
      </w:r>
      <w:r w:rsidRPr="00E133D0">
        <w:rPr>
          <w:lang w:val="ru-RU"/>
        </w:rPr>
        <w:tab/>
        <w:t xml:space="preserve">соблюдать </w:t>
      </w:r>
      <w:r w:rsidRPr="00E133D0">
        <w:rPr>
          <w:lang w:val="ru-RU"/>
        </w:rPr>
        <w:tab/>
        <w:t xml:space="preserve">принцип конфиденциальности в отношении полученной от объекта контрольного мероприятия информации. </w:t>
      </w:r>
    </w:p>
    <w:p w:rsidR="00CF0645" w:rsidRPr="00E133D0" w:rsidRDefault="00255534" w:rsidP="00374759">
      <w:pPr>
        <w:spacing w:after="1" w:line="323" w:lineRule="auto"/>
        <w:ind w:left="4" w:right="6" w:firstLine="742"/>
        <w:jc w:val="center"/>
        <w:rPr>
          <w:lang w:val="ru-RU"/>
        </w:rPr>
      </w:pPr>
      <w:r w:rsidRPr="00E133D0">
        <w:rPr>
          <w:lang w:val="ru-RU"/>
        </w:rPr>
        <w:t>4. Подготовка к контрольному мероприятию.</w:t>
      </w:r>
    </w:p>
    <w:p w:rsidR="00CF0645" w:rsidRPr="00E133D0" w:rsidRDefault="00255534">
      <w:pPr>
        <w:spacing w:after="64"/>
        <w:ind w:left="4" w:right="10"/>
        <w:rPr>
          <w:lang w:val="ru-RU"/>
        </w:rPr>
      </w:pPr>
      <w:r w:rsidRPr="00E133D0">
        <w:rPr>
          <w:lang w:val="ru-RU"/>
        </w:rPr>
        <w:t>4.1.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Предварительное изучение проводится посредством сбора информации для получения знаний о предмете и объектах контрольного мероприятия в объеме, обеспечивающем полноценную базу для организации контрольного мероприятия и достаточном для подготовки программы проведения контрольного мероприятия. </w:t>
      </w:r>
    </w:p>
    <w:p w:rsidR="00CF0645" w:rsidRPr="00E133D0" w:rsidRDefault="00255534">
      <w:pPr>
        <w:spacing w:line="324" w:lineRule="auto"/>
        <w:ind w:left="4" w:right="10"/>
        <w:rPr>
          <w:lang w:val="ru-RU"/>
        </w:rPr>
      </w:pPr>
      <w:r w:rsidRPr="00E133D0">
        <w:rPr>
          <w:lang w:val="ru-RU"/>
        </w:rPr>
        <w:t>4.2.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Получение информации при необходимости осуществляется путем направления запросов контролирующего органа руководителям объектов контрольного мероприятия. </w:t>
      </w:r>
    </w:p>
    <w:p w:rsidR="00CF0645" w:rsidRPr="00E133D0" w:rsidRDefault="00255534">
      <w:pPr>
        <w:spacing w:after="71"/>
        <w:ind w:left="761" w:right="10" w:firstLine="0"/>
        <w:rPr>
          <w:lang w:val="ru-RU"/>
        </w:rPr>
      </w:pPr>
      <w:r w:rsidRPr="00E133D0">
        <w:rPr>
          <w:lang w:val="ru-RU"/>
        </w:rPr>
        <w:t>4.3.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Запрашиваемая информация должна быть официальной. </w:t>
      </w:r>
    </w:p>
    <w:p w:rsidR="00CF0645" w:rsidRPr="00E133D0" w:rsidRDefault="00255534">
      <w:pPr>
        <w:ind w:left="761" w:right="10" w:firstLine="0"/>
        <w:rPr>
          <w:lang w:val="ru-RU"/>
        </w:rPr>
      </w:pPr>
      <w:r w:rsidRPr="00E133D0">
        <w:rPr>
          <w:lang w:val="ru-RU"/>
        </w:rPr>
        <w:t xml:space="preserve">Материалы, полученные из неофициальных источников, использованию не подлежат. </w:t>
      </w:r>
    </w:p>
    <w:p w:rsidR="00CF0645" w:rsidRPr="00E133D0" w:rsidRDefault="00255534">
      <w:pPr>
        <w:spacing w:after="61"/>
        <w:ind w:left="4" w:right="10"/>
        <w:rPr>
          <w:lang w:val="ru-RU"/>
        </w:rPr>
      </w:pPr>
      <w:r w:rsidRPr="00E133D0">
        <w:rPr>
          <w:lang w:val="ru-RU"/>
        </w:rPr>
        <w:t xml:space="preserve">При подготовке к проведению контрольного мероприятия следует ознакомиться с деятельностью объектов контроля путем сбора и анализа информации о: </w:t>
      </w:r>
    </w:p>
    <w:p w:rsidR="00CF0645" w:rsidRPr="00E133D0" w:rsidRDefault="00255534">
      <w:pPr>
        <w:spacing w:line="321" w:lineRule="auto"/>
        <w:ind w:left="761" w:right="10" w:firstLine="0"/>
        <w:rPr>
          <w:lang w:val="ru-RU"/>
        </w:rPr>
      </w:pPr>
      <w:r w:rsidRPr="00E133D0">
        <w:rPr>
          <w:lang w:val="ru-RU"/>
        </w:rPr>
        <w:t xml:space="preserve">нормативных правовых актах, регламентирующих деятельность объектов контроля; целях и задачах деятельности объектов контроля, их организационно- правовой форме, </w:t>
      </w:r>
    </w:p>
    <w:p w:rsidR="00CF0645" w:rsidRPr="00E133D0" w:rsidRDefault="00255534">
      <w:pPr>
        <w:spacing w:after="40"/>
        <w:ind w:left="746" w:right="10" w:hanging="742"/>
        <w:rPr>
          <w:lang w:val="ru-RU"/>
        </w:rPr>
      </w:pPr>
      <w:r w:rsidRPr="00E133D0">
        <w:rPr>
          <w:lang w:val="ru-RU"/>
        </w:rPr>
        <w:t xml:space="preserve">организационной структуре, ведомственной подчиненности, системах контроля деятельности; финансово-экономических показателях и нефинансовых результатах деятельности; внутренних и внешних факторах, влияющих на деятельность объектов контроля; результатах предыдущих контрольных мероприятий в данной сфере и на данном </w:t>
      </w:r>
    </w:p>
    <w:p w:rsidR="00CF0645" w:rsidRPr="00E133D0" w:rsidRDefault="00255534">
      <w:pPr>
        <w:spacing w:after="65"/>
        <w:ind w:left="4" w:right="10" w:firstLine="0"/>
        <w:rPr>
          <w:lang w:val="ru-RU"/>
        </w:rPr>
      </w:pPr>
      <w:r w:rsidRPr="00E133D0">
        <w:rPr>
          <w:lang w:val="ru-RU"/>
        </w:rPr>
        <w:t xml:space="preserve">объекте, а также контрольных мероприятий, проведенных другими контрольными органами.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>4.4.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В рамках подготовки к проведению контрольного мероприятия могут направляться предварительные запросы в проверяемые организации до утверждения руководством контролирующего органа программы проведения контрольного мероприятия. </w:t>
      </w:r>
    </w:p>
    <w:p w:rsidR="00CF0645" w:rsidRPr="00E133D0" w:rsidRDefault="00255534">
      <w:pPr>
        <w:spacing w:after="58"/>
        <w:ind w:left="4" w:right="10"/>
        <w:rPr>
          <w:lang w:val="ru-RU"/>
        </w:rPr>
      </w:pPr>
      <w:r w:rsidRPr="00E133D0">
        <w:rPr>
          <w:lang w:val="ru-RU"/>
        </w:rPr>
        <w:t xml:space="preserve">Формирование и рассылка запросов может осуществляться с момента утверждения плана работы на текущий период или по решению руководства контролирующего органа. </w:t>
      </w:r>
    </w:p>
    <w:p w:rsidR="00CF0645" w:rsidRPr="00E133D0" w:rsidRDefault="00255534">
      <w:pPr>
        <w:spacing w:line="324" w:lineRule="auto"/>
        <w:ind w:left="4" w:right="10"/>
        <w:rPr>
          <w:lang w:val="ru-RU"/>
        </w:rPr>
      </w:pPr>
      <w:r w:rsidRPr="00E133D0">
        <w:rPr>
          <w:lang w:val="ru-RU"/>
        </w:rPr>
        <w:t>4.5.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Руководитель контрольной группы должен обеспечить сбор и полноту информации, необходимой для проведения контрольного мероприятия.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lastRenderedPageBreak/>
        <w:t>4.6.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Запрос должен содержать ссылку на соответствующие статьи нормативных правовых актов, наименование контрольного мероприятия, перечень запрашиваемых документов и иной информации, сроки их представления. </w:t>
      </w:r>
    </w:p>
    <w:p w:rsidR="00CF0645" w:rsidRPr="00E133D0" w:rsidRDefault="00255534">
      <w:pPr>
        <w:spacing w:after="63"/>
        <w:ind w:left="4" w:right="10"/>
        <w:rPr>
          <w:lang w:val="ru-RU"/>
        </w:rPr>
      </w:pPr>
      <w:r w:rsidRPr="00E133D0">
        <w:rPr>
          <w:lang w:val="ru-RU"/>
        </w:rPr>
        <w:t xml:space="preserve">При подготовке и направлении запроса должны быть приняты меры по недопущению запроса информации, имеющейся у контролирующего органа, либо информации, по которой получен обоснованный отказ в предоставлении. </w:t>
      </w:r>
    </w:p>
    <w:p w:rsidR="00CF0645" w:rsidRPr="00E133D0" w:rsidRDefault="00255534">
      <w:pPr>
        <w:spacing w:line="324" w:lineRule="auto"/>
        <w:ind w:left="4" w:right="10"/>
        <w:rPr>
          <w:lang w:val="ru-RU"/>
        </w:rPr>
      </w:pPr>
      <w:r w:rsidRPr="00E133D0">
        <w:rPr>
          <w:lang w:val="ru-RU"/>
        </w:rPr>
        <w:t>4.7.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Срок представления информации по запросу устанавливается в соответствии с действующим законодательством. </w:t>
      </w:r>
    </w:p>
    <w:p w:rsidR="00CF0645" w:rsidRPr="00E133D0" w:rsidRDefault="00255534">
      <w:pPr>
        <w:spacing w:after="32"/>
        <w:ind w:left="4" w:right="10"/>
        <w:rPr>
          <w:lang w:val="ru-RU"/>
        </w:rPr>
      </w:pPr>
      <w:r w:rsidRPr="00E133D0">
        <w:rPr>
          <w:lang w:val="ru-RU"/>
        </w:rPr>
        <w:t>4.8.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руководителям объектов контрольного мероприятия направляется уведомление о проведении контрольного мероприятия, в котором указываются наименование контрольного мероприятия, основание для его проведения, сроки проведения контрольного мероприятия на объектах. К уведомлению могут прилагаться: </w:t>
      </w:r>
    </w:p>
    <w:p w:rsidR="00CF0645" w:rsidRPr="00E133D0" w:rsidRDefault="00255534">
      <w:pPr>
        <w:spacing w:after="44"/>
        <w:ind w:left="720" w:right="10" w:firstLine="0"/>
        <w:rPr>
          <w:lang w:val="ru-RU"/>
        </w:rPr>
      </w:pPr>
      <w:r w:rsidRPr="00E133D0">
        <w:rPr>
          <w:lang w:val="ru-RU"/>
        </w:rPr>
        <w:t xml:space="preserve">копия утвержденной программы проведения контрольного мероприятия (или выписка из </w:t>
      </w:r>
    </w:p>
    <w:p w:rsidR="00374759" w:rsidRPr="00E133D0" w:rsidRDefault="00374759">
      <w:pPr>
        <w:spacing w:after="47"/>
        <w:ind w:left="724" w:right="10" w:hanging="720"/>
        <w:rPr>
          <w:lang w:val="ru-RU"/>
        </w:rPr>
      </w:pPr>
      <w:r w:rsidRPr="00E133D0">
        <w:rPr>
          <w:lang w:val="ru-RU"/>
        </w:rPr>
        <w:t>программы);</w:t>
      </w:r>
    </w:p>
    <w:p w:rsidR="00CF0645" w:rsidRPr="00E133D0" w:rsidRDefault="00255534" w:rsidP="00374759">
      <w:pPr>
        <w:spacing w:after="47"/>
        <w:ind w:left="724" w:right="10" w:hanging="15"/>
        <w:rPr>
          <w:lang w:val="ru-RU"/>
        </w:rPr>
      </w:pPr>
      <w:r w:rsidRPr="00E133D0">
        <w:rPr>
          <w:lang w:val="ru-RU"/>
        </w:rPr>
        <w:t xml:space="preserve">перечень документов, которые должностные лица объекта контрольного мероприятия </w:t>
      </w:r>
    </w:p>
    <w:p w:rsidR="00CF0645" w:rsidRPr="00E133D0" w:rsidRDefault="00255534">
      <w:pPr>
        <w:ind w:left="4" w:right="10" w:firstLine="0"/>
        <w:rPr>
          <w:lang w:val="ru-RU"/>
        </w:rPr>
      </w:pPr>
      <w:r w:rsidRPr="00E133D0">
        <w:rPr>
          <w:lang w:val="ru-RU"/>
        </w:rPr>
        <w:t xml:space="preserve">должны подготовить для представления участникам контрольного мероприятия; </w:t>
      </w:r>
    </w:p>
    <w:p w:rsidR="00CF0645" w:rsidRPr="00E133D0" w:rsidRDefault="00255534">
      <w:pPr>
        <w:spacing w:after="63" w:line="259" w:lineRule="auto"/>
        <w:ind w:left="720" w:firstLine="0"/>
        <w:jc w:val="left"/>
        <w:rPr>
          <w:lang w:val="ru-RU"/>
        </w:rPr>
      </w:pPr>
      <w:r w:rsidRPr="00E133D0">
        <w:rPr>
          <w:lang w:val="ru-RU"/>
        </w:rPr>
        <w:t xml:space="preserve"> </w:t>
      </w:r>
    </w:p>
    <w:p w:rsidR="00CF0645" w:rsidRPr="00E133D0" w:rsidRDefault="00255534">
      <w:pPr>
        <w:pStyle w:val="1"/>
        <w:spacing w:after="64"/>
        <w:ind w:right="3"/>
        <w:rPr>
          <w:b w:val="0"/>
          <w:lang w:val="ru-RU"/>
        </w:rPr>
      </w:pPr>
      <w:r w:rsidRPr="00E133D0">
        <w:rPr>
          <w:b w:val="0"/>
          <w:lang w:val="ru-RU"/>
        </w:rPr>
        <w:t xml:space="preserve">5. Проведение контрольного мероприятия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>5.1.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 </w:t>
      </w:r>
    </w:p>
    <w:p w:rsidR="00CF0645" w:rsidRPr="00E133D0" w:rsidRDefault="00255534">
      <w:pPr>
        <w:spacing w:after="61"/>
        <w:ind w:left="4" w:right="10"/>
        <w:rPr>
          <w:lang w:val="ru-RU"/>
        </w:rPr>
      </w:pPr>
      <w:r w:rsidRPr="00E133D0">
        <w:rPr>
          <w:lang w:val="ru-RU"/>
        </w:rPr>
        <w:t xml:space="preserve">Фактические данные и информацию участник контрольной группы собирает на основании письменных и устных запросов в формах: </w:t>
      </w:r>
    </w:p>
    <w:p w:rsidR="00CF0645" w:rsidRPr="00E133D0" w:rsidRDefault="00255534">
      <w:pPr>
        <w:spacing w:after="1" w:line="323" w:lineRule="auto"/>
        <w:ind w:left="730" w:right="138" w:hanging="10"/>
        <w:jc w:val="left"/>
        <w:rPr>
          <w:lang w:val="ru-RU"/>
        </w:rPr>
      </w:pPr>
      <w:r w:rsidRPr="00E133D0">
        <w:rPr>
          <w:lang w:val="ru-RU"/>
        </w:rPr>
        <w:t xml:space="preserve">копий документов, представленных объектом контрольного </w:t>
      </w:r>
      <w:proofErr w:type="gramStart"/>
      <w:r w:rsidRPr="00E133D0">
        <w:rPr>
          <w:lang w:val="ru-RU"/>
        </w:rPr>
        <w:t>мероприятия;  подтверждающих</w:t>
      </w:r>
      <w:proofErr w:type="gramEnd"/>
      <w:r w:rsidRPr="00E133D0">
        <w:rPr>
          <w:lang w:val="ru-RU"/>
        </w:rPr>
        <w:t xml:space="preserve"> документов, представленных третьей стороной;  статистических данных, сравнений, результатов анализа, расчетов и других материалов. </w:t>
      </w:r>
    </w:p>
    <w:p w:rsidR="00CF0645" w:rsidRPr="00E133D0" w:rsidRDefault="00255534">
      <w:pPr>
        <w:spacing w:line="324" w:lineRule="auto"/>
        <w:ind w:left="4" w:right="10"/>
        <w:rPr>
          <w:lang w:val="ru-RU"/>
        </w:rPr>
      </w:pPr>
      <w:r w:rsidRPr="00E133D0">
        <w:rPr>
          <w:lang w:val="ru-RU"/>
        </w:rPr>
        <w:t>5.2.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CF0645" w:rsidRPr="00E133D0" w:rsidRDefault="00255534">
      <w:pPr>
        <w:spacing w:after="40"/>
        <w:ind w:left="4" w:right="10"/>
        <w:rPr>
          <w:lang w:val="ru-RU"/>
        </w:rPr>
      </w:pPr>
      <w:r w:rsidRPr="00E133D0">
        <w:rPr>
          <w:lang w:val="ru-RU"/>
        </w:rP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CF0645" w:rsidRPr="00E133D0" w:rsidRDefault="00255534">
      <w:pPr>
        <w:spacing w:after="66"/>
        <w:ind w:left="4" w:right="10"/>
        <w:rPr>
          <w:lang w:val="ru-RU"/>
        </w:rPr>
      </w:pPr>
      <w:r w:rsidRPr="00E133D0">
        <w:rPr>
          <w:lang w:val="ru-RU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участниками контрольной группы, полученные из внешних источников и представленные в форме документов. </w:t>
      </w:r>
    </w:p>
    <w:p w:rsidR="00CF0645" w:rsidRPr="00E133D0" w:rsidRDefault="00255534">
      <w:pPr>
        <w:spacing w:after="64"/>
        <w:ind w:left="4" w:right="10"/>
        <w:rPr>
          <w:lang w:val="ru-RU"/>
        </w:rPr>
      </w:pPr>
      <w:r w:rsidRPr="00E133D0">
        <w:rPr>
          <w:lang w:val="ru-RU"/>
        </w:rPr>
        <w:t>5.3.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Не вся полученная информация может быть использована в качестве доказательств. Это относится к информации, которая является противоречивой по своему содержанию или недостоверной, а также если источник информации имеет личную заинтересованность в результате ее использования.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>5.4.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 </w:t>
      </w:r>
    </w:p>
    <w:p w:rsidR="00CF0645" w:rsidRPr="00E133D0" w:rsidRDefault="00255534">
      <w:pPr>
        <w:spacing w:after="68"/>
        <w:ind w:left="4" w:right="10"/>
        <w:rPr>
          <w:lang w:val="ru-RU"/>
        </w:rPr>
      </w:pPr>
      <w:r w:rsidRPr="00E133D0">
        <w:rPr>
          <w:lang w:val="ru-RU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</w:t>
      </w:r>
      <w:r w:rsidRPr="00E133D0">
        <w:rPr>
          <w:lang w:val="ru-RU"/>
        </w:rPr>
        <w:lastRenderedPageBreak/>
        <w:t xml:space="preserve">документов (актов, протоколов), докладных записок или представлены в фотографиях, схемах, картах или иных графических изображениях. </w:t>
      </w:r>
    </w:p>
    <w:p w:rsidR="00CF0645" w:rsidRPr="00E133D0" w:rsidRDefault="00255534">
      <w:pPr>
        <w:spacing w:after="63"/>
        <w:ind w:left="4" w:right="10"/>
        <w:rPr>
          <w:lang w:val="ru-RU"/>
        </w:rPr>
      </w:pPr>
      <w:r w:rsidRPr="00E133D0">
        <w:rPr>
          <w:lang w:val="ru-RU"/>
        </w:rPr>
        <w:t xml:space="preserve"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 </w:t>
      </w:r>
    </w:p>
    <w:p w:rsidR="00CF0645" w:rsidRPr="00E133D0" w:rsidRDefault="00255534">
      <w:pPr>
        <w:spacing w:after="62"/>
        <w:ind w:left="4" w:right="10"/>
        <w:rPr>
          <w:lang w:val="ru-RU"/>
        </w:rPr>
      </w:pPr>
      <w:r w:rsidRPr="00E133D0">
        <w:rPr>
          <w:lang w:val="ru-RU"/>
        </w:rPr>
        <w:t>5.5.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Доказательства и иные сведения, полученные в ходе проведения контрольного мероприятия, соответствующим образом фиксируются в акте, составленном по результатам документальной проверки. </w:t>
      </w:r>
    </w:p>
    <w:p w:rsidR="00CF0645" w:rsidRPr="00E133D0" w:rsidRDefault="00255534">
      <w:pPr>
        <w:spacing w:after="66"/>
        <w:ind w:left="4" w:right="10"/>
        <w:rPr>
          <w:lang w:val="ru-RU"/>
        </w:rPr>
      </w:pPr>
      <w:r w:rsidRPr="00E133D0">
        <w:rPr>
          <w:lang w:val="ru-RU"/>
        </w:rPr>
        <w:t>5.6.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тому подобное), подготовленные участниками контрольной группы самостоятельно на основе собранных фактических данных и информации, которые оформляются в качестве приложений к контрольному делу по окончанию контрольного мероприятия. </w:t>
      </w:r>
    </w:p>
    <w:p w:rsidR="00CF0645" w:rsidRPr="00E133D0" w:rsidRDefault="00255534">
      <w:pPr>
        <w:spacing w:line="324" w:lineRule="auto"/>
        <w:ind w:left="4" w:right="10"/>
        <w:rPr>
          <w:lang w:val="ru-RU"/>
        </w:rPr>
      </w:pPr>
      <w:r w:rsidRPr="00E133D0">
        <w:rPr>
          <w:lang w:val="ru-RU"/>
        </w:rPr>
        <w:t>5.7.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Акт по результатам контрольного мероприятия оформляется по завершении контрольных действий на объекте. </w:t>
      </w:r>
    </w:p>
    <w:p w:rsidR="00341E77" w:rsidRPr="00E133D0" w:rsidRDefault="00255534" w:rsidP="00341E77">
      <w:pPr>
        <w:spacing w:line="314" w:lineRule="auto"/>
        <w:ind w:left="0" w:right="10" w:firstLine="0"/>
        <w:rPr>
          <w:lang w:val="ru-RU"/>
        </w:rPr>
      </w:pPr>
      <w:r w:rsidRPr="00E133D0">
        <w:rPr>
          <w:lang w:val="ru-RU"/>
        </w:rPr>
        <w:t>Акт составляется в двух экземплярах, один из которых направля</w:t>
      </w:r>
      <w:r w:rsidR="00341E77" w:rsidRPr="00E133D0">
        <w:rPr>
          <w:lang w:val="ru-RU"/>
        </w:rPr>
        <w:t xml:space="preserve">ется объекту контроля, второй </w:t>
      </w:r>
      <w:r w:rsidRPr="00E133D0">
        <w:rPr>
          <w:lang w:val="ru-RU"/>
        </w:rPr>
        <w:t xml:space="preserve">приобщается к рабочей документации контрольного мероприятия. В акте указываются: </w:t>
      </w:r>
    </w:p>
    <w:p w:rsidR="00CF0645" w:rsidRPr="00E133D0" w:rsidRDefault="00341E77" w:rsidP="00341E77">
      <w:pPr>
        <w:spacing w:line="314" w:lineRule="auto"/>
        <w:ind w:left="0" w:right="10" w:firstLine="709"/>
        <w:rPr>
          <w:lang w:val="ru-RU"/>
        </w:rPr>
      </w:pPr>
      <w:r w:rsidRPr="00E133D0">
        <w:rPr>
          <w:lang w:val="ru-RU"/>
        </w:rPr>
        <w:t xml:space="preserve"> </w:t>
      </w:r>
      <w:r w:rsidR="00255534" w:rsidRPr="00E133D0">
        <w:rPr>
          <w:lang w:val="ru-RU"/>
        </w:rPr>
        <w:t xml:space="preserve">дата подписания акта; </w:t>
      </w:r>
    </w:p>
    <w:p w:rsidR="00341E77" w:rsidRPr="00E133D0" w:rsidRDefault="00255534">
      <w:pPr>
        <w:spacing w:line="321" w:lineRule="auto"/>
        <w:ind w:left="739" w:right="1680" w:firstLine="0"/>
        <w:rPr>
          <w:lang w:val="ru-RU"/>
        </w:rPr>
      </w:pPr>
      <w:r w:rsidRPr="00E133D0">
        <w:rPr>
          <w:lang w:val="ru-RU"/>
        </w:rPr>
        <w:t xml:space="preserve">все необходимые для составления акта исходные </w:t>
      </w:r>
      <w:r w:rsidR="00341E77" w:rsidRPr="00E133D0">
        <w:rPr>
          <w:lang w:val="ru-RU"/>
        </w:rPr>
        <w:t>данные;</w:t>
      </w:r>
    </w:p>
    <w:p w:rsidR="00CF0645" w:rsidRPr="00E133D0" w:rsidRDefault="00341E77">
      <w:pPr>
        <w:spacing w:line="321" w:lineRule="auto"/>
        <w:ind w:left="739" w:right="1680" w:firstLine="0"/>
        <w:rPr>
          <w:lang w:val="ru-RU"/>
        </w:rPr>
      </w:pPr>
      <w:r w:rsidRPr="00E133D0">
        <w:rPr>
          <w:lang w:val="ru-RU"/>
        </w:rPr>
        <w:t>персональный</w:t>
      </w:r>
      <w:r w:rsidR="00255534" w:rsidRPr="00E133D0">
        <w:rPr>
          <w:lang w:val="ru-RU"/>
        </w:rPr>
        <w:t xml:space="preserve"> состав участников контрольной группы; 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перечень установленных фактов нарушения законодательства с указанием конкретных статей законов и иных нормативных актов, требования которых нарушены, факты нецелевого (незаконного) и (или) неэффективного использования финансовых и иных ресурсов, указание размера ущерба для бюджета поселения и (или) муниципальной собственности, при наличии такового, а также указание конкретных должностных лиц, допустивших нарушения; иные сведения об объекте контроля.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При необходимости к акту прилагаются таблицы, расчеты, копии документов и иной справочный материал, полученный участниками контрольной группы в ходе проведения контрольного мероприятия. </w:t>
      </w:r>
    </w:p>
    <w:p w:rsidR="00CF0645" w:rsidRPr="00E133D0" w:rsidRDefault="00255534">
      <w:pPr>
        <w:spacing w:line="312" w:lineRule="auto"/>
        <w:ind w:left="4" w:right="10"/>
        <w:rPr>
          <w:lang w:val="ru-RU"/>
        </w:rPr>
      </w:pPr>
      <w:r w:rsidRPr="00E133D0">
        <w:rPr>
          <w:lang w:val="ru-RU"/>
        </w:rPr>
        <w:t xml:space="preserve">Акт по результатам контрольного мероприятия на объекте оформляется в соответствии с Порядком осуществления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внутреннего муниципального финансового контроля. </w:t>
      </w:r>
    </w:p>
    <w:p w:rsidR="00CF0645" w:rsidRPr="00E133D0" w:rsidRDefault="00255534">
      <w:pPr>
        <w:ind w:left="720" w:right="10" w:firstLine="0"/>
        <w:rPr>
          <w:lang w:val="ru-RU"/>
        </w:rPr>
      </w:pPr>
      <w:r w:rsidRPr="00E133D0">
        <w:rPr>
          <w:lang w:val="ru-RU"/>
        </w:rPr>
        <w:t>5.8.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При составлении акта должны соблюдаться следующие требования:  </w:t>
      </w:r>
    </w:p>
    <w:p w:rsidR="00CF0645" w:rsidRPr="00E133D0" w:rsidRDefault="00255534">
      <w:pPr>
        <w:spacing w:after="61"/>
        <w:ind w:left="720" w:right="10" w:firstLine="0"/>
        <w:rPr>
          <w:lang w:val="ru-RU"/>
        </w:rPr>
      </w:pPr>
      <w:r w:rsidRPr="00E133D0">
        <w:rPr>
          <w:lang w:val="ru-RU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CF0645" w:rsidRPr="00E133D0" w:rsidRDefault="00255534">
      <w:pPr>
        <w:spacing w:after="47"/>
        <w:ind w:left="739" w:right="10" w:firstLine="0"/>
        <w:rPr>
          <w:lang w:val="ru-RU"/>
        </w:rPr>
      </w:pPr>
      <w:r w:rsidRPr="00E133D0">
        <w:rPr>
          <w:lang w:val="ru-RU"/>
        </w:rPr>
        <w:t xml:space="preserve">четкость формулировок содержания выявленных нарушений и недостатков; изложение фактических данных только на основе материалов соответствующих </w:t>
      </w:r>
    </w:p>
    <w:p w:rsidR="00CF0645" w:rsidRPr="00E133D0" w:rsidRDefault="00255534">
      <w:pPr>
        <w:ind w:left="4" w:right="10" w:firstLine="0"/>
        <w:rPr>
          <w:lang w:val="ru-RU"/>
        </w:rPr>
      </w:pPr>
      <w:r w:rsidRPr="00E133D0">
        <w:rPr>
          <w:lang w:val="ru-RU"/>
        </w:rPr>
        <w:t xml:space="preserve">документов, проверенных проверяющими, при наличии исчерпывающих ссылок на них.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(выявленные нарушения, недостатки, отклонения от бюджетных назначений или их отсутствие).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При изложении в акте выявленных нарушений должна обеспечиваться объективность, обоснованность, лаконичность, четкость, доступность и системность, со ссылкой на подлинные документы, подтверждающие достоверность записей в акте и на нарушенные нормы (статьи или пункты нормативных правовых актов).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lastRenderedPageBreak/>
        <w:t xml:space="preserve">По нарушениям, имеющим стоимостную оценку, в акте указываются их суммы. Суммы нарушений указываются раздельно по годам (бюджетным периодам), видам средств, кодам бюджетной классификации.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CF0645" w:rsidRPr="00E133D0" w:rsidRDefault="00255534">
      <w:pPr>
        <w:spacing w:after="68"/>
        <w:ind w:left="4" w:right="10"/>
        <w:rPr>
          <w:lang w:val="ru-RU"/>
        </w:rPr>
      </w:pPr>
      <w:r w:rsidRPr="00E133D0">
        <w:rPr>
          <w:lang w:val="ru-RU"/>
        </w:rPr>
        <w:t xml:space="preserve">В акт не допускается включение оценок, предположений и фактов, не подтвержденных документами, ссылок на устные объяснения должностных и материально ответственных лиц. К акту могут быть приложены объяснительные записки должностных лиц по тому или иному факту, отраженному в акте.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В акте не должны даваться морально-этическая или правовая оценки действий отдельных работников организаций, а </w:t>
      </w:r>
      <w:r w:rsidR="00341E77" w:rsidRPr="00E133D0">
        <w:rPr>
          <w:lang w:val="ru-RU"/>
        </w:rPr>
        <w:t>также</w:t>
      </w:r>
      <w:r w:rsidRPr="00E133D0">
        <w:rPr>
          <w:lang w:val="ru-RU"/>
        </w:rPr>
        <w:t xml:space="preserve"> их характеристика с использованием таких юридических терминов как «халатность», «присвоение», «хищение», «растрата». </w:t>
      </w:r>
    </w:p>
    <w:p w:rsidR="00CF0645" w:rsidRPr="00E133D0" w:rsidRDefault="00255534">
      <w:pPr>
        <w:spacing w:after="40"/>
        <w:ind w:left="4" w:right="10"/>
        <w:rPr>
          <w:lang w:val="ru-RU"/>
        </w:rPr>
      </w:pPr>
      <w:r w:rsidRPr="00E133D0">
        <w:rPr>
          <w:lang w:val="ru-RU"/>
        </w:rPr>
        <w:t xml:space="preserve">5.12. Акт, составленный по результатам контрольного мероприятия подписывают все участники контрольной группы и руководитель объекта контроля.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В случае </w:t>
      </w:r>
      <w:r w:rsidR="00341E77" w:rsidRPr="00E133D0">
        <w:rPr>
          <w:lang w:val="ru-RU"/>
        </w:rPr>
        <w:t>несогласия</w:t>
      </w:r>
      <w:r w:rsidRPr="00E133D0">
        <w:rPr>
          <w:lang w:val="ru-RU"/>
        </w:rPr>
        <w:t xml:space="preserve"> участника контрольной группы с позицией руководителя контрольной группы по отраженным в акте фактам нарушений, он вправе при подписании акта указать на наличие своего особого мнения. Особое мнение в письменном виде передается руководителю контрольной группы, который докладывает об этом руководству контролирующего органа. </w:t>
      </w:r>
    </w:p>
    <w:p w:rsidR="00CF0645" w:rsidRPr="00E133D0" w:rsidRDefault="00255534">
      <w:pPr>
        <w:spacing w:after="37"/>
        <w:ind w:left="4" w:right="10"/>
        <w:rPr>
          <w:lang w:val="ru-RU"/>
        </w:rPr>
      </w:pPr>
      <w:r w:rsidRPr="00E133D0">
        <w:rPr>
          <w:lang w:val="ru-RU"/>
        </w:rPr>
        <w:t xml:space="preserve">Акт направляется для ознакомления и подписания руководителю проверяемой организации.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Не допускается представление для ознакомления ответственным должностным лицам объектов проектов актов, не подписанных проверяющими, а также внесение в подписанные проверяющими акты каких-либо изменений по результатам ознакомления с ним соответствующего должностного лица проверяемой организации, представленных им замечаний и новых материалов. </w:t>
      </w:r>
    </w:p>
    <w:p w:rsidR="00CF0645" w:rsidRPr="00E133D0" w:rsidRDefault="00255534">
      <w:pPr>
        <w:spacing w:after="40"/>
        <w:ind w:left="4" w:right="10"/>
        <w:rPr>
          <w:lang w:val="ru-RU"/>
        </w:rPr>
      </w:pPr>
      <w:r w:rsidRPr="00E133D0">
        <w:rPr>
          <w:lang w:val="ru-RU"/>
        </w:rPr>
        <w:t xml:space="preserve">В случае несогласия с фактами, изложенными в акте, руководителю организации предлагается при его подписании указать на наличие пояснений и замечаний. </w:t>
      </w:r>
    </w:p>
    <w:p w:rsidR="00CF0645" w:rsidRPr="00E133D0" w:rsidRDefault="00255534">
      <w:pPr>
        <w:spacing w:after="38"/>
        <w:ind w:left="4" w:right="10"/>
        <w:rPr>
          <w:lang w:val="ru-RU"/>
        </w:rPr>
      </w:pPr>
      <w:r w:rsidRPr="00E133D0">
        <w:rPr>
          <w:lang w:val="ru-RU"/>
        </w:rPr>
        <w:t xml:space="preserve">Ознакомление и подписание акта производится в сроки, установленные действующим законодательством. 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В случае отказа руководителя объекта контрольного мероприятия подписать акт с указанием на наличие замечаний и пояснений, участниками контрольной группы, проводившими данное контрольное мероприятие, делается в акте специальная запись об этом отказе с обязательным указанием даты, времени и обстоятельств получения отказа, либо периода времени, в течении которого не был получен ответ руководителя. </w:t>
      </w:r>
    </w:p>
    <w:p w:rsidR="00CF0645" w:rsidRPr="00E133D0" w:rsidRDefault="00255534">
      <w:pPr>
        <w:spacing w:after="82"/>
        <w:ind w:left="4" w:right="10"/>
        <w:rPr>
          <w:lang w:val="ru-RU"/>
        </w:rPr>
      </w:pPr>
      <w:r w:rsidRPr="00E133D0">
        <w:rPr>
          <w:lang w:val="ru-RU"/>
        </w:rPr>
        <w:t xml:space="preserve">При поступлении от руководителя объекта контрольного мероприятия письменных пояснений и замечаний участник контрольной группы, ответственный за его проведение, готовит информацию с анализом таких пояснений и замечаний и прилагает ее к материалам, передаваемым руководству контролирующего органа. Такая информация является внутренним документом контролирующего органа, решение об ее отправке вместе с материалами проверки принимается руководством контролирующего органа. </w:t>
      </w:r>
    </w:p>
    <w:p w:rsidR="00CF0645" w:rsidRPr="00E133D0" w:rsidRDefault="00255534" w:rsidP="00374759">
      <w:pPr>
        <w:pStyle w:val="1"/>
        <w:spacing w:after="0"/>
        <w:ind w:left="1541" w:right="0" w:firstLine="0"/>
        <w:rPr>
          <w:b w:val="0"/>
          <w:lang w:val="ru-RU"/>
        </w:rPr>
      </w:pPr>
      <w:r w:rsidRPr="00E133D0">
        <w:rPr>
          <w:b w:val="0"/>
          <w:lang w:val="ru-RU"/>
        </w:rPr>
        <w:t>6. Оформление результатов контрольного мероприятия</w:t>
      </w:r>
    </w:p>
    <w:p w:rsidR="00CF0645" w:rsidRPr="00E133D0" w:rsidRDefault="00255534">
      <w:pPr>
        <w:ind w:left="4" w:right="10"/>
        <w:rPr>
          <w:lang w:val="ru-RU"/>
        </w:rPr>
      </w:pPr>
      <w:r w:rsidRPr="00E133D0">
        <w:rPr>
          <w:lang w:val="ru-RU"/>
        </w:rPr>
        <w:t xml:space="preserve">6.1. Контрольное мероприятие завершается подготовкой результатов, выводов и предложений (рекомендаций), которые оформляются в акте, составленном по результатам проведенного контрольного мероприятия. </w:t>
      </w:r>
    </w:p>
    <w:p w:rsidR="00CF0645" w:rsidRPr="00E133D0" w:rsidRDefault="00255534">
      <w:pPr>
        <w:spacing w:line="314" w:lineRule="auto"/>
        <w:ind w:left="4" w:right="10"/>
        <w:rPr>
          <w:lang w:val="ru-RU"/>
        </w:rPr>
      </w:pPr>
      <w:r w:rsidRPr="00E133D0">
        <w:rPr>
          <w:lang w:val="ru-RU"/>
        </w:rPr>
        <w:t xml:space="preserve">Оформление акта осуществляется в соответствии с Порядком осуществления Администрацией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 xml:space="preserve">ского сельского поселения внутреннего муниципального финансового контроля.  В акте указываются: </w:t>
      </w:r>
    </w:p>
    <w:p w:rsidR="00CF0645" w:rsidRPr="00E133D0" w:rsidRDefault="00255534" w:rsidP="00374759">
      <w:pPr>
        <w:ind w:left="0" w:right="10" w:firstLine="0"/>
        <w:rPr>
          <w:lang w:val="ru-RU"/>
        </w:rPr>
      </w:pPr>
      <w:r w:rsidRPr="00E133D0">
        <w:rPr>
          <w:lang w:val="ru-RU"/>
        </w:rPr>
        <w:t xml:space="preserve">все необходимые для составления исходные данные;  установленные факты нарушений законодательства (с указанием конкретных статей законов и иных нормативных актов, </w:t>
      </w:r>
      <w:r w:rsidRPr="00E133D0">
        <w:rPr>
          <w:lang w:val="ru-RU"/>
        </w:rPr>
        <w:lastRenderedPageBreak/>
        <w:t xml:space="preserve">требования которых нарушены), неэффективного использования финансовых и иных средств, с обязательным указанием оценки ущерба для бюджета или муниципальной собственности, при наличии такового, а также с указанием конкретных должностных лиц, допустивших нарушения; установленные факты нецелевого, неэффективного и (или) незаконного использования финансовых и иных муниципальных ресурсов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выявленные недостатки в правовом регулировании, управлении и ведомственном контроле в сфере, соответствующей предмету контрольного мероприятия; иные сведения об объекте контроля; предложения по взысканию средств с организаций; предложения по санкциям в отношении должностных лиц, допустивших нарушения; предложения о принятии мер, необходимых для устранения и недопущения в дальнейшем нарушений и недостатков, выявленных по результатам контрольного мероприятия; предложения об изменениях в правовом регулировании в сфере, соответствующей предмету мероприятия. </w:t>
      </w:r>
    </w:p>
    <w:p w:rsidR="00CF0645" w:rsidRPr="00E133D0" w:rsidRDefault="00255534">
      <w:pPr>
        <w:spacing w:after="69"/>
        <w:ind w:left="4" w:right="10"/>
        <w:rPr>
          <w:lang w:val="ru-RU"/>
        </w:rPr>
      </w:pPr>
      <w:r w:rsidRPr="00E133D0">
        <w:rPr>
          <w:lang w:val="ru-RU"/>
        </w:rPr>
        <w:t xml:space="preserve">6.2. В акте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замечаний и разногласий, либо сведения об отказе руководителя от подписи со ссылкой на соответствующие записи в актах. При наличии замечаний и разногласий в отчете указывается на согласие либо несогласие с представленными замечаниями. </w:t>
      </w:r>
    </w:p>
    <w:p w:rsidR="00CF0645" w:rsidRPr="00E133D0" w:rsidRDefault="00255534">
      <w:pPr>
        <w:spacing w:line="319" w:lineRule="auto"/>
        <w:ind w:left="4" w:right="10"/>
        <w:rPr>
          <w:lang w:val="ru-RU"/>
        </w:rPr>
      </w:pPr>
      <w:r w:rsidRPr="00E133D0">
        <w:rPr>
          <w:lang w:val="ru-RU"/>
        </w:rPr>
        <w:t xml:space="preserve">При подготовке акта документальной проверки следует руководствоваться следующими требованиями: </w:t>
      </w:r>
    </w:p>
    <w:p w:rsidR="00CF0645" w:rsidRPr="00E133D0" w:rsidRDefault="00255534" w:rsidP="00374759">
      <w:pPr>
        <w:spacing w:after="46"/>
        <w:ind w:left="4" w:right="10"/>
        <w:rPr>
          <w:lang w:val="ru-RU"/>
        </w:rPr>
      </w:pPr>
      <w:r w:rsidRPr="00E133D0">
        <w:rPr>
          <w:lang w:val="ru-RU"/>
        </w:rPr>
        <w:t xml:space="preserve"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 заключения и 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проблем; в заключениях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 текст отчета должен быть написан простым языком, легко читаем и понятен, с выделением наиболее важных вопросов и ключевых предложений; объем текста отчета с учетом масштаба и характера контрольного мероприятия должен составлять не более 30 страниц. </w:t>
      </w:r>
    </w:p>
    <w:p w:rsidR="00CF0645" w:rsidRPr="00E133D0" w:rsidRDefault="00255534">
      <w:pPr>
        <w:spacing w:after="62"/>
        <w:ind w:left="4" w:right="10"/>
        <w:rPr>
          <w:lang w:val="ru-RU"/>
        </w:rPr>
      </w:pPr>
      <w:r w:rsidRPr="00E133D0">
        <w:rPr>
          <w:lang w:val="ru-RU"/>
        </w:rPr>
        <w:t>6.3.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Акт, составленный по результатам проведенного контрольного мероприятия подписывается всеми участниками контрольной группы и руководством объекта, в отношении которого осуществляется контрольное мероприятие. </w:t>
      </w:r>
    </w:p>
    <w:p w:rsidR="00CF0645" w:rsidRPr="00E133D0" w:rsidRDefault="00255534">
      <w:pPr>
        <w:spacing w:line="324" w:lineRule="auto"/>
        <w:ind w:left="4" w:right="10"/>
        <w:rPr>
          <w:lang w:val="ru-RU"/>
        </w:rPr>
      </w:pPr>
      <w:r w:rsidRPr="00E133D0">
        <w:rPr>
          <w:lang w:val="ru-RU"/>
        </w:rPr>
        <w:t>6.4.</w:t>
      </w:r>
      <w:r w:rsidRPr="00E133D0">
        <w:rPr>
          <w:rFonts w:ascii="Arial" w:eastAsia="Arial" w:hAnsi="Arial" w:cs="Arial"/>
          <w:lang w:val="ru-RU"/>
        </w:rPr>
        <w:t xml:space="preserve"> </w:t>
      </w:r>
      <w:r w:rsidRPr="00E133D0">
        <w:rPr>
          <w:lang w:val="ru-RU"/>
        </w:rPr>
        <w:t xml:space="preserve">В зависимости от содержания результатов контрольного мероприятия наряду с актом по необходимости подготавливаются следующие документы: </w:t>
      </w:r>
    </w:p>
    <w:p w:rsidR="00CF0645" w:rsidRPr="00E133D0" w:rsidRDefault="00255534">
      <w:pPr>
        <w:spacing w:after="67"/>
        <w:ind w:left="689" w:right="10" w:firstLine="0"/>
        <w:rPr>
          <w:lang w:val="ru-RU"/>
        </w:rPr>
      </w:pPr>
      <w:r w:rsidRPr="00E133D0">
        <w:rPr>
          <w:lang w:val="ru-RU"/>
        </w:rPr>
        <w:t xml:space="preserve">представления;  </w:t>
      </w:r>
    </w:p>
    <w:p w:rsidR="00CF0645" w:rsidRPr="00E133D0" w:rsidRDefault="00255534" w:rsidP="00341E77">
      <w:pPr>
        <w:spacing w:after="44"/>
        <w:ind w:left="689" w:right="1304" w:firstLine="0"/>
        <w:rPr>
          <w:lang w:val="ru-RU"/>
        </w:rPr>
      </w:pPr>
      <w:r w:rsidRPr="00E133D0">
        <w:rPr>
          <w:lang w:val="ru-RU"/>
        </w:rPr>
        <w:t xml:space="preserve">В представлениях отражаются: нарушения и недостатки, выявленные в результате проведения контрольного мероприятия; предложения по устранению выявленных нарушений и недостатков, предотвращению нанесения материального ущерба бюджету </w:t>
      </w:r>
      <w:r w:rsidR="00174961" w:rsidRPr="00E133D0">
        <w:rPr>
          <w:lang w:val="ru-RU"/>
        </w:rPr>
        <w:t>Дячкин</w:t>
      </w:r>
      <w:r w:rsidRPr="00E133D0">
        <w:rPr>
          <w:lang w:val="ru-RU"/>
        </w:rPr>
        <w:t>ского сельского поселения или возмещению причиненного вреда;</w:t>
      </w:r>
      <w:r w:rsidR="00374759" w:rsidRPr="00E133D0">
        <w:rPr>
          <w:lang w:val="ru-RU"/>
        </w:rPr>
        <w:t xml:space="preserve"> </w:t>
      </w:r>
      <w:r w:rsidRPr="00E133D0">
        <w:rPr>
          <w:lang w:val="ru-RU"/>
        </w:rPr>
        <w:t xml:space="preserve">предложения по привлечению к ответственности должностных лиц, виновных в допущенных нарушениях; сроки принятия мер по устранению нарушений. </w:t>
      </w:r>
    </w:p>
    <w:sectPr w:rsidR="00CF0645" w:rsidRPr="00E133D0">
      <w:pgSz w:w="11909" w:h="16838"/>
      <w:pgMar w:top="442" w:right="563" w:bottom="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86F20"/>
    <w:multiLevelType w:val="hybridMultilevel"/>
    <w:tmpl w:val="41FA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45"/>
    <w:rsid w:val="001138C5"/>
    <w:rsid w:val="00174961"/>
    <w:rsid w:val="00255534"/>
    <w:rsid w:val="00257D89"/>
    <w:rsid w:val="00341E77"/>
    <w:rsid w:val="00374759"/>
    <w:rsid w:val="0093673E"/>
    <w:rsid w:val="00AE7955"/>
    <w:rsid w:val="00CF0645"/>
    <w:rsid w:val="00E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DDD9-0FE0-44DE-A09F-09836294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left="610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1"/>
      <w:ind w:left="10" w:righ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E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5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rsid w:val="00AE7955"/>
    <w:pPr>
      <w:spacing w:after="0" w:line="240" w:lineRule="auto"/>
      <w:ind w:left="0" w:firstLine="0"/>
      <w:jc w:val="left"/>
    </w:pPr>
    <w:rPr>
      <w:color w:val="auto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AE795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E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Владимир Ткаченко</cp:lastModifiedBy>
  <cp:revision>11</cp:revision>
  <cp:lastPrinted>2018-09-13T04:21:00Z</cp:lastPrinted>
  <dcterms:created xsi:type="dcterms:W3CDTF">2018-09-12T10:04:00Z</dcterms:created>
  <dcterms:modified xsi:type="dcterms:W3CDTF">2018-09-13T05:17:00Z</dcterms:modified>
</cp:coreProperties>
</file>