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7" w:rsidRDefault="00E873FE">
      <w:pPr>
        <w:pStyle w:val="a7"/>
        <w:pageBreakBefore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Приложение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Положению о порядке проведения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антикоррупционной экспертизы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нормативных правовых актов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Дячкинского</w:t>
      </w:r>
    </w:p>
    <w:p w:rsidR="00CF6B37" w:rsidRDefault="00E873FE">
      <w:pPr>
        <w:pStyle w:val="Standard"/>
        <w:ind w:left="59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 и их проектов</w:t>
      </w:r>
    </w:p>
    <w:p w:rsidR="00CF6B37" w:rsidRDefault="00CF6B37">
      <w:pPr>
        <w:pStyle w:val="a7"/>
        <w:spacing w:before="0" w:after="0"/>
        <w:jc w:val="center"/>
        <w:rPr>
          <w:rFonts w:ascii="Times New Roman" w:hAnsi="Times New Roman"/>
          <w:sz w:val="18"/>
          <w:szCs w:val="18"/>
        </w:rPr>
      </w:pP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Заключение по результатам проведения антикоррупционной экспертизы</w:t>
      </w:r>
    </w:p>
    <w:p w:rsidR="00CF6B37" w:rsidRDefault="00CF6B37">
      <w:pPr>
        <w:pStyle w:val="Standard"/>
        <w:rPr>
          <w:rFonts w:ascii="Times New Roman" w:hAnsi="Times New Roman"/>
          <w:sz w:val="18"/>
          <w:szCs w:val="18"/>
        </w:rPr>
      </w:pPr>
    </w:p>
    <w:tbl>
      <w:tblPr>
        <w:tblW w:w="6796" w:type="dxa"/>
        <w:tblInd w:w="30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6"/>
      </w:tblGrid>
      <w:tr w:rsidR="00CF6B37">
        <w:trPr>
          <w:trHeight w:val="1371"/>
        </w:trPr>
        <w:tc>
          <w:tcPr>
            <w:tcW w:w="6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B37" w:rsidRDefault="00E873FE">
            <w:pPr>
              <w:pStyle w:val="Standard"/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Главе Дячкинского сельского поселения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  <w:u w:val="single"/>
              </w:rPr>
              <w:t>Пруцакову Василию Юрьевичу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  <w:p w:rsidR="00CF6B37" w:rsidRDefault="00E873FE">
            <w:pPr>
              <w:pStyle w:val="Standard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>
              <w:rPr>
                <w:rFonts w:ascii="Times New Roman" w:hAnsi="Times New Roman"/>
                <w:sz w:val="24"/>
                <w:u w:val="single"/>
              </w:rPr>
              <w:t xml:space="preserve">Ю.С.Филиппова,   ведущий специалист по правовой, архивной работе и регистрационному учету          </w:t>
            </w:r>
          </w:p>
          <w:p w:rsidR="00CF6B37" w:rsidRDefault="00E873FE">
            <w:pPr>
              <w:pStyle w:val="Standard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 w:rsidR="00CF6B37" w:rsidRDefault="00E873FE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ЗАКЛЮЧЕНИЕ</w:t>
      </w:r>
    </w:p>
    <w:p w:rsidR="00CF6B37" w:rsidRDefault="00E873FE">
      <w:pPr>
        <w:pStyle w:val="a7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 результатам проведения антикоррупционной экспертизы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Постановления   </w:t>
      </w:r>
      <w:r w:rsidR="0064556D" w:rsidRPr="0064556D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  <w:r w:rsidR="003A1F18" w:rsidRPr="003A1F1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44 от 25.02.2015 «Об утверждении муниципальной программы «Укрепление   межнациональных и межконфессиональных отношений  и проведение профилактики межнациональных конфликтов в Дячкинском сельском поселении  на 2015-2019 годы» </w:t>
      </w: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pBdr>
          <w:top w:val="single" w:sz="4" w:space="1" w:color="000000"/>
        </w:pBdr>
        <w:spacing w:after="2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Администрацией Дячкинского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Дячкинского сельского поселения и их проектов было  рассмотрено</w:t>
      </w:r>
    </w:p>
    <w:p w:rsidR="00CF6B37" w:rsidRDefault="00E873FE" w:rsidP="009B14CC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Постановление </w:t>
      </w:r>
      <w:r w:rsidR="003A1F18" w:rsidRPr="003A1F1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№ 44 от 25.02.2015 «Об утверждении муниципальной программы «Укрепление   межнациональных и межконфессиональных отношений  и проведение профилактики межнациональных конфликтов в Дячкинском сельском поселении  на 2015-2019 годы»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выявления в нем коррупциогенных факторов и их последующего устранения.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представленном</w:t>
      </w:r>
    </w:p>
    <w:p w:rsidR="00555DCE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 xml:space="preserve">Постановлении </w:t>
      </w:r>
      <w:r w:rsidR="003A1F18" w:rsidRPr="003A1F18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>№ 44 от 25.02.2015 «Об утверждении муниципальной программы «Укрепление   межнациональных и межконфессиональных отношений  и проведение профилактики межнациональных конфликтов в Дячкинском сельском поселении  на 2015-2019 годы»</w:t>
      </w:r>
      <w:bookmarkStart w:id="0" w:name="_GoBack"/>
      <w:bookmarkEnd w:id="0"/>
      <w:r w:rsidR="00555DCE" w:rsidRPr="00555DCE">
        <w:rPr>
          <w:rFonts w:ascii="Times New Roman" w:eastAsia="Arial Unicode MS" w:hAnsi="Times New Roman" w:cs="Times New Roman"/>
          <w:b/>
          <w:bCs/>
          <w:color w:val="000000"/>
          <w:kern w:val="1"/>
          <w:sz w:val="22"/>
          <w:szCs w:val="22"/>
          <w:u w:val="single"/>
        </w:rPr>
        <w:t xml:space="preserve"> </w:t>
      </w:r>
    </w:p>
    <w:p w:rsidR="00CF6B37" w:rsidRDefault="00E873FE" w:rsidP="00CE533D">
      <w:pPr>
        <w:widowControl/>
        <w:tabs>
          <w:tab w:val="left" w:pos="3705"/>
        </w:tabs>
        <w:snapToGrid w:val="0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коррупциогенные факторы не выявлены.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E873FE">
      <w:pPr>
        <w:pStyle w:val="Standard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</w:t>
      </w:r>
      <w:r w:rsidR="00CE533D">
        <w:rPr>
          <w:rFonts w:ascii="Times New Roman" w:hAnsi="Times New Roman"/>
          <w:sz w:val="24"/>
          <w:u w:val="single"/>
        </w:rPr>
        <w:t xml:space="preserve"> 25.02.2015</w:t>
      </w:r>
      <w:r>
        <w:rPr>
          <w:rFonts w:ascii="Times New Roman" w:hAnsi="Times New Roman"/>
          <w:sz w:val="24"/>
          <w:u w:val="single"/>
        </w:rPr>
        <w:t>г</w:t>
      </w: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p w:rsidR="00CF6B37" w:rsidRDefault="00CF6B37">
      <w:pPr>
        <w:pStyle w:val="Standard"/>
        <w:rPr>
          <w:rFonts w:ascii="Times New Roman" w:hAnsi="Times New Roman"/>
          <w:sz w:val="24"/>
        </w:rPr>
      </w:pPr>
    </w:p>
    <w:tbl>
      <w:tblPr>
        <w:tblW w:w="9965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CF6B37">
        <w:tc>
          <w:tcPr>
            <w:tcW w:w="328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Ю.С.Филиппова</w:t>
            </w:r>
          </w:p>
        </w:tc>
      </w:tr>
      <w:tr w:rsidR="00CF6B37">
        <w:tc>
          <w:tcPr>
            <w:tcW w:w="32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CF6B37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6B37" w:rsidRDefault="00E873FE">
            <w:pPr>
              <w:pStyle w:val="Standard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 w:rsidR="00CF6B37" w:rsidRDefault="00CF6B37">
      <w:pPr>
        <w:pStyle w:val="Standard"/>
      </w:pPr>
    </w:p>
    <w:p w:rsidR="00CF6B37" w:rsidRDefault="00E873FE">
      <w:pPr>
        <w:pStyle w:val="Standard"/>
      </w:pPr>
      <w:r>
        <w:t xml:space="preserve"> </w:t>
      </w:r>
    </w:p>
    <w:sectPr w:rsidR="00CF6B37">
      <w:pgSz w:w="11905" w:h="16837"/>
      <w:pgMar w:top="1134" w:right="1134" w:bottom="1134" w:left="85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77" w:rsidRDefault="00593477">
      <w:r>
        <w:separator/>
      </w:r>
    </w:p>
  </w:endnote>
  <w:endnote w:type="continuationSeparator" w:id="0">
    <w:p w:rsidR="00593477" w:rsidRDefault="0059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77" w:rsidRDefault="00593477">
      <w:r>
        <w:rPr>
          <w:color w:val="000000"/>
        </w:rPr>
        <w:separator/>
      </w:r>
    </w:p>
  </w:footnote>
  <w:footnote w:type="continuationSeparator" w:id="0">
    <w:p w:rsidR="00593477" w:rsidRDefault="00593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7"/>
    <w:rsid w:val="00146C7D"/>
    <w:rsid w:val="001A7C07"/>
    <w:rsid w:val="003A1F18"/>
    <w:rsid w:val="004928F9"/>
    <w:rsid w:val="00522C2A"/>
    <w:rsid w:val="00530BF8"/>
    <w:rsid w:val="00555DCE"/>
    <w:rsid w:val="00593477"/>
    <w:rsid w:val="006204E9"/>
    <w:rsid w:val="0064556D"/>
    <w:rsid w:val="007854E1"/>
    <w:rsid w:val="009B14CC"/>
    <w:rsid w:val="00A545B5"/>
    <w:rsid w:val="00AC4A91"/>
    <w:rsid w:val="00B679E8"/>
    <w:rsid w:val="00CE533D"/>
    <w:rsid w:val="00CE6BBD"/>
    <w:rsid w:val="00CF6B37"/>
    <w:rsid w:val="00D62B6C"/>
    <w:rsid w:val="00E8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CD27C-3F10-424E-8826-B85CD9EE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7">
    <w:name w:val="Normal (Web)"/>
    <w:basedOn w:val="Standard"/>
    <w:pPr>
      <w:spacing w:before="280" w:after="280"/>
      <w:textAlignment w:val="auto"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No Spacing"/>
    <w:pPr>
      <w:widowControl/>
    </w:pPr>
    <w:rPr>
      <w:rFonts w:ascii="Calibri" w:eastAsia="Arial" w:hAnsi="Calibri" w:cs="Times New Roman"/>
      <w:sz w:val="22"/>
      <w:szCs w:val="22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62B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2B6C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A54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Присич</dc:creator>
  <cp:lastModifiedBy>Секретарь</cp:lastModifiedBy>
  <cp:revision>3</cp:revision>
  <cp:lastPrinted>2015-03-05T12:37:00Z</cp:lastPrinted>
  <dcterms:created xsi:type="dcterms:W3CDTF">2015-03-05T12:37:00Z</dcterms:created>
  <dcterms:modified xsi:type="dcterms:W3CDTF">2015-03-05T12:39:00Z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