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52" w:rsidRPr="00354D52" w:rsidRDefault="00354D52" w:rsidP="00354D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354D5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"Если вам предлагают взять/дать взятку"</w:t>
      </w:r>
    </w:p>
    <w:bookmarkEnd w:id="0"/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противодействию коррупции (если Вам предлагают взятку или у Вас вымогают взятку)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предназначена в первую очередь для всех, кто: 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 видеть свою страну и родной город свободными от засилья воров и коррупционеров;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 взятку постыдным, позорным преступлением; 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хочет стать пособником жуликов и проходимцев. 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Уголовный кодекс Российской Федерации предусматривает два вида преступлений, связанных со взяткой: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взятки (ст. 290);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дача взятки (ст. 291).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(взяткополучатель)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тот, кто ее дает </w:t>
      </w: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(взяткодатель).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взятки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Дача взятки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ВЗЯТКОЙ МОГУТ БЫТЬ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КТО МОЖЕТ БЫТЬ ПРИВЛЕЧЕН К УГОЛОВНОЙ ОТВЕТСТВЕННОСТИ ЗА ПОЛУЧЕНИЕ ВЗЯТКИ?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ЧТО ТАКОЕ ПОДКУП?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 204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lastRenderedPageBreak/>
        <w:t>НАКАЗАНИЕ ЗА ВЗЯТКУ И КОММЕРЧЕСКИЙ ПОДКУП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290. Получение взятки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наказывается штрафом в размере от </w:t>
      </w:r>
      <w:proofErr w:type="spell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двадцатипятикратной</w:t>
      </w:r>
      <w:proofErr w:type="spell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Деяния, предусмотренные частями первой - третьей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Деяния, предусмотренные частями первой - третьей настоящей статьи, если они совершены: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 вымогательством взятки;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крупном размере,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Деяния, предусмотренные частями первой - четвертой настоящей статьи, совершенные в особо крупном размере,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Примечания. 1. Значительным размером взятки в настоящей статье, статьях 291 и 291.1настоящего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 иностранным должностным лицом в настоящей статье, статьях 291 и 291.1 настоящего Кодекса понимается любое назначаемое или избираемое лицо, занимающее какую-либо должность в законодательном, исполнительном, 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291. Дача взятки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Деяния, предусмотренные частями первой - третьей настоящей статьи, если они совершены: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крупном размере,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Деяния, предусмотренные частями первой - четвертой настоящей статьи, совершенные в особо крупном размере,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291.1. Посредничество во взяточничестве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достижении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реализации соглашения между ними о получении и даче взятки в значительном размере,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Посредничество во взяточничестве, совершенное: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крупном размере,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ВЗЯТКА ИЛИ ПОДКУП ЧЕРЕЗ ПОСРЕДНИКА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Взятка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Коммерческий подкуп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Гражданин, давший взятку или совершивший коммерческий подкуп, может быть освобожден от ответственности, если: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 факт вымогательства;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добровольно сообщил в правоохранительные органы о содеянном.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НЕКОТОРЫЕ КОСВЕННЫЕ ПРИЗНАКИ ПРЕДЛОЖЕНИЯ ВЗЯТКИ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lastRenderedPageBreak/>
        <w:t>ВАШИ ДЕЙСТВИЯ В СЛУЧАЕ ПРЕДЛОЖЕНИЯ ИЛИ ВЫМОГАТЕЛЬСТВА ВЗЯТКИ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взятковымогателем</w:t>
      </w:r>
      <w:proofErr w:type="spell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либо как готовность, либо как категорический отказ принять (дать) взятку;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354D52" w:rsidRPr="00354D52" w:rsidRDefault="00354D52" w:rsidP="00354D5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354D52" w:rsidRPr="00354D52" w:rsidRDefault="00354D52" w:rsidP="00354D5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ЭТО ВАЖНО ЗНАТЬ!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осуществления процессуальных действий согласно требованиям Уголовно-процессуального кодекса Российской Федерации.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54D52" w:rsidRPr="00354D52" w:rsidRDefault="00354D52" w:rsidP="00354D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F3614" w:rsidRDefault="00EF3614" w:rsidP="00354D52">
      <w:pPr>
        <w:jc w:val="both"/>
      </w:pPr>
    </w:p>
    <w:sectPr w:rsidR="00EF3614" w:rsidSect="00354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3C1"/>
    <w:multiLevelType w:val="multilevel"/>
    <w:tmpl w:val="B74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B"/>
    <w:rsid w:val="00354D52"/>
    <w:rsid w:val="00C73BBB"/>
    <w:rsid w:val="00E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4AA1-3FFB-4DC6-AC75-7ECFB7F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2017-01-25T12:27:00Z</dcterms:created>
  <dcterms:modified xsi:type="dcterms:W3CDTF">2017-01-25T12:28:00Z</dcterms:modified>
</cp:coreProperties>
</file>