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AEA" w:rsidRDefault="00424AEA" w:rsidP="00EC7518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36FB1E2D">
            <wp:extent cx="5572125" cy="24079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7518" w:rsidRPr="007A43EB" w:rsidRDefault="00EC7518" w:rsidP="00EC7518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A43EB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ПРОФИЛАКТИКА - ЛУЧШАЯ МЕТОДИКА БОРЬБЫ С АЛКОГОЛИЗМОМ И НАРКОТИЧЕСКОЙ ЗАВИСИМОСТЬЮ</w:t>
      </w:r>
    </w:p>
    <w:p w:rsidR="00694AEC" w:rsidRDefault="007A43EB" w:rsidP="007A43E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7629F" w:rsidRPr="00C7629F">
        <w:rPr>
          <w:rFonts w:ascii="Times New Roman" w:hAnsi="Times New Roman" w:cs="Times New Roman"/>
          <w:color w:val="000000"/>
          <w:sz w:val="24"/>
          <w:szCs w:val="24"/>
        </w:rPr>
        <w:t>Злоупотребление наркотиками и алкоголем, известное с древнейших времен, сейчас распространилось в размерах, тревожащих всю мировую общественность. Даже при сужении, с точки зрения наркологов, границ наркомании и алкоголизма до юридически приемлемых во многих странах они признаны социальным бедствием. Особенно гибельно злоупотребление в молодежной среде - поражается и настоящее, и будущее общества. Полная, с точки зрения наркологов, картина распространения злоупотребления, включающая формы токсикоманий, еще более трагична. Вещества и препараты, не включенные в список наркотиков, как правило, еще более злокачественны, приводят к еще большему ущербу для индивидуума, а затем и для общества в целом.</w:t>
      </w:r>
    </w:p>
    <w:p w:rsidR="00C7629F" w:rsidRDefault="00054E90" w:rsidP="007A43E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9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Н</w:t>
      </w:r>
      <w:r w:rsidR="00C7629F" w:rsidRPr="00054E90">
        <w:rPr>
          <w:rFonts w:ascii="Times New Roman" w:hAnsi="Times New Roman" w:cs="Times New Roman"/>
          <w:b/>
          <w:i/>
          <w:color w:val="000000"/>
          <w:sz w:val="24"/>
          <w:szCs w:val="24"/>
        </w:rPr>
        <w:t>аркотик</w:t>
      </w:r>
      <w:r w:rsidR="00C7629F" w:rsidRPr="00C7629F">
        <w:rPr>
          <w:rFonts w:ascii="Times New Roman" w:hAnsi="Times New Roman" w:cs="Times New Roman"/>
          <w:color w:val="000000"/>
          <w:sz w:val="24"/>
          <w:szCs w:val="24"/>
        </w:rPr>
        <w:t xml:space="preserve"> – это отрава для мозга. Яды, отравляющие мозг, (в отличие от воздействия их на другие органы человеческого организма, например, желудок) не вызывают у человека болевых ощущений и отрицательных эмоций, т.к. в мозге человека отсутствуют болевые рецепторы. В этом эффекте и таится основная притягательная (и разрушительная) для физиологии человека сила, стремление к «безнаказанному» состоянию эйфории, галлюцинации.</w:t>
      </w:r>
    </w:p>
    <w:p w:rsidR="00EC7518" w:rsidRDefault="00054E90" w:rsidP="007A43E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9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А</w:t>
      </w:r>
      <w:r w:rsidR="00EC7518" w:rsidRPr="00054E90">
        <w:rPr>
          <w:rFonts w:ascii="Times New Roman" w:hAnsi="Times New Roman" w:cs="Times New Roman"/>
          <w:b/>
          <w:i/>
          <w:color w:val="000000"/>
          <w:sz w:val="24"/>
          <w:szCs w:val="24"/>
        </w:rPr>
        <w:t>лкоголизм</w:t>
      </w:r>
      <w:r w:rsidR="00EC751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EC7518" w:rsidRPr="00EC7518">
        <w:rPr>
          <w:rFonts w:ascii="Times New Roman" w:hAnsi="Times New Roman" w:cs="Times New Roman"/>
          <w:color w:val="000000"/>
          <w:sz w:val="24"/>
          <w:szCs w:val="24"/>
        </w:rPr>
        <w:t>это</w:t>
      </w:r>
      <w:r w:rsidR="00EC75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C7518" w:rsidRPr="00EC7518">
        <w:rPr>
          <w:rFonts w:ascii="Times New Roman" w:hAnsi="Times New Roman" w:cs="Times New Roman"/>
          <w:color w:val="000000"/>
          <w:sz w:val="24"/>
          <w:szCs w:val="24"/>
        </w:rPr>
        <w:t>заболевание, вызываемое систематическим употреблением спиртных напитков, характеризующееся влечением к ним, приводящее к психическим и физическим расстройствам и нарушающее социальные отношения лица,</w:t>
      </w:r>
      <w:r w:rsidR="00EC7518">
        <w:rPr>
          <w:rFonts w:ascii="Times New Roman" w:hAnsi="Times New Roman" w:cs="Times New Roman"/>
          <w:color w:val="000000"/>
          <w:sz w:val="24"/>
          <w:szCs w:val="24"/>
        </w:rPr>
        <w:t xml:space="preserve"> страдающего этим заболеванием.</w:t>
      </w:r>
    </w:p>
    <w:p w:rsidR="00F41A70" w:rsidRPr="007A43EB" w:rsidRDefault="007A43EB" w:rsidP="007A43E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4E9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F41A70" w:rsidRPr="00054E90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Профилактика</w:t>
      </w:r>
      <w:r w:rsidR="00F41A70" w:rsidRPr="00F41A70">
        <w:rPr>
          <w:rFonts w:ascii="Times New Roman" w:hAnsi="Times New Roman" w:cs="Times New Roman"/>
          <w:color w:val="000000"/>
          <w:sz w:val="24"/>
          <w:szCs w:val="24"/>
        </w:rPr>
        <w:t xml:space="preserve"> - лучшая методика борьбы с алкоголизмом и наркотической зависимостью.  Как показывает мировая практика, излечить от наркомании удается не более 2-3 процентов заболевших. То есть предупредить наркоманию легче, чем вылечить. Сегодня для борьбы с наркоманией возникла острая необходимость пропаганды здорового образа жизни. Медикам самостоятельно с этим не справиться. В этом могут помочь все средства массовой информации, которые в значительной степени формируют общественное мнение. </w:t>
      </w:r>
      <w:r w:rsidR="00DB17FC">
        <w:rPr>
          <w:rFonts w:ascii="Times New Roman" w:hAnsi="Times New Roman" w:cs="Times New Roman"/>
          <w:color w:val="000000"/>
          <w:sz w:val="24"/>
          <w:szCs w:val="24"/>
        </w:rPr>
        <w:t xml:space="preserve"> Также р</w:t>
      </w:r>
      <w:r w:rsidR="00DB17FC" w:rsidRPr="00DB17FC">
        <w:rPr>
          <w:rFonts w:ascii="Times New Roman" w:hAnsi="Times New Roman" w:cs="Times New Roman"/>
          <w:color w:val="000000"/>
          <w:sz w:val="24"/>
          <w:szCs w:val="24"/>
        </w:rPr>
        <w:t xml:space="preserve">еальным выходом из создавшейся ситуации является привлечение к профилактической работе педагогов и психологов средних школ и других учреждений системы образования. Очевидно, что максимальной возможностью при проведении профилактики обладают люди, имеющие постоянный контакт с детьми и </w:t>
      </w:r>
      <w:r w:rsidR="00DB17FC" w:rsidRPr="00DB17FC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подростками, которые могут уловить те нюансы состояния и поведения, зачастую ускользающие от родителей и специалистов наркологов.</w:t>
      </w:r>
    </w:p>
    <w:p w:rsidR="00F41A70" w:rsidRPr="00054E90" w:rsidRDefault="00F41A70" w:rsidP="007A43E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E90">
        <w:rPr>
          <w:rFonts w:ascii="Times New Roman" w:hAnsi="Times New Roman" w:cs="Times New Roman"/>
          <w:b/>
          <w:sz w:val="24"/>
          <w:szCs w:val="24"/>
        </w:rPr>
        <w:t>Внешние признаки наркозависимого чело</w:t>
      </w:r>
      <w:r w:rsidR="00054E90">
        <w:rPr>
          <w:rFonts w:ascii="Times New Roman" w:hAnsi="Times New Roman" w:cs="Times New Roman"/>
          <w:b/>
          <w:sz w:val="24"/>
          <w:szCs w:val="24"/>
        </w:rPr>
        <w:t>века:</w:t>
      </w:r>
      <w:bookmarkStart w:id="0" w:name="_GoBack"/>
      <w:bookmarkEnd w:id="0"/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1 группа призна</w:t>
      </w:r>
      <w:r w:rsidR="007A43EB">
        <w:rPr>
          <w:rFonts w:ascii="Times New Roman" w:hAnsi="Times New Roman" w:cs="Times New Roman"/>
          <w:sz w:val="24"/>
          <w:szCs w:val="24"/>
        </w:rPr>
        <w:t>ков - настораживающие признаки: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·        Р</w:t>
      </w:r>
      <w:r w:rsidR="007A43EB">
        <w:rPr>
          <w:rFonts w:ascii="Times New Roman" w:hAnsi="Times New Roman" w:cs="Times New Roman"/>
          <w:sz w:val="24"/>
          <w:szCs w:val="24"/>
        </w:rPr>
        <w:t>асширенные или суженные зрачки.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·        Покр</w:t>
      </w:r>
      <w:r w:rsidR="007A43EB">
        <w:rPr>
          <w:rFonts w:ascii="Times New Roman" w:hAnsi="Times New Roman" w:cs="Times New Roman"/>
          <w:sz w:val="24"/>
          <w:szCs w:val="24"/>
        </w:rPr>
        <w:t>асневшие или помутневшие глаза.</w:t>
      </w:r>
    </w:p>
    <w:p w:rsidR="00F41A70" w:rsidRPr="00F41A70" w:rsidRDefault="007A43EB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       Замедленная речь.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 xml:space="preserve">·     </w:t>
      </w:r>
      <w:r w:rsidR="007A43EB">
        <w:rPr>
          <w:rFonts w:ascii="Times New Roman" w:hAnsi="Times New Roman" w:cs="Times New Roman"/>
          <w:sz w:val="24"/>
          <w:szCs w:val="24"/>
        </w:rPr>
        <w:t xml:space="preserve">   Плохая координация движений.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 xml:space="preserve">·       </w:t>
      </w:r>
      <w:r w:rsidR="007A43EB">
        <w:rPr>
          <w:rFonts w:ascii="Times New Roman" w:hAnsi="Times New Roman" w:cs="Times New Roman"/>
          <w:sz w:val="24"/>
          <w:szCs w:val="24"/>
        </w:rPr>
        <w:t xml:space="preserve"> Похудение или прибавка в весе.</w:t>
      </w:r>
    </w:p>
    <w:p w:rsidR="00F41A70" w:rsidRPr="00F41A70" w:rsidRDefault="007A43EB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       Блеск в глазах.</w:t>
      </w:r>
    </w:p>
    <w:p w:rsidR="00F41A70" w:rsidRPr="00F41A70" w:rsidRDefault="007A43EB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       Нарушение пищеварения.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2 группа – очевидные при</w:t>
      </w:r>
      <w:r w:rsidR="007A43EB">
        <w:rPr>
          <w:rFonts w:ascii="Times New Roman" w:hAnsi="Times New Roman" w:cs="Times New Roman"/>
          <w:sz w:val="24"/>
          <w:szCs w:val="24"/>
        </w:rPr>
        <w:t>знаки наркозависимого человека: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·        С</w:t>
      </w:r>
      <w:r w:rsidR="007A43EB">
        <w:rPr>
          <w:rFonts w:ascii="Times New Roman" w:hAnsi="Times New Roman" w:cs="Times New Roman"/>
          <w:sz w:val="24"/>
          <w:szCs w:val="24"/>
        </w:rPr>
        <w:t>леды от уколов, порезы, синяки.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 xml:space="preserve">·      </w:t>
      </w:r>
      <w:r w:rsidR="007A43EB">
        <w:rPr>
          <w:rFonts w:ascii="Times New Roman" w:hAnsi="Times New Roman" w:cs="Times New Roman"/>
          <w:sz w:val="24"/>
          <w:szCs w:val="24"/>
        </w:rPr>
        <w:t xml:space="preserve">  Свернутые в трубочку бумажки.</w:t>
      </w:r>
    </w:p>
    <w:p w:rsidR="00F41A70" w:rsidRPr="00F41A70" w:rsidRDefault="007A43EB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       Маленькие ложечки.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·        Капсулы, бутылочки,</w:t>
      </w:r>
      <w:r w:rsidR="007A43EB">
        <w:rPr>
          <w:rFonts w:ascii="Times New Roman" w:hAnsi="Times New Roman" w:cs="Times New Roman"/>
          <w:sz w:val="24"/>
          <w:szCs w:val="24"/>
        </w:rPr>
        <w:t xml:space="preserve"> пузырьки.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·        Запахи табачного дыма с при</w:t>
      </w:r>
      <w:r w:rsidR="007A43EB">
        <w:rPr>
          <w:rFonts w:ascii="Times New Roman" w:hAnsi="Times New Roman" w:cs="Times New Roman"/>
          <w:sz w:val="24"/>
          <w:szCs w:val="24"/>
        </w:rPr>
        <w:t>месями запахов трав, синтетики.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3 группа – и</w:t>
      </w:r>
      <w:r w:rsidR="007A43EB">
        <w:rPr>
          <w:rFonts w:ascii="Times New Roman" w:hAnsi="Times New Roman" w:cs="Times New Roman"/>
          <w:sz w:val="24"/>
          <w:szCs w:val="24"/>
        </w:rPr>
        <w:t>зменения в поведении наркомана: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 xml:space="preserve">· </w:t>
      </w:r>
      <w:r w:rsidR="007A43EB">
        <w:rPr>
          <w:rFonts w:ascii="Times New Roman" w:hAnsi="Times New Roman" w:cs="Times New Roman"/>
          <w:sz w:val="24"/>
          <w:szCs w:val="24"/>
        </w:rPr>
        <w:t xml:space="preserve">       Нарастающее безразличие.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 xml:space="preserve">·       </w:t>
      </w:r>
      <w:r w:rsidR="007A43EB">
        <w:rPr>
          <w:rFonts w:ascii="Times New Roman" w:hAnsi="Times New Roman" w:cs="Times New Roman"/>
          <w:sz w:val="24"/>
          <w:szCs w:val="24"/>
        </w:rPr>
        <w:t xml:space="preserve"> Невозможность сосредоточиться.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·        Ча</w:t>
      </w:r>
      <w:r w:rsidR="007A43EB">
        <w:rPr>
          <w:rFonts w:ascii="Times New Roman" w:hAnsi="Times New Roman" w:cs="Times New Roman"/>
          <w:sz w:val="24"/>
          <w:szCs w:val="24"/>
        </w:rPr>
        <w:t>стая и резкая смена настроения.</w:t>
      </w:r>
    </w:p>
    <w:p w:rsidR="00F41A70" w:rsidRPr="00F41A70" w:rsidRDefault="007A43EB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       Смена круга знакомых.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>·        Б</w:t>
      </w:r>
      <w:r w:rsidR="007A43EB">
        <w:rPr>
          <w:rFonts w:ascii="Times New Roman" w:hAnsi="Times New Roman" w:cs="Times New Roman"/>
          <w:sz w:val="24"/>
          <w:szCs w:val="24"/>
        </w:rPr>
        <w:t>езобразное отношение к учебе.</w:t>
      </w:r>
    </w:p>
    <w:p w:rsidR="00F41A70" w:rsidRPr="00F41A70" w:rsidRDefault="00F41A70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 xml:space="preserve">·   </w:t>
      </w:r>
      <w:r w:rsidR="007A43EB">
        <w:rPr>
          <w:rFonts w:ascii="Times New Roman" w:hAnsi="Times New Roman" w:cs="Times New Roman"/>
          <w:sz w:val="24"/>
          <w:szCs w:val="24"/>
        </w:rPr>
        <w:t xml:space="preserve">     Проявление грубости, лени.</w:t>
      </w:r>
    </w:p>
    <w:p w:rsidR="00F41A70" w:rsidRPr="00F41A70" w:rsidRDefault="007A43EB" w:rsidP="007A43E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       Нарушение сна.</w:t>
      </w:r>
    </w:p>
    <w:p w:rsidR="00F41A70" w:rsidRDefault="007A43EB" w:rsidP="007A43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41A70" w:rsidRPr="00F41A70">
        <w:rPr>
          <w:rFonts w:ascii="Times New Roman" w:hAnsi="Times New Roman" w:cs="Times New Roman"/>
          <w:sz w:val="24"/>
          <w:szCs w:val="24"/>
        </w:rPr>
        <w:t>Для профилактики употребления наркотиков, алкоголизма среди молодежи, важно знать, почему одни легко становятся наркозависимыми, а другие не поддаются пагубным влияниям, иными словами, важно выявить причины и факторы молодежного наркотизма.</w:t>
      </w:r>
    </w:p>
    <w:p w:rsidR="00F41A70" w:rsidRPr="00F41A70" w:rsidRDefault="00F41A70" w:rsidP="007A43EB">
      <w:pPr>
        <w:jc w:val="both"/>
        <w:rPr>
          <w:rFonts w:ascii="Times New Roman" w:hAnsi="Times New Roman" w:cs="Times New Roman"/>
          <w:sz w:val="24"/>
          <w:szCs w:val="24"/>
        </w:rPr>
      </w:pPr>
      <w:r w:rsidRPr="00F41A70">
        <w:rPr>
          <w:rFonts w:ascii="Times New Roman" w:hAnsi="Times New Roman" w:cs="Times New Roman"/>
          <w:sz w:val="24"/>
          <w:szCs w:val="24"/>
        </w:rPr>
        <w:t xml:space="preserve">Нужна помощь семьи!  Если Вы узнали, что ваш ребенок принимал наркотики, срочно спешите на помощь, бейте во все колокола, обращайтесь к педагогам, психологам, врачам. Не следует использовать скандалы и шантаж, лишать сына или дочь привычных для них вещей, семейного уклада и обычаев. Недопустимо выгонять ребенка из семьи, предоставляя его самому себе, лишать опоры. Вы не имеете права опускать руки, падать духом, терять терпение и веру в своего ребенка. разрывать последние связывающие нити контакта. Помните, что вы – его самая последняя надежда, он должен чувствовать, что именно в семье </w:t>
      </w:r>
      <w:r w:rsidRPr="00F41A70">
        <w:rPr>
          <w:rFonts w:ascii="Times New Roman" w:hAnsi="Times New Roman" w:cs="Times New Roman"/>
          <w:sz w:val="24"/>
          <w:szCs w:val="24"/>
        </w:rPr>
        <w:lastRenderedPageBreak/>
        <w:t>найдет понимание, прощение, помощь. Успех спасения подростков, употребляющих наркотики, зависит от того, какая морально – психологическая атмосфера окружает его в семье, школе и обществе. Необходим постоянный, ненавязчивый конт</w:t>
      </w:r>
      <w:r w:rsidR="007A43EB">
        <w:rPr>
          <w:rFonts w:ascii="Times New Roman" w:hAnsi="Times New Roman" w:cs="Times New Roman"/>
          <w:sz w:val="24"/>
          <w:szCs w:val="24"/>
        </w:rPr>
        <w:t>роль над его времяпровождением.</w:t>
      </w:r>
    </w:p>
    <w:p w:rsidR="00F41A70" w:rsidRPr="00054E90" w:rsidRDefault="00F41A70" w:rsidP="007A43E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E90">
        <w:rPr>
          <w:rFonts w:ascii="Times New Roman" w:hAnsi="Times New Roman" w:cs="Times New Roman"/>
          <w:b/>
          <w:i/>
          <w:sz w:val="24"/>
          <w:szCs w:val="24"/>
        </w:rPr>
        <w:t>Запомните! Чем богаче внутренний мир человека, тем выше уровень его самодостаточности и меньше риск того, что он сядет на «иглу». Неумение занять себя и получать удовлетворение от реальной жизни приводит к поиску заменителей в виде наркотиков. Если у ребенка выработан внутренний моральный запрет, самостоятельность, если отсутствует стремление «быть как все», наркомания ему не грозит.</w:t>
      </w:r>
    </w:p>
    <w:p w:rsidR="00424AEA" w:rsidRDefault="00424AEA" w:rsidP="00F41A70">
      <w:pPr>
        <w:rPr>
          <w:rFonts w:ascii="Times New Roman" w:hAnsi="Times New Roman" w:cs="Times New Roman"/>
          <w:sz w:val="24"/>
          <w:szCs w:val="24"/>
        </w:rPr>
      </w:pPr>
    </w:p>
    <w:p w:rsidR="00424AEA" w:rsidRPr="00C7629F" w:rsidRDefault="00424AEA" w:rsidP="00F41A70">
      <w:pPr>
        <w:rPr>
          <w:rFonts w:ascii="Times New Roman" w:hAnsi="Times New Roman" w:cs="Times New Roman"/>
          <w:sz w:val="24"/>
          <w:szCs w:val="24"/>
        </w:rPr>
      </w:pPr>
      <w:r w:rsidRPr="00424AE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ds02.infourok.ru/uploads/ex/1245/0002219c-cd3df388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245/0002219c-cd3df388/img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AEA" w:rsidRPr="00C7629F" w:rsidSect="00424AEA">
      <w:pgSz w:w="11906" w:h="16838"/>
      <w:pgMar w:top="170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29F"/>
    <w:rsid w:val="00054E90"/>
    <w:rsid w:val="00424AEA"/>
    <w:rsid w:val="00694AEC"/>
    <w:rsid w:val="007A43EB"/>
    <w:rsid w:val="00C7629F"/>
    <w:rsid w:val="00DB17FC"/>
    <w:rsid w:val="00EC7518"/>
    <w:rsid w:val="00F4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A48403D-EA2D-438E-ADE2-BED0EAAFA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2018-06-14T11:12:00Z</dcterms:created>
  <dcterms:modified xsi:type="dcterms:W3CDTF">2018-06-14T11:13:00Z</dcterms:modified>
</cp:coreProperties>
</file>