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14:anchorId="5312C0C3" wp14:editId="1179E1AB">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14:anchorId="0BD31505" wp14:editId="3BDA27A0">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p>
    <w:p w:rsidR="00E60BA4" w:rsidRPr="008243FF" w:rsidRDefault="00E60BA4" w:rsidP="00E60BA4">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E60BA4" w:rsidRPr="008243FF" w:rsidRDefault="00E60BA4" w:rsidP="00E60BA4">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14:anchorId="3B2EF18D" wp14:editId="12F5928E">
            <wp:simplePos x="0" y="0"/>
            <wp:positionH relativeFrom="column">
              <wp:posOffset>-481965</wp:posOffset>
            </wp:positionH>
            <wp:positionV relativeFrom="paragraph">
              <wp:posOffset>23495</wp:posOffset>
            </wp:positionV>
            <wp:extent cx="7125335" cy="23876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00480606">
        <w:rPr>
          <w:rFonts w:ascii="Times New Roman" w:eastAsia="Arial" w:hAnsi="Times New Roman" w:cs="Calibri"/>
          <w:bCs/>
          <w:sz w:val="24"/>
          <w:szCs w:val="24"/>
          <w:lang w:eastAsia="ar-SA"/>
        </w:rPr>
        <w:t>9</w:t>
      </w:r>
      <w:r w:rsidR="009C47B9">
        <w:rPr>
          <w:rFonts w:ascii="Times New Roman" w:eastAsia="Arial" w:hAnsi="Times New Roman" w:cs="Calibri"/>
          <w:bCs/>
          <w:sz w:val="24"/>
          <w:szCs w:val="24"/>
          <w:lang w:eastAsia="ar-SA"/>
        </w:rPr>
        <w:t>8</w:t>
      </w:r>
      <w:bookmarkStart w:id="0" w:name="_GoBack"/>
      <w:bookmarkEnd w:id="0"/>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sidR="009C47B9">
        <w:rPr>
          <w:rFonts w:ascii="Times New Roman" w:eastAsia="Arial" w:hAnsi="Times New Roman" w:cs="Calibri"/>
          <w:b/>
          <w:bCs/>
          <w:sz w:val="24"/>
          <w:szCs w:val="24"/>
          <w:lang w:eastAsia="ar-SA"/>
        </w:rPr>
        <w:t>28</w:t>
      </w:r>
      <w:r w:rsidRPr="008243FF">
        <w:rPr>
          <w:rFonts w:ascii="Times New Roman" w:eastAsia="Arial" w:hAnsi="Times New Roman" w:cs="Calibri"/>
          <w:b/>
          <w:bCs/>
          <w:sz w:val="24"/>
          <w:szCs w:val="24"/>
          <w:lang w:eastAsia="ar-SA"/>
        </w:rPr>
        <w:t xml:space="preserve">» </w:t>
      </w:r>
      <w:r w:rsidR="00A15373">
        <w:rPr>
          <w:rFonts w:ascii="Times New Roman" w:eastAsia="Arial" w:hAnsi="Times New Roman" w:cs="Calibri"/>
          <w:b/>
          <w:bCs/>
          <w:sz w:val="24"/>
          <w:szCs w:val="24"/>
          <w:lang w:eastAsia="ar-SA"/>
        </w:rPr>
        <w:t>августа</w:t>
      </w:r>
      <w:r w:rsidRPr="008243FF">
        <w:rPr>
          <w:rFonts w:ascii="Times New Roman" w:eastAsia="Arial" w:hAnsi="Times New Roman" w:cs="Calibri"/>
          <w:b/>
          <w:bCs/>
          <w:sz w:val="24"/>
          <w:szCs w:val="24"/>
          <w:lang w:eastAsia="ar-SA"/>
        </w:rPr>
        <w:t xml:space="preserve"> 20</w:t>
      </w:r>
      <w:r>
        <w:rPr>
          <w:rFonts w:ascii="Times New Roman" w:eastAsia="Arial" w:hAnsi="Times New Roman" w:cs="Calibri"/>
          <w:b/>
          <w:bCs/>
          <w:sz w:val="24"/>
          <w:szCs w:val="24"/>
          <w:lang w:eastAsia="ar-SA"/>
        </w:rPr>
        <w:t>2</w:t>
      </w:r>
      <w:r w:rsidR="00770C7A">
        <w:rPr>
          <w:rFonts w:ascii="Times New Roman" w:eastAsia="Arial" w:hAnsi="Times New Roman" w:cs="Calibri"/>
          <w:b/>
          <w:bCs/>
          <w:sz w:val="24"/>
          <w:szCs w:val="24"/>
          <w:lang w:eastAsia="ar-SA"/>
        </w:rPr>
        <w:t>3</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E60BA4" w:rsidRPr="008243FF" w:rsidTr="00D15CF1">
        <w:trPr>
          <w:trHeight w:val="100"/>
        </w:trPr>
        <w:tc>
          <w:tcPr>
            <w:tcW w:w="10777"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
                <w:bCs/>
                <w:sz w:val="24"/>
                <w:szCs w:val="24"/>
                <w:lang w:eastAsia="ar-SA"/>
              </w:rPr>
            </w:pPr>
          </w:p>
        </w:tc>
      </w:tr>
    </w:tbl>
    <w:p w:rsidR="00E60BA4" w:rsidRPr="008243FF" w:rsidRDefault="00E60BA4" w:rsidP="00E60BA4">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E60BA4" w:rsidRPr="008243FF" w:rsidTr="00D15CF1">
        <w:trPr>
          <w:trHeight w:val="100"/>
        </w:trPr>
        <w:tc>
          <w:tcPr>
            <w:tcW w:w="10792"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Cs/>
                <w:sz w:val="24"/>
                <w:szCs w:val="24"/>
                <w:lang w:eastAsia="ar-SA"/>
              </w:rPr>
            </w:pPr>
          </w:p>
        </w:tc>
      </w:tr>
    </w:tbl>
    <w:p w:rsidR="00E60BA4"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sidR="00480606">
        <w:rPr>
          <w:rFonts w:ascii="Times New Roman" w:eastAsia="Arial" w:hAnsi="Times New Roman" w:cs="Calibri"/>
          <w:b/>
          <w:bCs/>
          <w:i/>
          <w:sz w:val="32"/>
          <w:szCs w:val="32"/>
          <w:lang w:eastAsia="ar-SA"/>
        </w:rPr>
        <w:t>9</w:t>
      </w:r>
      <w:r w:rsidR="009C47B9">
        <w:rPr>
          <w:rFonts w:ascii="Times New Roman" w:eastAsia="Arial" w:hAnsi="Times New Roman" w:cs="Calibri"/>
          <w:b/>
          <w:bCs/>
          <w:i/>
          <w:sz w:val="32"/>
          <w:szCs w:val="32"/>
          <w:lang w:eastAsia="ar-SA"/>
        </w:rPr>
        <w:t>8</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sidR="009C47B9">
        <w:rPr>
          <w:rFonts w:ascii="Times New Roman" w:eastAsia="Arial" w:hAnsi="Times New Roman" w:cs="Calibri"/>
          <w:b/>
          <w:bCs/>
          <w:i/>
          <w:sz w:val="32"/>
          <w:szCs w:val="32"/>
          <w:lang w:eastAsia="ar-SA"/>
        </w:rPr>
        <w:t>28</w:t>
      </w:r>
      <w:r w:rsidRPr="008243FF">
        <w:rPr>
          <w:rFonts w:ascii="Times New Roman" w:eastAsia="Arial" w:hAnsi="Times New Roman" w:cs="Calibri"/>
          <w:b/>
          <w:bCs/>
          <w:i/>
          <w:sz w:val="32"/>
          <w:szCs w:val="32"/>
          <w:lang w:eastAsia="ar-SA"/>
        </w:rPr>
        <w:t>.</w:t>
      </w:r>
      <w:r w:rsidR="00770C7A">
        <w:rPr>
          <w:rFonts w:ascii="Times New Roman" w:eastAsia="Arial" w:hAnsi="Times New Roman" w:cs="Calibri"/>
          <w:b/>
          <w:bCs/>
          <w:i/>
          <w:sz w:val="32"/>
          <w:szCs w:val="32"/>
          <w:lang w:eastAsia="ar-SA"/>
        </w:rPr>
        <w:t>0</w:t>
      </w:r>
      <w:r w:rsidR="00A15373">
        <w:rPr>
          <w:rFonts w:ascii="Times New Roman" w:eastAsia="Arial" w:hAnsi="Times New Roman" w:cs="Calibri"/>
          <w:b/>
          <w:bCs/>
          <w:i/>
          <w:sz w:val="32"/>
          <w:szCs w:val="32"/>
          <w:lang w:eastAsia="ar-SA"/>
        </w:rPr>
        <w:t>8</w:t>
      </w:r>
      <w:r w:rsidRPr="008243FF">
        <w:rPr>
          <w:rFonts w:ascii="Times New Roman" w:eastAsia="Arial" w:hAnsi="Times New Roman" w:cs="Calibri"/>
          <w:b/>
          <w:bCs/>
          <w:i/>
          <w:sz w:val="32"/>
          <w:szCs w:val="32"/>
          <w:lang w:eastAsia="ar-SA"/>
        </w:rPr>
        <w:t>.20</w:t>
      </w:r>
      <w:r>
        <w:rPr>
          <w:rFonts w:ascii="Times New Roman" w:eastAsia="Arial" w:hAnsi="Times New Roman" w:cs="Calibri"/>
          <w:b/>
          <w:bCs/>
          <w:i/>
          <w:sz w:val="32"/>
          <w:szCs w:val="32"/>
          <w:lang w:eastAsia="ar-SA"/>
        </w:rPr>
        <w:t>2</w:t>
      </w:r>
      <w:r w:rsidR="00770C7A">
        <w:rPr>
          <w:rFonts w:ascii="Times New Roman" w:eastAsia="Arial" w:hAnsi="Times New Roman" w:cs="Calibri"/>
          <w:b/>
          <w:bCs/>
          <w:i/>
          <w:sz w:val="32"/>
          <w:szCs w:val="32"/>
          <w:lang w:eastAsia="ar-SA"/>
        </w:rPr>
        <w:t>3</w:t>
      </w:r>
      <w:r w:rsidRPr="008243FF">
        <w:rPr>
          <w:rFonts w:ascii="Times New Roman" w:eastAsia="Arial" w:hAnsi="Times New Roman" w:cs="Calibri"/>
          <w:b/>
          <w:bCs/>
          <w:i/>
          <w:color w:val="000000"/>
          <w:sz w:val="32"/>
          <w:szCs w:val="32"/>
          <w:lang w:eastAsia="ar-SA"/>
        </w:rPr>
        <w:t xml:space="preserve"> г.</w:t>
      </w:r>
    </w:p>
    <w:p w:rsidR="009C47B9" w:rsidRPr="008243FF" w:rsidRDefault="009C47B9"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E60BA4"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E60BA4" w:rsidRPr="008243FF"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714"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5C7C3B" w:rsidRPr="008243FF" w:rsidTr="00B51904">
        <w:trPr>
          <w:trHeight w:val="535"/>
        </w:trPr>
        <w:tc>
          <w:tcPr>
            <w:tcW w:w="9156" w:type="dxa"/>
            <w:tcBorders>
              <w:top w:val="single" w:sz="4" w:space="0" w:color="000000"/>
              <w:left w:val="single" w:sz="4" w:space="0" w:color="000000"/>
              <w:bottom w:val="single" w:sz="4" w:space="0" w:color="000000"/>
            </w:tcBorders>
          </w:tcPr>
          <w:p w:rsidR="005C7C3B" w:rsidRPr="00106986" w:rsidRDefault="002A7CAD" w:rsidP="009C47B9">
            <w:pPr>
              <w:spacing w:after="0"/>
              <w:jc w:val="both"/>
              <w:rPr>
                <w:rFonts w:ascii="Times New Roman" w:hAnsi="Times New Roman" w:cs="Times New Roman"/>
                <w:sz w:val="24"/>
                <w:szCs w:val="24"/>
              </w:rPr>
            </w:pPr>
            <w:r w:rsidRPr="002A7CAD">
              <w:rPr>
                <w:rFonts w:ascii="Times New Roman" w:hAnsi="Times New Roman" w:cs="Times New Roman"/>
                <w:sz w:val="24"/>
                <w:szCs w:val="24"/>
              </w:rPr>
              <w:t>Устав муниципального образования «Дячкинское сельское поселение»</w:t>
            </w:r>
            <w:r w:rsidR="005C7C3B">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5C7C3B" w:rsidRPr="008243FF" w:rsidRDefault="00F73EAD" w:rsidP="009C47B9">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9C47B9">
              <w:rPr>
                <w:rFonts w:ascii="Times New Roman" w:eastAsia="Times New Roman" w:hAnsi="Times New Roman" w:cs="Calibri"/>
                <w:sz w:val="24"/>
                <w:szCs w:val="24"/>
                <w:lang w:eastAsia="ar-SA"/>
              </w:rPr>
              <w:t>2</w:t>
            </w:r>
            <w:r>
              <w:rPr>
                <w:rFonts w:ascii="Times New Roman" w:eastAsia="Times New Roman" w:hAnsi="Times New Roman" w:cs="Calibri"/>
                <w:sz w:val="24"/>
                <w:szCs w:val="24"/>
                <w:lang w:eastAsia="ar-SA"/>
              </w:rPr>
              <w:t>-</w:t>
            </w:r>
            <w:r w:rsidR="009C47B9">
              <w:rPr>
                <w:rFonts w:ascii="Times New Roman" w:eastAsia="Times New Roman" w:hAnsi="Times New Roman" w:cs="Calibri"/>
                <w:sz w:val="24"/>
                <w:szCs w:val="24"/>
                <w:lang w:eastAsia="ar-SA"/>
              </w:rPr>
              <w:t>48</w:t>
            </w:r>
          </w:p>
        </w:tc>
      </w:tr>
    </w:tbl>
    <w:p w:rsidR="00F53953" w:rsidRDefault="00F53953" w:rsidP="00E60BA4">
      <w:pPr>
        <w:rPr>
          <w:sz w:val="20"/>
          <w:szCs w:val="20"/>
        </w:rPr>
      </w:pPr>
    </w:p>
    <w:p w:rsidR="00A15373" w:rsidRDefault="00A15373" w:rsidP="00E60BA4">
      <w:pPr>
        <w:rPr>
          <w:sz w:val="20"/>
          <w:szCs w:val="20"/>
        </w:rPr>
      </w:pPr>
    </w:p>
    <w:p w:rsidR="00A15373" w:rsidRDefault="00A15373" w:rsidP="00E60BA4">
      <w:pPr>
        <w:rPr>
          <w:sz w:val="20"/>
          <w:szCs w:val="20"/>
        </w:rPr>
      </w:pPr>
    </w:p>
    <w:p w:rsidR="00A15373" w:rsidRDefault="00A15373" w:rsidP="00E60BA4">
      <w:pPr>
        <w:rPr>
          <w:sz w:val="20"/>
          <w:szCs w:val="20"/>
        </w:rPr>
      </w:pPr>
    </w:p>
    <w:p w:rsidR="00184BC9" w:rsidRPr="00184BC9" w:rsidRDefault="00184BC9" w:rsidP="00184BC9">
      <w:pPr>
        <w:widowControl w:val="0"/>
        <w:autoSpaceDE w:val="0"/>
        <w:autoSpaceDN w:val="0"/>
        <w:adjustRightInd w:val="0"/>
        <w:spacing w:after="0" w:line="300" w:lineRule="auto"/>
        <w:ind w:left="560" w:hanging="360"/>
        <w:rPr>
          <w:rFonts w:ascii="Times New Roman" w:eastAsia="Times New Roman" w:hAnsi="Times New Roman" w:cs="Times New Roman"/>
          <w:lang w:eastAsia="ru-RU"/>
        </w:rPr>
      </w:pPr>
    </w:p>
    <w:p w:rsidR="00184BC9" w:rsidRPr="00184BC9" w:rsidRDefault="00184BC9" w:rsidP="00184BC9">
      <w:pPr>
        <w:widowControl w:val="0"/>
        <w:tabs>
          <w:tab w:val="left" w:pos="6255"/>
        </w:tabs>
        <w:autoSpaceDE w:val="0"/>
        <w:autoSpaceDN w:val="0"/>
        <w:adjustRightInd w:val="0"/>
        <w:spacing w:after="0" w:line="300" w:lineRule="auto"/>
        <w:rPr>
          <w:rFonts w:ascii="Times New Roman" w:eastAsia="Times New Roman" w:hAnsi="Times New Roman" w:cs="Times New Roman"/>
          <w:b/>
          <w:bCs/>
          <w:sz w:val="16"/>
          <w:szCs w:val="16"/>
          <w:lang w:eastAsia="ru-RU"/>
        </w:rPr>
      </w:pPr>
    </w:p>
    <w:p w:rsidR="002D1D6B" w:rsidRDefault="002D1D6B"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Pr="002D1D6B"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bCs/>
          <w:sz w:val="20"/>
          <w:szCs w:val="20"/>
          <w:lang w:eastAsia="ru-RU"/>
        </w:rPr>
        <w:t>Принят решением Собрания депутатов</w:t>
      </w: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bCs/>
          <w:sz w:val="20"/>
          <w:szCs w:val="20"/>
          <w:lang w:eastAsia="ru-RU"/>
        </w:rPr>
        <w:t>Дячкинского сельского поселения</w:t>
      </w: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bCs/>
          <w:sz w:val="20"/>
          <w:szCs w:val="20"/>
          <w:lang w:eastAsia="ru-RU"/>
        </w:rPr>
        <w:t>от «01» августа 2023 г. № 70</w:t>
      </w: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bCs/>
          <w:sz w:val="20"/>
          <w:szCs w:val="20"/>
          <w:lang w:eastAsia="ru-RU"/>
        </w:rPr>
        <w:t>Председатель Собрания депутатов –</w:t>
      </w: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bCs/>
          <w:sz w:val="20"/>
          <w:szCs w:val="20"/>
          <w:lang w:eastAsia="ru-RU"/>
        </w:rPr>
        <w:t>глава Дячкинского сельского поселения</w:t>
      </w:r>
    </w:p>
    <w:p w:rsidR="002D1D6B" w:rsidRPr="002D1D6B" w:rsidRDefault="002D1D6B" w:rsidP="002D1D6B">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bCs/>
          <w:sz w:val="20"/>
          <w:szCs w:val="20"/>
          <w:lang w:eastAsia="ru-RU"/>
        </w:rPr>
        <w:t>______________ Г.Г. Геворкян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jc w:val="center"/>
        <w:textAlignment w:val="baseline"/>
        <w:rPr>
          <w:rFonts w:ascii="Times New Roman" w:eastAsia="Times New Roman" w:hAnsi="Times New Roman" w:cs="Times New Roman"/>
          <w:b/>
          <w:bCs/>
          <w:sz w:val="20"/>
          <w:szCs w:val="20"/>
          <w:lang w:eastAsia="ru-RU"/>
        </w:rPr>
      </w:pPr>
      <w:r w:rsidRPr="002D1D6B">
        <w:rPr>
          <w:rFonts w:ascii="Times New Roman" w:eastAsia="Times New Roman" w:hAnsi="Times New Roman" w:cs="Times New Roman"/>
          <w:b/>
          <w:bCs/>
          <w:sz w:val="20"/>
          <w:szCs w:val="20"/>
          <w:lang w:eastAsia="ru-RU"/>
        </w:rPr>
        <w:t xml:space="preserve"> УСТАВ</w:t>
      </w:r>
    </w:p>
    <w:p w:rsidR="002D1D6B" w:rsidRPr="002D1D6B" w:rsidRDefault="002D1D6B" w:rsidP="002D1D6B">
      <w:pPr>
        <w:widowControl w:val="0"/>
        <w:adjustRightInd w:val="0"/>
        <w:spacing w:after="0" w:line="240" w:lineRule="atLeast"/>
        <w:jc w:val="center"/>
        <w:textAlignment w:val="baseline"/>
        <w:rPr>
          <w:rFonts w:ascii="Times New Roman" w:eastAsia="Times New Roman" w:hAnsi="Times New Roman" w:cs="Times New Roman"/>
          <w:b/>
          <w:bCs/>
          <w:sz w:val="20"/>
          <w:szCs w:val="20"/>
          <w:lang w:eastAsia="ru-RU"/>
        </w:rPr>
      </w:pPr>
      <w:r w:rsidRPr="002D1D6B">
        <w:rPr>
          <w:rFonts w:ascii="Times New Roman" w:eastAsia="Times New Roman" w:hAnsi="Times New Roman" w:cs="Times New Roman"/>
          <w:b/>
          <w:bCs/>
          <w:sz w:val="20"/>
          <w:szCs w:val="20"/>
          <w:lang w:eastAsia="ru-RU"/>
        </w:rPr>
        <w:t>муниципального образования</w:t>
      </w:r>
      <w:r w:rsidRPr="002D1D6B">
        <w:rPr>
          <w:rFonts w:ascii="Times New Roman" w:eastAsia="Times New Roman" w:hAnsi="Times New Roman" w:cs="Times New Roman"/>
          <w:b/>
          <w:bCs/>
          <w:sz w:val="20"/>
          <w:szCs w:val="20"/>
          <w:lang w:eastAsia="ru-RU"/>
        </w:rPr>
        <w:br/>
        <w:t>«Дячкинское сельское поселение»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2D1D6B" w:rsidRDefault="002D1D6B"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bCs/>
          <w:sz w:val="20"/>
          <w:szCs w:val="20"/>
          <w:lang w:eastAsia="ru-RU"/>
        </w:rPr>
        <w:t>слобода Дячкино</w:t>
      </w: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9C47B9" w:rsidRPr="002D1D6B" w:rsidRDefault="009C47B9"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uto"/>
        <w:jc w:val="both"/>
        <w:textAlignment w:val="baseline"/>
        <w:rPr>
          <w:rFonts w:ascii="Times New Roman" w:eastAsia="Times New Roman" w:hAnsi="Times New Roman" w:cs="Times New Roman"/>
          <w:bCs/>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Глава 1. Общие положения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1. Статус и границы муниципального образования «Дячкинское сельское поселение»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spacing w:after="0" w:line="240" w:lineRule="atLeast"/>
        <w:ind w:firstLine="709"/>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Статус и границы муниципального образования «Дячкинское сельское поселение» (далее также – Дячкинское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2D1D6B" w:rsidRPr="002D1D6B" w:rsidRDefault="002D1D6B" w:rsidP="002D1D6B">
      <w:pPr>
        <w:spacing w:after="0" w:line="240" w:lineRule="atLeast"/>
        <w:ind w:firstLine="709"/>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Дячкинское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В состав Дячкинского сельского поселения входят следующие населенные пункты:</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слобода Дячкино – административный центр;</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разъезд </w:t>
      </w:r>
      <w:proofErr w:type="spellStart"/>
      <w:r w:rsidRPr="002D1D6B">
        <w:rPr>
          <w:rFonts w:ascii="Times New Roman" w:eastAsia="Times New Roman" w:hAnsi="Times New Roman" w:cs="Times New Roman"/>
          <w:sz w:val="20"/>
          <w:szCs w:val="20"/>
          <w:lang w:eastAsia="ru-RU"/>
        </w:rPr>
        <w:t>Дяткино</w:t>
      </w:r>
      <w:proofErr w:type="spellEnd"/>
      <w:r w:rsidRPr="002D1D6B">
        <w:rPr>
          <w:rFonts w:ascii="Times New Roman" w:eastAsia="Times New Roman" w:hAnsi="Times New Roman" w:cs="Times New Roman"/>
          <w:sz w:val="20"/>
          <w:szCs w:val="20"/>
          <w:lang w:eastAsia="ru-RU"/>
        </w:rPr>
        <w:t>;</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3) </w:t>
      </w:r>
      <w:proofErr w:type="gramStart"/>
      <w:r w:rsidRPr="002D1D6B">
        <w:rPr>
          <w:rFonts w:ascii="Times New Roman" w:eastAsia="Times New Roman" w:hAnsi="Times New Roman" w:cs="Times New Roman"/>
          <w:sz w:val="20"/>
          <w:szCs w:val="20"/>
          <w:lang w:eastAsia="ru-RU"/>
        </w:rPr>
        <w:t>хутор  Беляевка</w:t>
      </w:r>
      <w:proofErr w:type="gramEnd"/>
      <w:r w:rsidRPr="002D1D6B">
        <w:rPr>
          <w:rFonts w:ascii="Times New Roman" w:eastAsia="Times New Roman" w:hAnsi="Times New Roman" w:cs="Times New Roman"/>
          <w:sz w:val="20"/>
          <w:szCs w:val="20"/>
          <w:lang w:eastAsia="ru-RU"/>
        </w:rPr>
        <w:t>;</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4) </w:t>
      </w:r>
      <w:proofErr w:type="gramStart"/>
      <w:r w:rsidRPr="002D1D6B">
        <w:rPr>
          <w:rFonts w:ascii="Times New Roman" w:eastAsia="Times New Roman" w:hAnsi="Times New Roman" w:cs="Times New Roman"/>
          <w:sz w:val="20"/>
          <w:szCs w:val="20"/>
          <w:lang w:eastAsia="ru-RU"/>
        </w:rPr>
        <w:t>хутор  Васильевка</w:t>
      </w:r>
      <w:proofErr w:type="gramEnd"/>
      <w:r w:rsidRPr="002D1D6B">
        <w:rPr>
          <w:rFonts w:ascii="Times New Roman" w:eastAsia="Times New Roman" w:hAnsi="Times New Roman" w:cs="Times New Roman"/>
          <w:sz w:val="20"/>
          <w:szCs w:val="20"/>
          <w:lang w:eastAsia="ru-RU"/>
        </w:rPr>
        <w:t>;</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 5) хутор </w:t>
      </w:r>
      <w:proofErr w:type="spellStart"/>
      <w:r w:rsidRPr="002D1D6B">
        <w:rPr>
          <w:rFonts w:ascii="Times New Roman" w:eastAsia="Times New Roman" w:hAnsi="Times New Roman" w:cs="Times New Roman"/>
          <w:sz w:val="20"/>
          <w:szCs w:val="20"/>
          <w:lang w:eastAsia="ru-RU"/>
        </w:rPr>
        <w:t>Каюковка</w:t>
      </w:r>
      <w:proofErr w:type="spellEnd"/>
      <w:r w:rsidRPr="002D1D6B">
        <w:rPr>
          <w:rFonts w:ascii="Times New Roman" w:eastAsia="Times New Roman" w:hAnsi="Times New Roman" w:cs="Times New Roman"/>
          <w:sz w:val="20"/>
          <w:szCs w:val="20"/>
          <w:lang w:eastAsia="ru-RU"/>
        </w:rPr>
        <w:t>;</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6) </w:t>
      </w:r>
      <w:proofErr w:type="gramStart"/>
      <w:r w:rsidRPr="002D1D6B">
        <w:rPr>
          <w:rFonts w:ascii="Times New Roman" w:eastAsia="Times New Roman" w:hAnsi="Times New Roman" w:cs="Times New Roman"/>
          <w:sz w:val="20"/>
          <w:szCs w:val="20"/>
          <w:lang w:eastAsia="ru-RU"/>
        </w:rPr>
        <w:t xml:space="preserve">хутор  </w:t>
      </w:r>
      <w:proofErr w:type="spellStart"/>
      <w:r w:rsidRPr="002D1D6B">
        <w:rPr>
          <w:rFonts w:ascii="Times New Roman" w:eastAsia="Times New Roman" w:hAnsi="Times New Roman" w:cs="Times New Roman"/>
          <w:sz w:val="20"/>
          <w:szCs w:val="20"/>
          <w:lang w:eastAsia="ru-RU"/>
        </w:rPr>
        <w:t>Мокроталовка</w:t>
      </w:r>
      <w:proofErr w:type="spellEnd"/>
      <w:proofErr w:type="gramEnd"/>
      <w:r w:rsidRPr="002D1D6B">
        <w:rPr>
          <w:rFonts w:ascii="Times New Roman" w:eastAsia="Times New Roman" w:hAnsi="Times New Roman" w:cs="Times New Roman"/>
          <w:sz w:val="20"/>
          <w:szCs w:val="20"/>
          <w:lang w:eastAsia="ru-RU"/>
        </w:rPr>
        <w:t>;</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поселок Малое Полесье;</w:t>
      </w:r>
    </w:p>
    <w:p w:rsidR="002D1D6B" w:rsidRPr="002D1D6B" w:rsidRDefault="002D1D6B" w:rsidP="002D1D6B">
      <w:pPr>
        <w:spacing w:after="0" w:line="240" w:lineRule="atLeast"/>
        <w:ind w:firstLine="709"/>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хутор Первое Мая.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Изменение границ, преобразование Дячкинского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В случаях, когда изменение границ Дячкинского сельского поселения осуществляется с учетом мнения населения, выражаемого Собранием депутатов Дячкинского сельского поселения, Собрание депутатов Дячкинского сельского поселения обязано обеспечить своевременное информирование населения о предстоящем рассмотрении вопроса об изменении границ Дячкинского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Дячкинского сельского поселения.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2. Вопросы местного значения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numPr>
          <w:ilvl w:val="0"/>
          <w:numId w:val="6"/>
        </w:numPr>
        <w:adjustRightInd w:val="0"/>
        <w:spacing w:after="0" w:line="240" w:lineRule="atLeast"/>
        <w:ind w:left="0" w:firstLine="709"/>
        <w:contextualSpacing/>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К вопросам местного значения Дячкинского сельского поселения относятся: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составление и рассмотрение проекта бюджета Дячкинского сельского поселения, утверждение и исполнение бюджета Дячкинского сельского поселения, осуществление контроля за его исполнением, составление и утверждение отчета об исполнении данного бюджета;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установление, изменение и отмена местных налогов и сборов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владение, пользование и распоряжение имуществом, находящимся в муниципальной собственности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организация в границах Дячкинского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2D1D6B" w:rsidRPr="002D1D6B" w:rsidRDefault="002D1D6B" w:rsidP="002D1D6B">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5) обеспечение проживающих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2D1D6B">
        <w:rPr>
          <w:rFonts w:ascii="Times New Roman" w:eastAsia="Times New Roman" w:hAnsi="Times New Roman" w:cs="Times New Roman"/>
          <w:sz w:val="20"/>
          <w:szCs w:val="20"/>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D1D6B">
        <w:rPr>
          <w:rFonts w:ascii="Times New Roman" w:eastAsia="Times New Roman" w:hAnsi="Times New Roman" w:cs="Times New Roman"/>
          <w:sz w:val="20"/>
          <w:szCs w:val="20"/>
          <w:vertAlign w:val="superscript"/>
          <w:lang w:eastAsia="ru-RU"/>
        </w:rPr>
        <w:t>1</w:t>
      </w:r>
      <w:r w:rsidRPr="002D1D6B">
        <w:rPr>
          <w:rFonts w:ascii="Times New Roman" w:eastAsia="Times New Roman" w:hAnsi="Times New Roman" w:cs="Times New Roman"/>
          <w:sz w:val="20"/>
          <w:szCs w:val="20"/>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2D1D6B" w:rsidRPr="002D1D6B" w:rsidRDefault="002D1D6B" w:rsidP="002D1D6B">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создание условий для предоставления транспортных услуг населению и организация транспортного обслуживания населения в границах Дячкинского сельского поселения;</w:t>
      </w:r>
    </w:p>
    <w:p w:rsidR="002D1D6B" w:rsidRPr="002D1D6B" w:rsidRDefault="002D1D6B" w:rsidP="002D1D6B">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w:t>
      </w:r>
    </w:p>
    <w:p w:rsidR="002D1D6B" w:rsidRPr="002D1D6B" w:rsidRDefault="002D1D6B" w:rsidP="002D1D6B">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участие в предупреждении и ликвидации последствий чрезвычайных ситуаций в границах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обеспечение первичных мер пожарной безопасности в границах населенных пунктов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lastRenderedPageBreak/>
        <w:t>11) создание условий для обеспечения жителей Дячкинского сельского поселения услугами связи, общественного питания, торговли и бытового обслуживания;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12) создание условий для организации досуга и обеспечения жителей Дячкинского сельского поселения услугами организаций культуры;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14) обеспечение условий для развития на территории Дячкинского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15) создание условий для массового отдыха жителей Дячкинского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16) формирование архивных фондов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trike/>
          <w:sz w:val="20"/>
          <w:szCs w:val="20"/>
          <w:lang w:eastAsia="ru-RU"/>
        </w:rPr>
      </w:pPr>
      <w:r w:rsidRPr="002D1D6B">
        <w:rPr>
          <w:rFonts w:ascii="Times New Roman" w:eastAsia="Times New Roman" w:hAnsi="Times New Roman" w:cs="Times New Roman"/>
          <w:sz w:val="20"/>
          <w:szCs w:val="20"/>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bookmarkStart w:id="5" w:name="OLE_LINK17"/>
      <w:bookmarkStart w:id="6" w:name="OLE_LINK18"/>
      <w:r w:rsidRPr="002D1D6B">
        <w:rPr>
          <w:rFonts w:ascii="Times New Roman" w:eastAsia="Times New Roman" w:hAnsi="Times New Roman" w:cs="Times New Roman"/>
          <w:sz w:val="20"/>
          <w:szCs w:val="20"/>
          <w:lang w:eastAsia="ru-RU"/>
        </w:rPr>
        <w:t>18) утверждение правил благоустройства территории Дячкинского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Дячкинского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Дячкинского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Дячкинского сельского поселения, изменение, аннулирование таких наименований, размещение информации в государственном адресном реестре;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21) организация ритуальных услуг и содержание мест захоронения;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22) осуществление мероприятий по обеспечению безопасности людей на водных объектах, охране их жизни и здоровья;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23) создание, развитие и обеспечение охраны лечебно-оздоровительных местностей и курортов местного значения на территории Дячкинского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25) организация и осуществление мероприятий по работе с детьми и молодежью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27) осуществление муниципального лесного контроля;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29) оказание поддержки социально ориентированным некоммерческим организациям в пределах полномочий, установленных статьями 31</w:t>
      </w:r>
      <w:r w:rsidRPr="002D1D6B">
        <w:rPr>
          <w:rFonts w:ascii="Times New Roman" w:eastAsia="Times New Roman" w:hAnsi="Times New Roman" w:cs="Times New Roman"/>
          <w:sz w:val="20"/>
          <w:szCs w:val="20"/>
          <w:vertAlign w:val="superscript"/>
          <w:lang w:eastAsia="ru-RU"/>
        </w:rPr>
        <w:t>1</w:t>
      </w:r>
      <w:r w:rsidRPr="002D1D6B">
        <w:rPr>
          <w:rFonts w:ascii="Times New Roman" w:eastAsia="Times New Roman" w:hAnsi="Times New Roman" w:cs="Times New Roman"/>
          <w:sz w:val="20"/>
          <w:szCs w:val="20"/>
          <w:lang w:eastAsia="ru-RU"/>
        </w:rPr>
        <w:t>, 31</w:t>
      </w:r>
      <w:r w:rsidRPr="002D1D6B">
        <w:rPr>
          <w:rFonts w:ascii="Times New Roman" w:eastAsia="Times New Roman" w:hAnsi="Times New Roman" w:cs="Times New Roman"/>
          <w:sz w:val="20"/>
          <w:szCs w:val="20"/>
          <w:vertAlign w:val="superscript"/>
          <w:lang w:eastAsia="ru-RU"/>
        </w:rPr>
        <w:t xml:space="preserve">3 </w:t>
      </w:r>
      <w:r w:rsidRPr="002D1D6B">
        <w:rPr>
          <w:rFonts w:ascii="Times New Roman" w:eastAsia="Times New Roman" w:hAnsi="Times New Roman" w:cs="Times New Roman"/>
          <w:sz w:val="20"/>
          <w:szCs w:val="20"/>
          <w:lang w:eastAsia="ru-RU"/>
        </w:rPr>
        <w:t>Федерального закона от 12 января 1996 года № 7-ФЗ «О некоммерческих организациях»;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30) предоставление помещения для работы на обслуживаемом административном участке Дячкинского сельского поселения сотруднику, замещающему должность участкового уполномоченного полиции;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31) обеспечение выполнения работ, необходимых для создания искусственных земельных участков для нужд Дячкинского сельского поселения в соответствии с федеральным законом;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32) осуществление мер по противодействию коррупции в границах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33) участие в соответствии с федеральным законом в выполнении комплексных кадастровых работ.</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В целях решения вопросов местного значения органы местного самоуправления Дячкинского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2D1D6B" w:rsidRPr="002D1D6B" w:rsidRDefault="002D1D6B" w:rsidP="002D1D6B">
      <w:pPr>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2D1D6B">
        <w:rPr>
          <w:rFonts w:ascii="Times New Roman" w:eastAsia="Times New Roman" w:hAnsi="Times New Roman" w:cs="Times New Roman"/>
          <w:bCs/>
          <w:iCs/>
          <w:sz w:val="20"/>
          <w:szCs w:val="20"/>
          <w:lang w:eastAsia="ru-RU"/>
        </w:rPr>
        <w:lastRenderedPageBreak/>
        <w:t>3. Полномочия органов местного самоуправления Дячкинского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2D1D6B">
        <w:rPr>
          <w:rFonts w:ascii="Times New Roman" w:eastAsia="Times New Roman" w:hAnsi="Times New Roman" w:cs="Times New Roman"/>
          <w:bCs/>
          <w:iCs/>
          <w:sz w:val="20"/>
          <w:szCs w:val="20"/>
          <w:lang w:eastAsia="ru-RU"/>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Органы местного самоуправления Дячкинского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Дячкинского сельского поселения в бюджет Тарасовского района в соответствии с Бюджетным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Органы местного самоуправления Тарасовского района вправе заключать соглашения с органами местного самоуправления Дячкинского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Дячкинского сельского поселения в соответствии с Бюджетным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Соглашения, указанные в пункте 4 настоящей статьи, заключает Администрация Дячкинского сельского поселения по инициативе главы Администрации Дячкинского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sz w:val="20"/>
          <w:szCs w:val="20"/>
          <w:lang w:eastAsia="ru-RU"/>
        </w:rPr>
        <w:t xml:space="preserve">6. Соглашения, указанные в пункте 4 настоящей статьи, должны быть заключены до принятия бюджета Дячкинского сельского поселения на очередной финансовый год </w:t>
      </w:r>
      <w:r w:rsidRPr="002D1D6B">
        <w:rPr>
          <w:rFonts w:ascii="Times New Roman" w:eastAsia="Times New Roman" w:hAnsi="Times New Roman" w:cs="Times New Roman"/>
          <w:bCs/>
          <w:sz w:val="20"/>
          <w:szCs w:val="20"/>
          <w:lang w:eastAsia="ru-RU"/>
        </w:rPr>
        <w:t>(очередной финансовый год и плановый период).</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Дячкинского сельского поселения.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3. Права органов местного самоуправления Дячкинского сельского поселения на решение вопросов, не отнесенных к вопросам местного значения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Органы местного самоуправления Дячкинского сельского поселения имеют право на: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создание музеев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совершение нотариальных действий, предусмотренных законодательством, в случае отсутствия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 нотариуса;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участие в осуществлении деятельности по опеке и попечительству;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создание муниципальной пожарной охраны;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создание условий для развития туризма;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участие в организации и финансировании мероприятий, предусмотренных статьей 7</w:t>
      </w:r>
      <w:r w:rsidRPr="002D1D6B">
        <w:rPr>
          <w:rFonts w:ascii="Times New Roman" w:eastAsia="Times New Roman" w:hAnsi="Times New Roman" w:cs="Times New Roman"/>
          <w:sz w:val="20"/>
          <w:szCs w:val="20"/>
          <w:vertAlign w:val="superscript"/>
          <w:lang w:eastAsia="ru-RU"/>
        </w:rPr>
        <w:t>1-1</w:t>
      </w:r>
      <w:r w:rsidRPr="002D1D6B">
        <w:rPr>
          <w:rFonts w:ascii="Times New Roman" w:eastAsia="Times New Roman" w:hAnsi="Times New Roman" w:cs="Times New Roman"/>
          <w:sz w:val="20"/>
          <w:szCs w:val="20"/>
          <w:lang w:eastAsia="ru-RU"/>
        </w:rPr>
        <w:t xml:space="preserve"> Закона Российской Федерации от 19 апреля 1991 года № 1032-1 «О занятости населения в Российской Федерации»;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D1D6B">
          <w:rPr>
            <w:rFonts w:ascii="Times New Roman" w:eastAsia="Times New Roman" w:hAnsi="Times New Roman" w:cs="Times New Roman"/>
            <w:sz w:val="20"/>
            <w:szCs w:val="20"/>
            <w:lang w:eastAsia="ru-RU"/>
          </w:rPr>
          <w:t>законом</w:t>
        </w:r>
      </w:hyperlink>
      <w:r w:rsidRPr="002D1D6B">
        <w:rPr>
          <w:rFonts w:ascii="Times New Roman" w:eastAsia="Times New Roman" w:hAnsi="Times New Roman" w:cs="Times New Roman"/>
          <w:sz w:val="20"/>
          <w:szCs w:val="20"/>
          <w:lang w:eastAsia="ru-RU"/>
        </w:rPr>
        <w:t xml:space="preserve"> от 24 ноября 1995 года № 181-ФЗ «О социальной защите инвалидов в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13) осуществление деятельности по обращению с животными без владельцев, обитающими на территории Дячкинского сельского поселения;</w:t>
      </w:r>
    </w:p>
    <w:p w:rsidR="002D1D6B" w:rsidRPr="002D1D6B" w:rsidRDefault="002D1D6B" w:rsidP="002D1D6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 xml:space="preserve">14) осуществление мероприятий в сфере профилактики правонарушений, предусмотренных Федеральным </w:t>
      </w:r>
      <w:hyperlink r:id="rId10" w:history="1">
        <w:r w:rsidRPr="002D1D6B">
          <w:rPr>
            <w:rFonts w:ascii="Times New Roman" w:eastAsia="Times New Roman" w:hAnsi="Times New Roman" w:cs="Times New Roman"/>
            <w:sz w:val="20"/>
            <w:szCs w:val="20"/>
            <w:lang w:eastAsia="hy-AM"/>
          </w:rPr>
          <w:t>законом</w:t>
        </w:r>
      </w:hyperlink>
      <w:r w:rsidRPr="002D1D6B">
        <w:rPr>
          <w:rFonts w:ascii="Times New Roman" w:eastAsia="Times New Roman" w:hAnsi="Times New Roman" w:cs="Times New Roman"/>
          <w:sz w:val="20"/>
          <w:szCs w:val="20"/>
          <w:lang w:eastAsia="hy-AM"/>
        </w:rPr>
        <w:t xml:space="preserve"> «Об основах системы профилактики правонарушений в Российской Федерации»;</w:t>
      </w:r>
    </w:p>
    <w:p w:rsidR="002D1D6B" w:rsidRPr="002D1D6B" w:rsidRDefault="002D1D6B" w:rsidP="002D1D6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D1D6B" w:rsidRPr="002D1D6B" w:rsidRDefault="002D1D6B" w:rsidP="002D1D6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D1D6B" w:rsidRPr="002D1D6B" w:rsidRDefault="002D1D6B" w:rsidP="002D1D6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D1D6B" w:rsidRPr="002D1D6B" w:rsidRDefault="002D1D6B" w:rsidP="002D1D6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Органы местного самоуправления Дячкинского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Дячкинского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4. Муниципальный контроль</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Органы местного самоуправления Дячкинского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Определение органов местного самоуправления Дячкинского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Дячкинского сельского поселения объектов соответствующего вида контроля.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5. Осуществление органами местного самоуправления Дячкинского сельского поселения отдельных государственных полномочий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Органы местного самоуправления Дячкинского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Финансовое обеспечение отдельных государственных полномочий, переданных органам местного самоуправления Дячкинского сельского поселения, осуществляется только за счет предоставляемых бюджету Дячкинского сельского поселения субвенций из соответствующих бюджетов.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 целях повышения эффективности осуществления отдельных государственных полномочий Администрация Дячкинского сельского поселения вправе дополнительно использовать для их осуществления имущество, находящееся в муниципальной собственности Дячкинского сельского поселения, в случае если данное имущество не используется для решения вопросов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Органы местного самоуправления Дячкинского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Дячкинского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w:t>
      </w:r>
      <w:r w:rsidRPr="002D1D6B">
        <w:rPr>
          <w:rFonts w:ascii="Times New Roman" w:eastAsia="Times New Roman" w:hAnsi="Times New Roman" w:cs="Times New Roman"/>
          <w:sz w:val="20"/>
          <w:szCs w:val="20"/>
          <w:lang w:eastAsia="ru-RU"/>
        </w:rPr>
        <w:lastRenderedPageBreak/>
        <w:t>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Дячкинского сельского поселения в соответствии с Бюджетным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Органы местного самоуправления Дячкинского сельского поселения вправе осуществлять расходы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Органы местного самоуправления Дячкинского сельского поселения вправе устанавливать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Финансирование полномочий, предусмотренное настоящим пунктом, не является обязанностью Дячкинского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Органы местного самоуправления Дячкинского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Дячкинского сельского поселения решения о реализации права на участие в осуществлении указанных полномочий.</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6. Официальные символы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Дячкинское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Официальные символы Дячкинского сельского поселения подлежат государственной регистрации в порядке, установленном федеральным законодательством.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Официальные символы Дячкинского сельского поселения и порядок официального использования указанных символов устанавливаются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Глава 2. Участие населения Дячкинского сельского поселения в решении вопросов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7. Права граждан на осуществление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Иностранные граждане, постоянно или преимущественно проживающие на территории Дячкинского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8. Понятие местного референдума и инициатива его проведения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Местный референдум может проводиться: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по инициативе, выдвинутой гражданами Российской Федерации, имеющими право на участие в местном референдуме;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по инициативе, выдвинутой избирательными объединениями, иными общественными объединениями, </w:t>
      </w:r>
      <w:r w:rsidRPr="002D1D6B">
        <w:rPr>
          <w:rFonts w:ascii="Times New Roman" w:eastAsia="Times New Roman" w:hAnsi="Times New Roman" w:cs="Times New Roman"/>
          <w:sz w:val="20"/>
          <w:szCs w:val="20"/>
          <w:lang w:eastAsia="ru-RU"/>
        </w:rPr>
        <w:lastRenderedPageBreak/>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по инициативе Собрания депутатов Дячкинского сельского поселения и главы Администрации Дячкинского сельского поселения, выдвинутой ими совместно.</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4. Инициативная группа по проведению местного референдума обращается </w:t>
      </w:r>
      <w:r w:rsidRPr="002D1D6B">
        <w:rPr>
          <w:rFonts w:ascii="Times New Roman" w:eastAsia="Times New Roman" w:hAnsi="Times New Roman" w:cs="Times New Roman"/>
          <w:sz w:val="20"/>
          <w:szCs w:val="20"/>
          <w:lang w:eastAsia="ru-RU"/>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5. Организующая референдум территориальная избирательная комиссия </w:t>
      </w:r>
      <w:r w:rsidRPr="002D1D6B">
        <w:rPr>
          <w:rFonts w:ascii="Times New Roman" w:eastAsia="Times New Roman" w:hAnsi="Times New Roman" w:cs="Times New Roman"/>
          <w:sz w:val="20"/>
          <w:szCs w:val="20"/>
          <w:lang w:eastAsia="ru-RU"/>
        </w:rPr>
        <w:br/>
        <w:t xml:space="preserve">в течение 15 дней со дня поступления ходатайства инициативной группы </w:t>
      </w:r>
      <w:r w:rsidRPr="002D1D6B">
        <w:rPr>
          <w:rFonts w:ascii="Times New Roman" w:eastAsia="Times New Roman" w:hAnsi="Times New Roman" w:cs="Times New Roman"/>
          <w:sz w:val="20"/>
          <w:szCs w:val="20"/>
          <w:lang w:eastAsia="ru-RU"/>
        </w:rPr>
        <w:br/>
        <w:t xml:space="preserve">по проведению местного референдума обязана рассмотреть ходатайство </w:t>
      </w:r>
      <w:r w:rsidRPr="002D1D6B">
        <w:rPr>
          <w:rFonts w:ascii="Times New Roman" w:eastAsia="Times New Roman" w:hAnsi="Times New Roman" w:cs="Times New Roman"/>
          <w:sz w:val="20"/>
          <w:szCs w:val="20"/>
          <w:lang w:eastAsia="ru-RU"/>
        </w:rPr>
        <w:br/>
        <w:t>и приложенные к нему документы и принять решение: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в противном случае - об отказе в регистрации инициативной группы.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Собрание депутатов Дячкинского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7. Если Собрание депутатов Дячкинского сельского поселения признает, </w:t>
      </w:r>
      <w:r w:rsidRPr="002D1D6B">
        <w:rPr>
          <w:rFonts w:ascii="Times New Roman" w:eastAsia="Times New Roman" w:hAnsi="Times New Roman" w:cs="Times New Roman"/>
          <w:sz w:val="20"/>
          <w:szCs w:val="20"/>
          <w:lang w:eastAsia="ru-RU"/>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Дячкинского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2D1D6B">
        <w:rPr>
          <w:rFonts w:ascii="Times New Roman" w:eastAsia="Times New Roman" w:hAnsi="Times New Roman" w:cs="Times New Roman"/>
          <w:sz w:val="20"/>
          <w:szCs w:val="20"/>
          <w:lang w:eastAsia="ru-RU"/>
        </w:rPr>
        <w:br/>
        <w:t>до дня, следующего за днем регистрации решения, принятого на местном референдуме.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Если Собрание депутатов Дячкинского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Дячкинского сельского поселения соответствующего решения отказывает инициативной группе по проведению местного референдума в регистрации.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Дячкинского сельского поселения. Копия постановления комиссии направляется также инициативной группе по проведению местного референдума.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Инициатива проведения местного референдума, выдвинутая совместно Собранием депутатов Дячкинского сельского поселения и главой Администрации Дячкинского сельского поселения, оформляется решением Собрания депутатов Дячкинского сельского поселения и правовым актом главы Администрации Дячкинского сельского поселения.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9. Назначение и проведение местного референдума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Собрание депутатов Дячкинского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Голосование на местном референдуме проводится не позднее чем через 70 дней со дня принятия решения </w:t>
      </w:r>
      <w:r w:rsidRPr="002D1D6B">
        <w:rPr>
          <w:rFonts w:ascii="Times New Roman" w:eastAsia="Times New Roman" w:hAnsi="Times New Roman" w:cs="Times New Roman"/>
          <w:sz w:val="20"/>
          <w:szCs w:val="20"/>
          <w:lang w:eastAsia="ru-RU"/>
        </w:rPr>
        <w:lastRenderedPageBreak/>
        <w:t>о назначении референдума.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Дячкинского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Округ референдума включает в себя всю территорию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10. Муниципальные выборы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Муниципальные выборы проводятся в целях избрания депутатов Собрания депутатов Дячкинского сельского поселения на основе всеобщего равного и прямого избирательного права при тайном голосовании.</w:t>
      </w:r>
    </w:p>
    <w:p w:rsidR="002D1D6B" w:rsidRPr="002D1D6B" w:rsidRDefault="002D1D6B" w:rsidP="002D1D6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Муниципальные выборы назначаются Собранием депутатов Дячкинского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Дячкинского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Итоги муниципальных выборов подлежат официальному опубликованию (обнародованию).</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Статья 11. Голосование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2D1D6B">
        <w:rPr>
          <w:rFonts w:ascii="Times New Roman" w:eastAsia="Times New Roman" w:hAnsi="Times New Roman" w:cs="Times New Roman"/>
          <w:sz w:val="20"/>
          <w:szCs w:val="20"/>
          <w:lang w:eastAsia="ru-RU"/>
        </w:rPr>
        <w:t>, голосование по вопросам изменения границ, преобразования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 Голосование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Основаниями для отзыва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председателем Собрания депутатов – главой Дячкинского сельского поселения </w:t>
      </w:r>
      <w:r w:rsidRPr="002D1D6B">
        <w:rPr>
          <w:rFonts w:ascii="Times New Roman" w:eastAsia="Times New Roman" w:hAnsi="Times New Roman" w:cs="Times New Roman"/>
          <w:sz w:val="20"/>
          <w:szCs w:val="20"/>
          <w:lang w:eastAsia="ru-RU"/>
        </w:rPr>
        <w:t>своих полномочий, в случае их подтверждения в судебном порядке.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3. Депутат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2D1D6B">
        <w:rPr>
          <w:rFonts w:ascii="Times New Roman" w:eastAsia="Times New Roman" w:hAnsi="Times New Roman" w:cs="Times New Roman"/>
          <w:sz w:val="20"/>
          <w:szCs w:val="20"/>
          <w:lang w:eastAsia="ru-RU"/>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4. С инициативой проведения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обращается в организующую референдум территориальную избирательную комиссию, с ходатайством о регистрации инициативной группы.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5. В ходатайстве о регистрации инициативной группы по проведению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 xml:space="preserve">должны быть указаны фамилия, имя, отчество, должность отзываемого лица, основание для отзыва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2D1D6B">
        <w:rPr>
          <w:rFonts w:ascii="Times New Roman" w:eastAsia="Times New Roman" w:hAnsi="Times New Roman" w:cs="Times New Roman"/>
          <w:sz w:val="20"/>
          <w:szCs w:val="20"/>
          <w:lang w:eastAsia="ru-RU"/>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w:t>
      </w:r>
      <w:r w:rsidRPr="002D1D6B">
        <w:rPr>
          <w:rFonts w:ascii="Times New Roman" w:eastAsia="Times New Roman" w:hAnsi="Times New Roman" w:cs="Times New Roman"/>
          <w:sz w:val="20"/>
          <w:szCs w:val="20"/>
          <w:lang w:eastAsia="ru-RU"/>
        </w:rPr>
        <w:lastRenderedPageBreak/>
        <w:t>по финансовым вопросам. Ходатайство инициативной группы должно быть подписано всеми членами указанной группы.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6. При рассмотрении ходатайства инициативной группы по проведению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председателем Собрания депутатов – главой Дячкинского сельского поселения </w:t>
      </w:r>
      <w:r w:rsidRPr="002D1D6B">
        <w:rPr>
          <w:rFonts w:ascii="Times New Roman" w:eastAsia="Times New Roman" w:hAnsi="Times New Roman" w:cs="Times New Roman"/>
          <w:sz w:val="20"/>
          <w:szCs w:val="20"/>
          <w:lang w:eastAsia="ru-RU"/>
        </w:rPr>
        <w:t>противоправных решений или действий (бездействия), выдвигаемых в качестве основания для отзыва.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8. Собрание депутатов Дячкинского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Дячкинского сельского поселения или </w:t>
      </w:r>
      <w:r w:rsidRPr="002D1D6B">
        <w:rPr>
          <w:rFonts w:ascii="Times New Roman" w:eastAsia="Times New Roman" w:hAnsi="Times New Roman" w:cs="Times New Roman"/>
          <w:bCs/>
          <w:sz w:val="20"/>
          <w:szCs w:val="20"/>
          <w:lang w:eastAsia="ru-RU"/>
        </w:rPr>
        <w:t>председатель Собрания депутатов – глава Дячкинского сельского поселения</w:t>
      </w:r>
      <w:r w:rsidRPr="002D1D6B">
        <w:rPr>
          <w:rFonts w:ascii="Times New Roman" w:eastAsia="Times New Roman" w:hAnsi="Times New Roman" w:cs="Times New Roman"/>
          <w:sz w:val="20"/>
          <w:szCs w:val="20"/>
          <w:lang w:eastAsia="ru-RU"/>
        </w:rPr>
        <w:t>.</w:t>
      </w:r>
    </w:p>
    <w:p w:rsidR="002D1D6B" w:rsidRPr="002D1D6B" w:rsidRDefault="002D1D6B" w:rsidP="002D1D6B">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0"/>
          <w:szCs w:val="20"/>
          <w:lang w:val="hy-AM" w:eastAsia="hy-AM"/>
        </w:rPr>
      </w:pPr>
      <w:r w:rsidRPr="002D1D6B">
        <w:rPr>
          <w:rFonts w:ascii="Times New Roman" w:eastAsia="Times New Roman" w:hAnsi="Times New Roman" w:cs="Times New Roman"/>
          <w:sz w:val="20"/>
          <w:szCs w:val="20"/>
          <w:lang w:eastAsia="ru-RU"/>
        </w:rPr>
        <w:t xml:space="preserve">9. Если Собрание депутатов Дячкинского сельского поселения признает, что вопрос, выносимый на голосование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2D1D6B">
        <w:rPr>
          <w:rFonts w:ascii="Times New Roman" w:eastAsia="Times New Roman" w:hAnsi="Times New Roman" w:cs="Times New Roman"/>
          <w:sz w:val="20"/>
          <w:szCs w:val="20"/>
          <w:lang w:eastAsia="ru-RU"/>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D1D6B">
        <w:rPr>
          <w:rFonts w:ascii="Times New Roman" w:eastAsia="Times New Roman" w:hAnsi="Times New Roman" w:cs="Times New Roman"/>
          <w:sz w:val="20"/>
          <w:szCs w:val="20"/>
          <w:lang w:val="hy-AM" w:eastAsia="hy-AM"/>
        </w:rPr>
        <w:t xml:space="preserve"> а также сообщает об этом в средства массовой информации</w:t>
      </w:r>
      <w:r w:rsidRPr="002D1D6B">
        <w:rPr>
          <w:rFonts w:ascii="Times New Roman" w:eastAsia="Times New Roman" w:hAnsi="Times New Roman" w:cs="Times New Roman"/>
          <w:sz w:val="20"/>
          <w:szCs w:val="20"/>
          <w:lang w:eastAsia="ru-RU"/>
        </w:rPr>
        <w:t>.</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Если Собрание депутатов Дячкинского сельского поселения признает, что основания для отзыва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отсутствуют организующая референдум территориальная избирательная комиссия в течение 15 дней со дня принятия Собранием депутатов Дячкинского сельского поселения соответствующего решения отказывает инициативной группе в регистрации.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10. Депутат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2D1D6B">
        <w:rPr>
          <w:rFonts w:ascii="Times New Roman" w:eastAsia="Times New Roman" w:hAnsi="Times New Roman" w:cs="Times New Roman"/>
          <w:sz w:val="20"/>
          <w:szCs w:val="20"/>
          <w:lang w:eastAsia="ru-RU"/>
        </w:rPr>
        <w:t>имеет право на опубликование (обнародование) за счет средств бюджета Дячкинского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Опубликование объяснений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Обнародование объяснений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производится в порядке, установленном пунктом 3 статьи 53 настоящего Устава, в объеме одного печатного листа формата А-4.</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Решение о способе опубликования (обнародования) объяснений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 xml:space="preserve">принимается Собранием депутатов Дячкинского сельского поселения при принятии решения о соответствии вопроса, выносимого на голосование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2D1D6B">
        <w:rPr>
          <w:rFonts w:ascii="Times New Roman" w:eastAsia="Times New Roman" w:hAnsi="Times New Roman" w:cs="Times New Roman"/>
          <w:sz w:val="20"/>
          <w:szCs w:val="20"/>
          <w:lang w:eastAsia="ru-RU"/>
        </w:rPr>
        <w:t>, требованиям федерального и областного законодательства.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2D1D6B">
        <w:rPr>
          <w:rFonts w:ascii="Times New Roman" w:eastAsia="Times New Roman" w:hAnsi="Times New Roman" w:cs="Times New Roman"/>
          <w:sz w:val="20"/>
          <w:szCs w:val="20"/>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Дячкинского сельского поселения по письменному заявлению депутата Собрания депутатов Дячкинского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Депутат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2D1D6B">
        <w:rPr>
          <w:rFonts w:ascii="Times New Roman" w:eastAsia="Times New Roman" w:hAnsi="Times New Roman" w:cs="Times New Roman"/>
          <w:sz w:val="20"/>
          <w:szCs w:val="20"/>
          <w:lang w:eastAsia="ru-RU"/>
        </w:rPr>
        <w:t xml:space="preserve">вправе давать избирателям объяснения по поводу обстоятельств, выдвигаемых </w:t>
      </w:r>
      <w:r w:rsidRPr="002D1D6B">
        <w:rPr>
          <w:rFonts w:ascii="Times New Roman" w:eastAsia="Times New Roman" w:hAnsi="Times New Roman" w:cs="Times New Roman"/>
          <w:sz w:val="20"/>
          <w:szCs w:val="20"/>
          <w:lang w:eastAsia="ru-RU"/>
        </w:rPr>
        <w:lastRenderedPageBreak/>
        <w:t>в качестве оснований для его отзыва в иных формах, не противоречащих федеральному и областному законодательству, настоящему Уставу.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11. Депутат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2D1D6B">
        <w:rPr>
          <w:rFonts w:ascii="Times New Roman" w:eastAsia="Times New Roman" w:hAnsi="Times New Roman" w:cs="Times New Roman"/>
          <w:sz w:val="20"/>
          <w:szCs w:val="20"/>
          <w:lang w:eastAsia="ru-RU"/>
        </w:rPr>
        <w:t xml:space="preserve">считается отозванным, если за отзыв проголосовало не менее половины избирателей, зарегистрированных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 (избирательном округе).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Дячкинского сельского поселения проводится голосование по вопросам изменения границ, преобразования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13. Голосование по вопросам изменения границ, преобразования Дячкинского сельского поселения назначается Собранием депутатов Дячкинского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14. Итоги голосования по отзыву депутата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2D1D6B">
        <w:rPr>
          <w:rFonts w:ascii="Times New Roman" w:eastAsia="Times New Roman" w:hAnsi="Times New Roman" w:cs="Times New Roman"/>
          <w:sz w:val="20"/>
          <w:szCs w:val="20"/>
          <w:lang w:eastAsia="ru-RU"/>
        </w:rPr>
        <w:t>, итоги голосования по вопросам изменения границ, преобразования Дячкинского сельского поселения и принятые решения подлежат официальному опубликованию (обнародованию).</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12. Сход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Дячкинского сельского поселения, изменения границ Дячкинского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Сход граждан, предусмотренный пунктом 4</w:t>
      </w:r>
      <w:r w:rsidRPr="002D1D6B">
        <w:rPr>
          <w:rFonts w:ascii="Times New Roman" w:eastAsia="Times New Roman" w:hAnsi="Times New Roman" w:cs="Times New Roman"/>
          <w:sz w:val="20"/>
          <w:szCs w:val="20"/>
          <w:vertAlign w:val="superscript"/>
          <w:lang w:eastAsia="ru-RU"/>
        </w:rPr>
        <w:t>3</w:t>
      </w:r>
      <w:r w:rsidRPr="002D1D6B">
        <w:rPr>
          <w:rFonts w:ascii="Times New Roman" w:eastAsia="Times New Roman" w:hAnsi="Times New Roman" w:cs="Times New Roman"/>
          <w:sz w:val="20"/>
          <w:szCs w:val="20"/>
          <w:lang w:eastAsia="ru-RU"/>
        </w:rPr>
        <w:t xml:space="preserve"> части 1 статьи 25</w:t>
      </w:r>
      <w:r w:rsidRPr="002D1D6B">
        <w:rPr>
          <w:rFonts w:ascii="Times New Roman" w:eastAsia="Times New Roman" w:hAnsi="Times New Roman" w:cs="Times New Roman"/>
          <w:sz w:val="20"/>
          <w:szCs w:val="20"/>
          <w:vertAlign w:val="superscript"/>
          <w:lang w:eastAsia="ru-RU"/>
        </w:rPr>
        <w:t xml:space="preserve">1 </w:t>
      </w:r>
      <w:r w:rsidRPr="002D1D6B">
        <w:rPr>
          <w:rFonts w:ascii="Times New Roman" w:eastAsia="Times New Roman" w:hAnsi="Times New Roman" w:cs="Times New Roman"/>
          <w:sz w:val="20"/>
          <w:szCs w:val="20"/>
          <w:lang w:eastAsia="ru-RU"/>
        </w:rPr>
        <w:t>Федерального закона «Об общих принципах организации местного самоуправления в Российской Федерации», может созываться Собранием депутатов Дячкинского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Критерии определения границ части территории населенного пункта, входящего в состав Дячкинского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13. Правотворческая инициатива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Минимальная численность инициативной группы граждан устанавливается решением Собрания депутатов Дячкинского сельского поселения и не может превышать 3 процента от числа жителей Дячкинского сельского поселения, обладающих избирательным правом.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 случае отсутствия решения Собрания депутатов Дячкинского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Дячкинского сельского поселения, указанный проект должен быть рассмотрен на открытом заседании данного органа.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14. Инициативные проекты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Calibri" w:hAnsi="Times New Roman" w:cs="Times New Roman"/>
          <w:sz w:val="20"/>
          <w:szCs w:val="20"/>
          <w:lang w:eastAsia="ru-RU"/>
        </w:rPr>
      </w:pPr>
      <w:r w:rsidRPr="002D1D6B">
        <w:rPr>
          <w:rFonts w:ascii="Times New Roman" w:eastAsia="Calibri" w:hAnsi="Times New Roman" w:cs="Times New Roman"/>
          <w:sz w:val="20"/>
          <w:szCs w:val="20"/>
          <w:lang w:eastAsia="ru-RU"/>
        </w:rPr>
        <w:t>1. В целях реализации мероприятий, имеющих приоритетное значение для жителей Дячкинского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Дячкинского сельского поселения может быть внесен инициативный проект.</w:t>
      </w:r>
    </w:p>
    <w:p w:rsidR="002D1D6B" w:rsidRPr="002D1D6B" w:rsidRDefault="002D1D6B" w:rsidP="002D1D6B">
      <w:pPr>
        <w:widowControl w:val="0"/>
        <w:adjustRightInd w:val="0"/>
        <w:spacing w:after="0" w:line="240" w:lineRule="atLeast"/>
        <w:ind w:firstLine="709"/>
        <w:jc w:val="both"/>
        <w:textAlignment w:val="baseline"/>
        <w:rPr>
          <w:rFonts w:ascii="Times New Roman" w:eastAsia="Calibri" w:hAnsi="Times New Roman" w:cs="Times New Roman"/>
          <w:sz w:val="20"/>
          <w:szCs w:val="20"/>
          <w:lang w:eastAsia="ru-RU"/>
        </w:rPr>
      </w:pPr>
      <w:r w:rsidRPr="002D1D6B">
        <w:rPr>
          <w:rFonts w:ascii="Times New Roman" w:eastAsia="Calibri" w:hAnsi="Times New Roman" w:cs="Times New Roman"/>
          <w:sz w:val="20"/>
          <w:szCs w:val="20"/>
          <w:lang w:eastAsia="ru-RU"/>
        </w:rPr>
        <w:t>2. Порядок выдвижения, внесения, обсуждения, рассмотрения инициативных проектов, в том числе гарантии участия жителей Дячкинского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15. Территориальное общественное самоуправление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Под территориальным общественным самоуправлением понимается самоорганизация граждан по месту их жительства на части территории Дячкинского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Границы территории, на которой осуществляется территориальное общественное самоуправление, устанавливаются Собранием депутатов Дячкинского сельского поселения по предложению населения, проживающего на данной территории.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Территориальное общественное самоуправление осуществляется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D1D6B">
        <w:rPr>
          <w:rFonts w:ascii="Times New Roman" w:eastAsia="Times New Roman" w:hAnsi="Times New Roman" w:cs="Times New Roman"/>
          <w:i/>
          <w:sz w:val="20"/>
          <w:szCs w:val="20"/>
          <w:lang w:eastAsia="ru-RU"/>
        </w:rPr>
        <w:t xml:space="preserve"> </w:t>
      </w:r>
      <w:r w:rsidRPr="002D1D6B">
        <w:rPr>
          <w:rFonts w:ascii="Times New Roman" w:eastAsia="Times New Roman" w:hAnsi="Times New Roman" w:cs="Times New Roman"/>
          <w:sz w:val="20"/>
          <w:szCs w:val="20"/>
          <w:lang w:eastAsia="ru-RU"/>
        </w:rPr>
        <w:t>сельский населенный пункт, входящий в состав Дячкинского сельского поселения;</w:t>
      </w:r>
      <w:r w:rsidRPr="002D1D6B">
        <w:rPr>
          <w:rFonts w:ascii="Times New Roman" w:eastAsia="Times New Roman" w:hAnsi="Times New Roman" w:cs="Times New Roman"/>
          <w:i/>
          <w:sz w:val="20"/>
          <w:szCs w:val="20"/>
          <w:lang w:eastAsia="ru-RU"/>
        </w:rPr>
        <w:t xml:space="preserve"> </w:t>
      </w:r>
      <w:r w:rsidRPr="002D1D6B">
        <w:rPr>
          <w:rFonts w:ascii="Times New Roman" w:eastAsia="Times New Roman" w:hAnsi="Times New Roman" w:cs="Times New Roman"/>
          <w:sz w:val="20"/>
          <w:szCs w:val="20"/>
          <w:lang w:eastAsia="ru-RU"/>
        </w:rPr>
        <w:t>иные территории проживания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В уставе территориального общественного самоуправления устанавливаются: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территория, на которой оно осуществляется;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цели, задачи, формы и основные направления деятельности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порядок принятия решений;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порядок прекращения осуществления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Дячкинского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Дячкинского сельского поселения и Администрации Дячкинского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Дячкинского сельского поселения в течение 30 календарных дней со дня поступления устава в Администрацию Дячкинского сельского поселения. При принятии главой </w:t>
      </w:r>
      <w:r w:rsidRPr="002D1D6B">
        <w:rPr>
          <w:rFonts w:ascii="Times New Roman" w:eastAsia="Times New Roman" w:hAnsi="Times New Roman" w:cs="Times New Roman"/>
          <w:sz w:val="20"/>
          <w:szCs w:val="20"/>
          <w:lang w:eastAsia="ru-RU"/>
        </w:rPr>
        <w:lastRenderedPageBreak/>
        <w:t>Администрации Дячкинского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Дячкинского сельского поселения и печатью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Один экземпляр зарегистрированного устава территориального общественного самоуправления и копия правового акта главы Администрации Дячкинского сельского поселения, а в случае отказа в регистрации – копия правового акта главы Администрации Дячкинского сельского поселения, в течение 15 календарных дней со дня регистрации выдаются лицу, уполномоченному собранием, конференцией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установление структуры органов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принятие устава территориального общественного самоуправления, внесение в него изменений и дополнений;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избрание органов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определение основных направлений деятельности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утверждение сметы доходов и расходов территориального общественного самоуправления и отчета о ее исполнении;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рассмотрение и утверждение отчетов о деятельности органов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обсуждение инициативного проекта и принятие решения по вопросу о его одобрении.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14. Органы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представляют интересы населения, проживающего на соответствующей территории;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обеспечивают исполнение решений, принятых на собраниях и конференциях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15. Органы территориального общественного самоуправления могут выдвигать инициативный проект в качестве инициаторов проекта.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16. Средства из бюджета Дячкинского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Дячкинского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Средства из бюджета Дячкинского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Дячкинского сельского поселения в части, не урегулированной настоящим Уставом, может устанавливаться нормативными правовыми актами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lastRenderedPageBreak/>
        <w:t>Статья 16. Староста сельского населенного пункта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 может назначаться староста сельского населенного пункта.</w:t>
      </w:r>
    </w:p>
    <w:p w:rsidR="002D1D6B" w:rsidRPr="002D1D6B" w:rsidRDefault="002D1D6B" w:rsidP="002D1D6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Староста сельского населенного пункта назначается Собранием депутатов Дячкинского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D1D6B" w:rsidRPr="002D1D6B" w:rsidRDefault="002D1D6B" w:rsidP="002D1D6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2D1D6B">
        <w:rPr>
          <w:rFonts w:ascii="Times New Roman" w:eastAsia="Times New Roman" w:hAnsi="Times New Roman" w:cs="Times New Roman"/>
          <w:bCs/>
          <w:sz w:val="20"/>
          <w:szCs w:val="20"/>
          <w:lang w:eastAsia="ru-RU"/>
        </w:rPr>
        <w:t>представительного органа муниципального образования, осуществляющего свои полномочия на непостоянной основе,</w:t>
      </w:r>
      <w:r w:rsidRPr="002D1D6B">
        <w:rPr>
          <w:rFonts w:ascii="Times New Roman" w:eastAsia="Times New Roman" w:hAnsi="Times New Roman" w:cs="Times New Roman"/>
          <w:sz w:val="20"/>
          <w:szCs w:val="20"/>
          <w:lang w:eastAsia="ru-RU"/>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Старостой сельского населенного пункта не может быть назначено лицо:</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признанное судом недееспособным или ограниченно дееспособным;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имеющее непогашенную или неснятую судимость.</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Срок полномочий старосты сельского населенного пункта составляет 5 лет.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Полномочия старосты сельского населенного пункта прекращаются досрочно по решению Собрания депутатов Дячкинского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Староста сельского населенного пункта для решения возложенных на него задач:</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осуществляет иные полномочия и права, предусмотренные нормативным правовым актом Собрания депутатов Дячкинского сельского поселения в соответствии с областным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Дячкинского сельского поселения в соответствии с областным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17. Публичные слушания, общественные обсуждения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 Для обсуждения проектов муниципальных правовых актов по вопросам местного значения с участием жителей Дячкинского сельского поселения Собранием депутатов Дячкинского сельского поселения, </w:t>
      </w:r>
      <w:r w:rsidRPr="002D1D6B">
        <w:rPr>
          <w:rFonts w:ascii="Times New Roman" w:eastAsia="Times New Roman" w:hAnsi="Times New Roman" w:cs="Times New Roman"/>
          <w:bCs/>
          <w:sz w:val="20"/>
          <w:szCs w:val="20"/>
          <w:lang w:eastAsia="ru-RU"/>
        </w:rPr>
        <w:t xml:space="preserve">председателем Собрания депутатов – главой Дячкинского сельского поселения </w:t>
      </w:r>
      <w:r w:rsidRPr="002D1D6B">
        <w:rPr>
          <w:rFonts w:ascii="Times New Roman" w:eastAsia="Times New Roman" w:hAnsi="Times New Roman" w:cs="Times New Roman"/>
          <w:sz w:val="20"/>
          <w:szCs w:val="20"/>
          <w:lang w:eastAsia="ru-RU"/>
        </w:rPr>
        <w:t>могут проводиться публичные слушания.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Публичные слушания проводятся по инициативе населения, Собрания депутатов Дячкинского сельского поселения, </w:t>
      </w:r>
      <w:r w:rsidRPr="002D1D6B">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2D1D6B">
        <w:rPr>
          <w:rFonts w:ascii="Times New Roman" w:eastAsia="Times New Roman" w:hAnsi="Times New Roman" w:cs="Times New Roman"/>
          <w:sz w:val="20"/>
          <w:szCs w:val="20"/>
          <w:lang w:eastAsia="ru-RU"/>
        </w:rPr>
        <w:t xml:space="preserve"> </w:t>
      </w:r>
      <w:r w:rsidRPr="002D1D6B">
        <w:rPr>
          <w:rFonts w:ascii="Times New Roman" w:eastAsia="Times New Roman" w:hAnsi="Times New Roman" w:cs="Times New Roman"/>
          <w:bCs/>
          <w:sz w:val="20"/>
          <w:szCs w:val="20"/>
          <w:lang w:eastAsia="ru-RU"/>
        </w:rPr>
        <w:t>или главы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Публичные слушания, проводимые по инициативе населения или Собрания депутатов Дячкинского сельского поселения, назначаются Собранием депутатов Дячкинского сельского поселения, а по инициативе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или главы Администрации Дячкинского сельского поселения </w:t>
      </w:r>
      <w:r w:rsidRPr="002D1D6B">
        <w:rPr>
          <w:rFonts w:ascii="Times New Roman" w:eastAsia="Times New Roman" w:hAnsi="Times New Roman" w:cs="Times New Roman"/>
          <w:sz w:val="20"/>
          <w:szCs w:val="20"/>
          <w:lang w:eastAsia="ru-RU"/>
        </w:rPr>
        <w:t xml:space="preserve">– </w:t>
      </w:r>
      <w:r w:rsidRPr="002D1D6B">
        <w:rPr>
          <w:rFonts w:ascii="Times New Roman" w:eastAsia="Times New Roman" w:hAnsi="Times New Roman" w:cs="Times New Roman"/>
          <w:bCs/>
          <w:sz w:val="20"/>
          <w:szCs w:val="20"/>
          <w:lang w:eastAsia="ru-RU"/>
        </w:rPr>
        <w:t>председателем Собрания депутатов – главой Дячкинского сельского поселения</w:t>
      </w:r>
      <w:r w:rsidRPr="002D1D6B">
        <w:rPr>
          <w:rFonts w:ascii="Times New Roman" w:eastAsia="Times New Roman" w:hAnsi="Times New Roman" w:cs="Times New Roman"/>
          <w:sz w:val="20"/>
          <w:szCs w:val="20"/>
          <w:lang w:eastAsia="ru-RU"/>
        </w:rPr>
        <w:t>.</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lastRenderedPageBreak/>
        <w:t>3. На публичные слушания должны выноситься: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проект устава муниципального образования «Дячкинское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«Дячкинское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проект бюджета Дячкинского сельского поселения и отчет о его исполнении;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проект стратегии социально-экономического развития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4) вопросы о преобразовании Дячкинского сельского поселения, </w:t>
      </w:r>
      <w:r w:rsidRPr="002D1D6B">
        <w:rPr>
          <w:rFonts w:ascii="Times New Roman" w:eastAsia="Times New Roman" w:hAnsi="Times New Roman" w:cs="Times New Roman"/>
          <w:sz w:val="20"/>
          <w:szCs w:val="20"/>
          <w:lang w:eastAsia="hy-AM"/>
        </w:rPr>
        <w:t xml:space="preserve">за исключением случаев, если в соответствии со статьей 13 Федерального закона </w:t>
      </w:r>
      <w:r w:rsidRPr="002D1D6B">
        <w:rPr>
          <w:rFonts w:ascii="Times New Roman" w:eastAsia="Times New Roman" w:hAnsi="Times New Roman" w:cs="Times New Roman"/>
          <w:sz w:val="20"/>
          <w:szCs w:val="20"/>
          <w:lang w:eastAsia="ru-RU"/>
        </w:rPr>
        <w:t xml:space="preserve">«Об общих принципах организации местного самоуправления в Российской Федерации» </w:t>
      </w:r>
      <w:r w:rsidRPr="002D1D6B">
        <w:rPr>
          <w:rFonts w:ascii="Times New Roman" w:eastAsia="Times New Roman" w:hAnsi="Times New Roman" w:cs="Times New Roman"/>
          <w:sz w:val="20"/>
          <w:szCs w:val="20"/>
          <w:lang w:eastAsia="hy-AM"/>
        </w:rPr>
        <w:t>для преобразования Дячкинского сельского поселения требуется получение согласия населения Дячкинского сельского поселения, выраженного путем голосования либо на сходах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С инициативой проведения публичных слушаний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Вопрос о назначении публичных слушаний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 случае принятия Собранием депутатов Дячкинского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6. Решение Собрания депутатов Дячкинского сельского поселения, постановление </w:t>
      </w:r>
      <w:r w:rsidRPr="002D1D6B">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D1D6B">
        <w:rPr>
          <w:rFonts w:ascii="Times New Roman" w:eastAsia="Times New Roman" w:hAnsi="Times New Roman" w:cs="Times New Roman"/>
          <w:sz w:val="20"/>
          <w:szCs w:val="20"/>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Дячкинского сельского поселения в информационно-телекоммуникационной сети «Интернет».</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Замечания и предложения от жителей Дячкинского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Дячкинского сельского поселения в информационно-телекоммуникационной сети «Интернет».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8. На публичных слушаниях председательствует </w:t>
      </w:r>
      <w:r w:rsidRPr="002D1D6B">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2D1D6B">
        <w:rPr>
          <w:rFonts w:ascii="Times New Roman" w:eastAsia="Times New Roman" w:hAnsi="Times New Roman" w:cs="Times New Roman"/>
          <w:sz w:val="20"/>
          <w:szCs w:val="20"/>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2D1D6B">
        <w:rPr>
          <w:rFonts w:ascii="Times New Roman" w:eastAsia="Times New Roman" w:hAnsi="Times New Roman" w:cs="Times New Roman"/>
          <w:bCs/>
          <w:sz w:val="20"/>
          <w:szCs w:val="20"/>
          <w:lang w:eastAsia="ru-RU"/>
        </w:rPr>
        <w:t>председателем Собрания депутатов – главой Дячкинского сельского поселения</w:t>
      </w:r>
      <w:r w:rsidRPr="002D1D6B">
        <w:rPr>
          <w:rFonts w:ascii="Times New Roman" w:eastAsia="Times New Roman" w:hAnsi="Times New Roman" w:cs="Times New Roman"/>
          <w:sz w:val="20"/>
          <w:szCs w:val="20"/>
          <w:lang w:eastAsia="ru-RU"/>
        </w:rPr>
        <w:t xml:space="preserve"> или </w:t>
      </w:r>
      <w:r w:rsidRPr="002D1D6B">
        <w:rPr>
          <w:rFonts w:ascii="Times New Roman" w:eastAsia="Times New Roman" w:hAnsi="Times New Roman" w:cs="Times New Roman"/>
          <w:bCs/>
          <w:sz w:val="20"/>
          <w:szCs w:val="20"/>
          <w:lang w:eastAsia="ru-RU"/>
        </w:rPr>
        <w:t xml:space="preserve">главой Администрации Дячкинского сельского поселения. </w:t>
      </w:r>
      <w:r w:rsidRPr="002D1D6B">
        <w:rPr>
          <w:rFonts w:ascii="Times New Roman" w:eastAsia="Times New Roman" w:hAnsi="Times New Roman" w:cs="Times New Roman"/>
          <w:sz w:val="20"/>
          <w:szCs w:val="20"/>
          <w:lang w:eastAsia="ru-RU"/>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Дячкинского сельского поселения в информационно-телекоммуникационной сети «Интернет».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Дячкинского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Дячкинского сельского поселения в соответствии с требованиями Градостроительного кодекса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Дячкинского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18. Собрание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Дячкинского сельского поселения могут проводиться собрания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Собрание граждан проводится по инициативе населения, Собрания депутатов Дячкинского сельского поселения, председателя Собрания депутатов - главы Дячкинского сельского поселения, а также в случаях, предусмотренных уставом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Собрание граждан, проводимое по инициативе Собрания депутатов Дячкинского сельского поселения, председателя Собрания депутатов - главы Дячкинского сельского поселения, назначается соответственно Собранием депутатов Дячкинского сельского поселения, председателем Собрания депутатов - главой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Собрание граждан, проводимое по инициативе населения, назначается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 проживающих на территории проведения собрания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Вопрос о назначении собрания граждан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 случае принятия Собранием депутатов Дячкинского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Решение Собрания депутатов Дячкинского сельского поселения, постановление председателя Собрания депутатов – главы Дячкинского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Проведение собрания граждан обеспечивается Администрацией Дячкинского сельского поселения. На собрании граждан председательствует председатель Собрания депутатов – глава Дячкинского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19. Конференция граждан (собрание делегатов)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В случае необходимости проведения собрания граждан, проживающих в нескольких населенных пунктах, входящих в состав Дячкинского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Дячкинского сельского поселения или постановлением председателя Собрания депутатов – главы Дячкинского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20. Опрос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Опрос граждан проводится на всей территории Дячкинского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Результаты опроса носят рекомендательный характер.</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В опросе граждан имеют право участвовать жители Дячкинского сельского поселения, обладающие избирательным правом.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 опросе граждан по вопросу выявления мнения граждан о поддержке инициативного проекта вправе участвовать жители Дячкинского сельского поселения или его части, в которых предлагается реализовать инициативный проект, достигшие шестнадцатилетнего возраста.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Опрос граждан проводится по инициативе: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Собрания депутатов Дячкинского сельского поселения или председателя Собрания депутатов – главы Дячкинского сельского поселения – по вопросам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Дячкинского сельского поселения для объектов регионального и межрегионального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жителей Дячкинского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Порядок назначения и проведения опроса граждан определяется настоящим Уставом, решением Собрания депутатов Дячкинского сельского поселения в соответствии с Областным законом от 28 декабря 2005 года № 436-ЗС «О местном самоуправлении в Ростовской области».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lastRenderedPageBreak/>
        <w:t>Для проведения опроса граждан может использоваться официальный сайт Дячкинского сельского поселения в информационно-телекоммуникационной сети «Интернет».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Решение о назначении опроса граждан принимается Собранием депутатов Дячкинского сельского поселения. В нормативном правовом акте Собрания депутатов Дячкинского сельского поселения о назначении опроса граждан устанавливаются: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дата и сроки проведения опроса;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формулировка вопроса (вопросов), предлагаемого (предлагаемых) при проведении опроса;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методика проведения опроса;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форма опросного листа;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минимальная численность жителей Дячкинского сельского поселения, участвующих в опросе;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порядок идентификации участников опроса в случае проведения опроса граждан с использованием официального сайта Дячкинского сельского поселения в информационно-телекоммуникационной сети «Интернет».</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Жители Дячкинского сельского поселения должны быть проинформированы о проведении опроса граждан не менее чем за 10 дней до дня его проведения.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Финансирование мероприятий, связанных с подготовкой и проведением опроса граждан, осуществляется: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за счет средств бюджета Дячкинского сельского поселения - при проведении опроса по инициативе органов местного самоуправления или жителей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trike/>
          <w:sz w:val="20"/>
          <w:szCs w:val="20"/>
          <w:lang w:eastAsia="ru-RU"/>
        </w:rPr>
      </w:pPr>
      <w:r w:rsidRPr="002D1D6B">
        <w:rPr>
          <w:rFonts w:ascii="Times New Roman" w:eastAsia="Times New Roman" w:hAnsi="Times New Roman" w:cs="Times New Roman"/>
          <w:sz w:val="20"/>
          <w:szCs w:val="20"/>
          <w:lang w:eastAsia="ru-RU"/>
        </w:rPr>
        <w:t>9.Для установления результатов опроса граждан и подготовки заключения о результатах опроса граждан решением Собрания депутатов Дячкинского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21. Обращения граждан в органы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Граждане имеют право на индивидуальные и коллективные обращения в органы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22. Другие формы непосредственного осуществления населением местного самоуправления и участия в его осуществлении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Глава 3. Казачество</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23. Казачьи общества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В настоящем Уставе под казачеством понимаются граждане Российской Федерации, являющиеся членами казачьих обществ.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24. Муниципальная служба казачества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25. Участие казачества в решении вопросов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Администрация Дячкинского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Договор (соглашение) с казачьим обществом подписывается главой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Администрация Дячкинского сельского поселения осуществляет контроль за соблюдением условий договоров (соглашений) с казачьими обществами.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Порядок заключения договоров (соглашений) с казачьими обществами устанавливается Собранием депутатов Дячкинского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Глава 4. Органы местного самоуправления и должностные лица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26. Структура органов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Структуру органов местного самоуправления Дячкинского сельского поселения составляют: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Собрание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председатель Собрания депутатов – глава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Администрация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Изменение структуры органов местного самоуправления осуществляется только путем внесения изменений в настоящий Устав.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27. Собрание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Собрание депутатов Дячкинского сельского поселения является представительным органом муниципального образования «Дячкинское сельское поселение». Собрание депутатов Дячкинского сельского поселения подотчетно и подконтрольно населению.</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Собрание депутатов Дячкинского сельского поселения состоит из </w:t>
      </w:r>
      <w:r w:rsidRPr="002D1D6B">
        <w:rPr>
          <w:rFonts w:ascii="Times New Roman" w:eastAsia="Times New Roman" w:hAnsi="Times New Roman" w:cs="Times New Roman"/>
          <w:iCs/>
          <w:sz w:val="20"/>
          <w:szCs w:val="20"/>
          <w:lang w:eastAsia="ru-RU"/>
        </w:rPr>
        <w:t xml:space="preserve">10 </w:t>
      </w:r>
      <w:r w:rsidRPr="002D1D6B">
        <w:rPr>
          <w:rFonts w:ascii="Times New Roman" w:eastAsia="Times New Roman" w:hAnsi="Times New Roman" w:cs="Times New Roman"/>
          <w:sz w:val="20"/>
          <w:szCs w:val="20"/>
          <w:lang w:eastAsia="ru-RU"/>
        </w:rPr>
        <w:t>депутатов, в состав которых, в том числе, входит председатель Собрания депутатов - глава Дячкинского сельского поселения, избираемых на муниципальных выборах по</w:t>
      </w:r>
      <w:r w:rsidRPr="002D1D6B">
        <w:rPr>
          <w:rFonts w:ascii="Times New Roman" w:eastAsia="Times New Roman" w:hAnsi="Times New Roman" w:cs="Times New Roman"/>
          <w:i/>
          <w:iCs/>
          <w:sz w:val="20"/>
          <w:szCs w:val="20"/>
          <w:lang w:eastAsia="ru-RU"/>
        </w:rPr>
        <w:t xml:space="preserve"> </w:t>
      </w:r>
      <w:r w:rsidRPr="002D1D6B">
        <w:rPr>
          <w:rFonts w:ascii="Times New Roman" w:eastAsia="Times New Roman" w:hAnsi="Times New Roman" w:cs="Times New Roman"/>
          <w:iCs/>
          <w:sz w:val="20"/>
          <w:szCs w:val="20"/>
          <w:lang w:eastAsia="ru-RU"/>
        </w:rPr>
        <w:t>многомандатным</w:t>
      </w:r>
      <w:r w:rsidRPr="002D1D6B">
        <w:rPr>
          <w:rFonts w:ascii="Times New Roman" w:eastAsia="Times New Roman" w:hAnsi="Times New Roman" w:cs="Times New Roman"/>
          <w:sz w:val="20"/>
          <w:szCs w:val="20"/>
          <w:lang w:eastAsia="ru-RU"/>
        </w:rPr>
        <w:t xml:space="preserve"> избирательным округам.</w:t>
      </w:r>
    </w:p>
    <w:p w:rsidR="002D1D6B" w:rsidRPr="002D1D6B" w:rsidRDefault="002D1D6B" w:rsidP="002D1D6B">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iCs/>
          <w:sz w:val="20"/>
          <w:szCs w:val="20"/>
          <w:lang w:eastAsia="ru-RU"/>
        </w:rPr>
      </w:pPr>
      <w:r w:rsidRPr="002D1D6B">
        <w:rPr>
          <w:rFonts w:ascii="Times New Roman" w:eastAsia="Times New Roman" w:hAnsi="Times New Roman" w:cs="Times New Roman"/>
          <w:iCs/>
          <w:sz w:val="20"/>
          <w:szCs w:val="20"/>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Срок полномочий Собрания депутатов Дячкинского сельского поселения составляет 5 лет.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Собрание депутатов Дячкинского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Полномочия Собрания депутатов Дячкинского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Дячкинского сельского поселения, которое проводится не позднее, чем на тридцатый день со дня избрания Собрания депутатов Дячкинского сельского поселения в правомочном составе.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Собрание депутатов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Расходы на обеспечение деятельности Собрания депутатов Дячкинского сельского поселения предусматриваются в бюджете Дячкинского сельского поселения отдельной строкой в соответствии с классификацией расходов бюджетов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Управление и (или) распоряжение Собранием депутатов Дячкинского сельского поселения или отдельными депутатами (группами депутатов) в какой бы то ни было форме средствами бюджета Дячкинского </w:t>
      </w:r>
      <w:r w:rsidRPr="002D1D6B">
        <w:rPr>
          <w:rFonts w:ascii="Times New Roman" w:eastAsia="Times New Roman" w:hAnsi="Times New Roman" w:cs="Times New Roman"/>
          <w:sz w:val="20"/>
          <w:szCs w:val="20"/>
          <w:lang w:eastAsia="ru-RU"/>
        </w:rPr>
        <w:lastRenderedPageBreak/>
        <w:t>сельского поселения в процессе его исполнения не допускаются, за исключением средств бюджета Дячкинского сельского поселения, направляемых на обеспечение деятельности Собрания депутатов Дячкинского сельского поселения и депутатов.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Полномочия Собрания депутатов Дячкинского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Дячкинского сельского поселения также прекращаются в случае: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принятия Собранием депутатов Дячкинского сельского поселения решения о самороспуске;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вступления в силу решения Ростовского областного суда о неправомочности данного состава депутатов Дячкинского сельского поселения, в том числе в связи со сложением депутатами своих полномочий;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преобразования Дячкинского сельского поселения, осуществляемого в соответствии с частями 3, 3</w:t>
      </w:r>
      <w:r w:rsidRPr="002D1D6B">
        <w:rPr>
          <w:rFonts w:ascii="Times New Roman" w:eastAsia="Times New Roman" w:hAnsi="Times New Roman" w:cs="Times New Roman"/>
          <w:sz w:val="20"/>
          <w:szCs w:val="20"/>
          <w:vertAlign w:val="superscript"/>
          <w:lang w:eastAsia="ru-RU"/>
        </w:rPr>
        <w:t>1-1</w:t>
      </w:r>
      <w:r w:rsidRPr="002D1D6B">
        <w:rPr>
          <w:rFonts w:ascii="Times New Roman" w:eastAsia="Times New Roman" w:hAnsi="Times New Roman" w:cs="Times New Roman"/>
          <w:sz w:val="20"/>
          <w:szCs w:val="20"/>
          <w:lang w:eastAsia="ru-RU"/>
        </w:rPr>
        <w:t>, 5, 7</w:t>
      </w:r>
      <w:r w:rsidRPr="002D1D6B">
        <w:rPr>
          <w:rFonts w:ascii="Times New Roman" w:eastAsia="Times New Roman" w:hAnsi="Times New Roman" w:cs="Times New Roman"/>
          <w:sz w:val="20"/>
          <w:szCs w:val="20"/>
          <w:vertAlign w:val="superscript"/>
          <w:lang w:eastAsia="ru-RU"/>
        </w:rPr>
        <w:t>2</w:t>
      </w:r>
      <w:r w:rsidRPr="002D1D6B">
        <w:rPr>
          <w:rFonts w:ascii="Times New Roman" w:eastAsia="Times New Roman" w:hAnsi="Times New Roman" w:cs="Times New Roman"/>
          <w:sz w:val="20"/>
          <w:szCs w:val="20"/>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4) утраты </w:t>
      </w:r>
      <w:proofErr w:type="spellStart"/>
      <w:r w:rsidRPr="002D1D6B">
        <w:rPr>
          <w:rFonts w:ascii="Times New Roman" w:eastAsia="Times New Roman" w:hAnsi="Times New Roman" w:cs="Times New Roman"/>
          <w:sz w:val="20"/>
          <w:szCs w:val="20"/>
          <w:lang w:eastAsia="ru-RU"/>
        </w:rPr>
        <w:t>Дячкинским</w:t>
      </w:r>
      <w:proofErr w:type="spellEnd"/>
      <w:r w:rsidRPr="002D1D6B">
        <w:rPr>
          <w:rFonts w:ascii="Times New Roman" w:eastAsia="Times New Roman" w:hAnsi="Times New Roman" w:cs="Times New Roman"/>
          <w:sz w:val="20"/>
          <w:szCs w:val="20"/>
          <w:lang w:eastAsia="ru-RU"/>
        </w:rPr>
        <w:t xml:space="preserve"> сельским поселением статуса муниципального образования в связи с его объединением с городским округом;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Решение Собрания депутатов Дячкинского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Досрочное прекращение полномочий Собрания депутатов Дячкинского сельского поселения влечет досрочное прекращение полномочий его депутатов.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11. В случае досрочного прекращения полномочий Собрания депутатов Дячкинского сельского поселения досрочные выборы в Собрание депутатов Дячкинского сельского поселения проводятся в сроки, установленные федеральным законом.</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28. Полномочия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В исключительной компетенции Собрания депутатов Дячкинского сельского поселения находятся: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принятие Устава муниципального образования «Дячкинское сельское поселение» и внесение в него изменений и дополнений;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утверждение бюджета Дячкинского сельского поселения и отчета о его исполнении;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установление, изменение и отмена местных налогов и сборов Дячкинского сельского поселения в соответствии с законодательством Российской Федерации о налогах и сборах;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утверждение стратегии социально-экономического развития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определение порядка управления и распоряжения имуществом, находящимся в муниципальной собственности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определение порядка участия Дячкинского сельского поселения в организациях межмуниципального сотрудничества;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контроль за исполнением органами местного самоуправления и должностными лицами местного самоуправления Дячкинского сельского поселения полномочий по решению вопросов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принятие решения об удалении председателя Собрания депутатов - главы Дячкинского сельского поселения в отставку;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11) утверждение правил благоустройства территории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12) избрание председателя Собрания депутатов - главы Дячкинского сельского поселения из своего состава.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Дячкинского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Собрание депутатов Дячкинского сельского поселения заслушивает ежегодные отчеты председателя Собрания депутатов - главы Дячкинского сельского поселения о результатах его деятельности, ежегодные отчеты главы Администрации Дячкинского сельского поселения о результатах его деятельности,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4. Иные полномочия Собрания депутатов Дячкинского сельского поселения определяются федеральными </w:t>
      </w:r>
      <w:r w:rsidRPr="002D1D6B">
        <w:rPr>
          <w:rFonts w:ascii="Times New Roman" w:eastAsia="Times New Roman" w:hAnsi="Times New Roman" w:cs="Times New Roman"/>
          <w:sz w:val="20"/>
          <w:szCs w:val="20"/>
          <w:lang w:eastAsia="ru-RU"/>
        </w:rPr>
        <w:lastRenderedPageBreak/>
        <w:t>законами и принимаемыми в соответствии с ними Уставом Ростовской области, областными законами, настоящим Уставом.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29. Организация деятельности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Деятельность Собрания депутатов Дячкинского сельского поселения осуществляется коллегиально. Основной формой деятельности Собрания депутатов Дячкинского сельского поселения являются его заседания, которые проводятся гласно и носят открытый характер.</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По решению Собрания депутатов Дячкинского сельского поселения в случаях, предусмотренных Регламентом Собрания депутатов Дячкинского сельского поселения в соответствии с федеральными и областными законами, может быть проведено закрытое заседание.</w:t>
      </w:r>
    </w:p>
    <w:p w:rsidR="002D1D6B" w:rsidRPr="002D1D6B" w:rsidRDefault="002D1D6B" w:rsidP="002D1D6B">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Заседание Собрания депутатов Дячкинского сельского поселения правомочно, если на нем присутствует не менее 50 процентов от числа избранных депутатов.</w:t>
      </w:r>
    </w:p>
    <w:p w:rsidR="002D1D6B" w:rsidRPr="002D1D6B" w:rsidRDefault="002D1D6B" w:rsidP="002D1D6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Собрание депутатов Дячкинского сельского поселения собирается на свое первое заседание не позднее 30 дней со дня избрания Собрания депутатов Дячкинского сельского поселения в правомочном составе.</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Первое заседание открывает старейший по возрасту депутат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Заседания Собрания депутатов Дячкинского сельского поселения созывает председатель Собрания депутатов – глава Дячкинского сельского поселения.</w:t>
      </w:r>
    </w:p>
    <w:p w:rsidR="002D1D6B" w:rsidRPr="002D1D6B" w:rsidRDefault="002D1D6B" w:rsidP="002D1D6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Очередные заседания Собрания депутатов Дячкинского сельского поселения проводятся в соответствии с планом работы Собрания депутатов Дячкинского сельского поселения на год. </w:t>
      </w:r>
    </w:p>
    <w:p w:rsidR="002D1D6B" w:rsidRPr="002D1D6B" w:rsidRDefault="002D1D6B" w:rsidP="002D1D6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Внеочередные заседания Собрания депутатов Дячкинского сельского поселения созываются по мере необходимости по инициативе председателя Собрания депутатов – главы Дячкинского сельского поселения или группы депутатов в количестве не менее половины от установленной численности депутатов.</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На заседаниях Собрания депутатов Дячкинского сельского поселения председательствует председатель Собрания депутатов – глава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Порядок проведения заседаний и иные вопросы организации деятельности Собрания депутатов Дячкинского сельского поселения устанавливаются Регламентом Собрания депутатов Дячкинского сельского поселения в соответствии с федеральными и областными законами, настоящим Уставом.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Регламент Собрания депутатов Дячкинского сельского поселения утверждается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6. Собрание депутатов Дячкинского сельского поселения в соответствии с Регламентом Собрания депутатов Дячкинского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Дячкинского сельского поселения.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30. Председатель Собрания депутатов - глава Дячкинского сельского поселения.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Председатель Собрания депутатов - глава Дячкинского сельского поселения является главой муниципального образования «Дячкинское сельское поселение».</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Председатель Собрания депутатов - глава Дячкинского сельского поселения избирается Собранием депутатов Дячкинского сельского поселения из своего состава и исполняет полномочия его председателя. </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Председатель Собрания депутатов - глава Дячкинского сельского поселения подконтролен и подотчетен населению и Собранию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bCs/>
          <w:sz w:val="20"/>
          <w:szCs w:val="20"/>
          <w:lang w:eastAsia="ru-RU"/>
        </w:rPr>
        <w:t xml:space="preserve">4. </w:t>
      </w:r>
      <w:r w:rsidRPr="002D1D6B">
        <w:rPr>
          <w:rFonts w:ascii="Times New Roman" w:eastAsia="Times New Roman" w:hAnsi="Times New Roman" w:cs="Times New Roman"/>
          <w:sz w:val="20"/>
          <w:szCs w:val="20"/>
          <w:lang w:eastAsia="ru-RU"/>
        </w:rPr>
        <w:t>Председатель Собрания депутатов - глава Дячкинского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Дячкинского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Председатель Собрания депутатов - глава Дячкинского сельского поселения избирается Собранием депутатов Дячкинского сельского поселения открытым голосованием.</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В случае досрочного прекращения полномочий председателя Собрания депутатов - главы Дячкинского сельского поселения избрание председателя Собрания депутатов - главы Дячкинского сельского поселения, избираемого Собранием депутатов Дячкинского сельского поселения из своего состава, осуществляется не позднее чем через шесть месяцев со дня такого прекращения полномочий.</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При этом если до истечения срока полномочий Собрания депутатов Дячкинского сельского поселения осталось менее шести месяцев, избрание председателя Собрания депутатов - главы Дячкинского сельского поселения из состава Собрания депутатов Дячкинского сельского поселения осуществляется на первом заседании вновь избранного Собрания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В случае временного отсутствия или досрочного прекращения полномочий председателя Собрания депутатов – главы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Дячкинского сельского </w:t>
      </w:r>
      <w:r w:rsidRPr="002D1D6B">
        <w:rPr>
          <w:rFonts w:ascii="Times New Roman" w:eastAsia="Times New Roman" w:hAnsi="Times New Roman" w:cs="Times New Roman"/>
          <w:sz w:val="20"/>
          <w:szCs w:val="20"/>
          <w:lang w:eastAsia="ru-RU"/>
        </w:rPr>
        <w:lastRenderedPageBreak/>
        <w:t>поселения, либо в случае отсутствия заместителя председателя Собрания депутатов Дячкинского сельского поселения – иной депутат, определяемый Собранием депутатов Дячкинского сельского поселения в соответствии с его Регламентом.</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Кандидатуры на должность председателя Собрания депутатов - главы Дячкинского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 случае досрочного прекращения полномочий председателя Собрания депутатов - главы Дячкинского сельского поселения кандидатуры на должность председателя Собрания депутатов - главы Дячкинского сельского поселения могут выдвигаться в предварительном порядке также на заседаниях постоянных комиссий, депутатских объединений.</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Обсуждение кандидатур проводится в соответствии с Регламентом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11. Выдвижение и обсуждение кандидатур прекращается по решению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12. Голосование и определение его результатов осуществляется в соответствии с настоящим Уставом и Регламентом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14. Избранный председатель Собрания депутатов - глава Дячкинского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15. О вступлении в должность председатель Собрания депутатов – глава Дячкинского сельского поселения издает постановление.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16. Полномочия председателя Собрания депутатов - главы Дячкинского сельского поселения прекращаются досрочно в случае: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смерти;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отставки по собственному желанию;</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удаления в отставку в соответствии со статьей 74</w:t>
      </w:r>
      <w:r w:rsidRPr="002D1D6B">
        <w:rPr>
          <w:rFonts w:ascii="Times New Roman" w:eastAsia="Times New Roman" w:hAnsi="Times New Roman" w:cs="Times New Roman"/>
          <w:sz w:val="20"/>
          <w:szCs w:val="20"/>
          <w:vertAlign w:val="superscript"/>
          <w:lang w:eastAsia="ru-RU"/>
        </w:rPr>
        <w:t>1</w:t>
      </w:r>
      <w:r w:rsidRPr="002D1D6B">
        <w:rPr>
          <w:rFonts w:ascii="Times New Roman" w:eastAsia="Times New Roman" w:hAnsi="Times New Roman" w:cs="Times New Roman"/>
          <w:sz w:val="20"/>
          <w:szCs w:val="20"/>
          <w:lang w:eastAsia="ru-RU"/>
        </w:rPr>
        <w:t xml:space="preserve">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признания судом недееспособным или ограниченно дееспособным;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признания судом безвестно отсутствующим или объявления умершим;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вступления в отношении его в законную силу обвинительного приговора суда;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выезда за пределы Российской Федерации на постоянное место жительства;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отзыва избирателями;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12) преобразования Дячкинского сельского поселения, осуществляемого в соответствии с частями 3, 3</w:t>
      </w:r>
      <w:r w:rsidRPr="002D1D6B">
        <w:rPr>
          <w:rFonts w:ascii="Times New Roman" w:eastAsia="Times New Roman" w:hAnsi="Times New Roman" w:cs="Times New Roman"/>
          <w:sz w:val="20"/>
          <w:szCs w:val="20"/>
          <w:vertAlign w:val="superscript"/>
          <w:lang w:eastAsia="ru-RU"/>
        </w:rPr>
        <w:t>1-1</w:t>
      </w:r>
      <w:r w:rsidRPr="002D1D6B">
        <w:rPr>
          <w:rFonts w:ascii="Times New Roman" w:eastAsia="Times New Roman" w:hAnsi="Times New Roman" w:cs="Times New Roman"/>
          <w:sz w:val="20"/>
          <w:szCs w:val="20"/>
          <w:lang w:eastAsia="ru-RU"/>
        </w:rPr>
        <w:t>, 5, 7</w:t>
      </w:r>
      <w:r w:rsidRPr="002D1D6B">
        <w:rPr>
          <w:rFonts w:ascii="Times New Roman" w:eastAsia="Times New Roman" w:hAnsi="Times New Roman" w:cs="Times New Roman"/>
          <w:sz w:val="20"/>
          <w:szCs w:val="20"/>
          <w:vertAlign w:val="superscript"/>
          <w:lang w:eastAsia="ru-RU"/>
        </w:rPr>
        <w:t>2</w:t>
      </w:r>
      <w:r w:rsidRPr="002D1D6B">
        <w:rPr>
          <w:rFonts w:ascii="Times New Roman" w:eastAsia="Times New Roman" w:hAnsi="Times New Roman" w:cs="Times New Roman"/>
          <w:sz w:val="20"/>
          <w:szCs w:val="20"/>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13)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14) утраты </w:t>
      </w:r>
      <w:proofErr w:type="spellStart"/>
      <w:r w:rsidRPr="002D1D6B">
        <w:rPr>
          <w:rFonts w:ascii="Times New Roman" w:eastAsia="Times New Roman" w:hAnsi="Times New Roman" w:cs="Times New Roman"/>
          <w:sz w:val="20"/>
          <w:szCs w:val="20"/>
          <w:lang w:eastAsia="ru-RU"/>
        </w:rPr>
        <w:t>Дячкинским</w:t>
      </w:r>
      <w:proofErr w:type="spellEnd"/>
      <w:r w:rsidRPr="002D1D6B">
        <w:rPr>
          <w:rFonts w:ascii="Times New Roman" w:eastAsia="Times New Roman" w:hAnsi="Times New Roman" w:cs="Times New Roman"/>
          <w:sz w:val="20"/>
          <w:szCs w:val="20"/>
          <w:lang w:eastAsia="ru-RU"/>
        </w:rPr>
        <w:t xml:space="preserve"> сельским поселением статуса муниципального образования в связи с его объединением с городским округом.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17. Решение о досрочном прекращении полномочий председателя Собрания депутатов - главы Дячкинского сельского поселения за исключением случаев, предусмотренных подпунктами 3, 4, 10, 12 и 14 пункта 16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lastRenderedPageBreak/>
        <w:t>Если Собрание депутатов Дячкинского сельского поселения не принимает соответствующее решение в установленный срок, полномочия председателя Собрания депутатов - главы Дячкинского сельского поселения считаются прекращенными со дня, следующего за днем окончания данного срока.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18. В случае, если председатель Собрания депутатов - глава Дячкинского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Дячкинского сельского поселения либо на основании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обжалует данные правовой акт или решение в судебном порядке, Собрание депутатов Дячкинского сельского поселения не вправе принимать решение об избрании председателя Собрания депутатов - главы Дячкинского сельского поселения до вступления решения суда в законную силу.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19. Председатель Собрания депутатов - глава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представляет Дячкинское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подписывает и обнародует в порядке, установленном настоящим Уставом, нормативные правовые акты, принятые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издает в пределах своих полномочий правовые акты;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вправе требовать созыва внеочередного заседания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обеспечивает осуществление органами местного самоуправления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исполняет полномочия председателя Собрания депутатов Дячкинского сельского поселения, в том числе: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представляет Собрание депутатов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Дячкинского сельского поселения, выдает доверенности на представление интересов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созывает заседания Собрания депутатов Дячкинского сельского поселения и председательствует на его заседаниях;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издает постановления и распоряжения по вопросам организации деятельности Собрания депутатов Дячкинского сельского поселения, подписывает решения Собрания депутатов Дячкинского сельского поселения,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осуществляет организацию деятельности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оказывает содействие депутатам Собрания депутатов Дячкинского сельского поселения в осуществлении ими своих полномочий;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организует в Собрании депутатов Дячкинского сельского поселения прием граждан, рассмотрение их обращений;</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вносит в Собрание депутатов Дячкинского сельского поселения проекты Регламента Собрания депутатов Дячкинского сельского поселения, перспективных и текущих планов работы Собрания депутатов Дячкинского сельского поселения и иных документов, связанных с организацией деятельности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представляет депутатам проект повестки дня заседания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подписывает протоколы заседаний Собрания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решает иные вопросы в соответствии с федеральным и областным законодательством, настоящим Уставом и решениями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осуществляет иные полномочия в соответствии с федеральным и областным законодательством, настоящим Уставом.</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20. Председатель Собрания депутатов - глава Дячкинского сельского поселения представляет Собранию депутатов Дячкинского сельского поселения ежегодные отчеты о результатах своей деятельности, в том числе о решении вопросов, поставленных Собранием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21. Председатель Собрания депутатов - глава Дячкинского сельского поселения должен соблюдать ограничения и запреты и исполнять обязанности, которые установлены Федеральным </w:t>
      </w:r>
      <w:hyperlink r:id="rId11" w:history="1">
        <w:r w:rsidRPr="002D1D6B">
          <w:rPr>
            <w:rFonts w:ascii="Times New Roman" w:eastAsia="Times New Roman" w:hAnsi="Times New Roman" w:cs="Times New Roman"/>
            <w:sz w:val="20"/>
            <w:szCs w:val="20"/>
            <w:lang w:eastAsia="ru-RU"/>
          </w:rPr>
          <w:t>законом</w:t>
        </w:r>
      </w:hyperlink>
      <w:r w:rsidRPr="002D1D6B">
        <w:rPr>
          <w:rFonts w:ascii="Times New Roman" w:eastAsia="Times New Roman" w:hAnsi="Times New Roman" w:cs="Times New Roman"/>
          <w:sz w:val="20"/>
          <w:szCs w:val="20"/>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31. Заместитель председателя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 Заместитель председателя Собрания депутатов Дячкинского сельского поселения избирается открытым </w:t>
      </w:r>
      <w:r w:rsidRPr="002D1D6B">
        <w:rPr>
          <w:rFonts w:ascii="Times New Roman" w:eastAsia="Times New Roman" w:hAnsi="Times New Roman" w:cs="Times New Roman"/>
          <w:sz w:val="20"/>
          <w:szCs w:val="20"/>
          <w:lang w:eastAsia="ru-RU"/>
        </w:rPr>
        <w:lastRenderedPageBreak/>
        <w:t>голосованием на срок полномочий избравшего его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В случае досрочного освобождения заместителя председателя Собрания депутатов Дячкинского сельского поселения от занимаемой должности, заместитель председателя Собрания депутатов Дячкинского сельского поселения избирается на оставшийся срок полномочий Собрания депутатов Дячкинского сельского поселения. </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Кандидатуры для избрания на должность заместителя председателя Собрания депутатов Дячкинского сельского поселения могут вноситься председателем Собрания депутатов - главой Дячкинского сельского поселения, депутатами Собрания депутатов Дячкинского сельского поселения. </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Решение об избрании заместителя председателя Собрания депутатов Дячкинского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Заместитель председателя Собрания депутатов Дячкинского сельского поселения досрочно освобождается от занимаемой должности в случае: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досрочного прекращения его полномочий как депутата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отставки по собственному желанию;</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выражения ему недоверия Собранием депутатов Дячкинского сельского поселения в связи с ненадлежащим исполнением полномочий заместителя председателя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в иных случаях, установленных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w:t>
      </w:r>
      <w:r w:rsidRPr="002D1D6B">
        <w:rPr>
          <w:rFonts w:ascii="Times New Roman" w:eastAsia="Times New Roman" w:hAnsi="Times New Roman" w:cs="Times New Roman"/>
          <w:b/>
          <w:sz w:val="20"/>
          <w:szCs w:val="20"/>
          <w:lang w:eastAsia="ru-RU"/>
        </w:rPr>
        <w:t xml:space="preserve"> </w:t>
      </w:r>
      <w:r w:rsidRPr="002D1D6B">
        <w:rPr>
          <w:rFonts w:ascii="Times New Roman" w:eastAsia="Times New Roman" w:hAnsi="Times New Roman" w:cs="Times New Roman"/>
          <w:sz w:val="20"/>
          <w:szCs w:val="20"/>
          <w:lang w:eastAsia="ru-RU"/>
        </w:rPr>
        <w:t>Решение Собрания депутатов Дячкинского сельского поселения о досрочном освобождении заместителя председателя Собрания депутатов Дячкинского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Заместитель председателя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исполняет полномочия председателя Собрания депутатов – главы Дячкинского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координирует деятельность комиссий и рабочих групп Собрания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по поручению председателя Собрания депутатов - главы Дячкинского сельского поселения решает вопросы внутреннего распорядка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32. Администрация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Администрация Дячкинского сельского поселения является исполнительно-распорядительным органом муниципального образования «Дячкинское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Администрацию Дячкинского сельского поселения возглавляет глава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Администрация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Администрация Дячкинского сельского поселения является главным распорядителем средств бюджета Дячкинского сельского поселения, предусмотренных на содержание Администрации Дячкинского сельского поселения и реализацию возложенных на нее полномочий.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Администрация Дячкинского сельского поселения подотчетна главе Администрации Дячкинского сельского поселения, подконтрольна главе Администрации Дячкинского сельского поселения и Собранию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Главой Администрации Дячкинского сельского поселения может быть создан совещательный орган - коллегия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В случаях, предусмотренных федеральными и областными законами, решениями Собрания депутатов Дячкинского сельского поселения и правовыми актами Администрации Дячкинского сельского поселения, при Администрации Дячкинского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Дячкинского сельского поселения устанавливается Собранием депутатов Дячкинского сельского поселения или главой Администрации Дячкинского сельского поселения в соответствии с их полномочиями, установленными федеральными и областными законами, настоящим Уставом.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Порядок организации работы Администрации Дячкинского сельского поселения устанавливается Регламентом Администрации Дячкинского сельского поселения, который утверждается правовым актом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33. Глава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0"/>
          <w:szCs w:val="20"/>
          <w:lang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Главой Администрации Дячкинского сельского поселения является лицо, назначаемое на должность главы Администрации Дячкинского сельского поселения по контракту, заключаемому по результатам конкурса на замещение указанной должности.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Контракт с главой Администрации Дячкинского сельского поселения заключается на срок полномочий Собрания депутатов Дячкинского сельского поселения, принявшего решение о назначении лица на должность главы Администрации Дячкинского сельского поселения (до дня начала работы Собрания депутатов Дячкинского сельского поселения нового созыва), но не менее чем на два года.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Условия контракта для главы Администрации Дячкинского сельского поселения утверждаются Собранием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Порядок проведения конкурса на замещение должности главы Администрации Дячкинского сельского поселения устанавливается Собранием депутатов Дячкинского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Общее число членов конкурсной комиссии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 устанавливается Собранием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Половина членов конкурсной комиссии назначаются Собранием депутатов Дячкинского сельского поселения, а другая половина – главой Администрации Тарасовского района.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Лицо назначается на должность главы Администрации Дячкинского сельского поселения Собранием депутатов Дячкинского сельского поселения из числа кандидатов, представленных конкурсной комиссией по результатам конкурса.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Контракт с главой Администрации Дячкинского сельского поселения заключается председателем Собрания депутатов - главой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Глава Администрации Дячкинского сельского поселения, осуществляющий свои полномочия на основе контракта: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подконтролен и подотчетен Собранию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представляет Собранию депутатов Дячкинского сельского поселения ежегодные отчеты о результатах своей деятельности 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обеспечивает осуществление Администрацией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обязан сообщить в письменной форме председателю Собрания депутатов - главе Дячкинского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Глава Администрации Дячкинского сельского поселения представляет Дячкинское сельское поселение в Совете муниципальных образований Ростовской области.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bookmarkStart w:id="7" w:name="Par16"/>
      <w:bookmarkEnd w:id="7"/>
      <w:r w:rsidRPr="002D1D6B">
        <w:rPr>
          <w:rFonts w:ascii="Times New Roman" w:eastAsia="Times New Roman" w:hAnsi="Times New Roman" w:cs="Times New Roman"/>
          <w:sz w:val="20"/>
          <w:szCs w:val="20"/>
          <w:lang w:eastAsia="ru-RU"/>
        </w:rPr>
        <w:t xml:space="preserve">7. Глава Администрации Дячкинского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Глава Администрации Дячкинского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Глава Администрации Дячкинского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lastRenderedPageBreak/>
        <w:t>9. Денежное содержание главе Администрации Дячкинского сельского поселения устанавливается решением Собрания депутатов Дячкинского сельского поселения в соответствии с федеральными и областными законами.</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Полномочия представителя нанимателя (работодателя) в отношении главы Администрации Дячкинского сельского поселения делегируются в соответствии с частью 4 статьи 2 Областного закона</w:t>
      </w:r>
      <w:r w:rsidRPr="002D1D6B">
        <w:rPr>
          <w:rFonts w:ascii="Times New Roman" w:eastAsia="Times New Roman" w:hAnsi="Times New Roman" w:cs="Times New Roman"/>
          <w:sz w:val="20"/>
          <w:szCs w:val="20"/>
          <w:lang w:eastAsia="hy-AM"/>
        </w:rPr>
        <w:t xml:space="preserve"> от 9 октября 2007 года № 786-ЗС</w:t>
      </w:r>
      <w:r w:rsidRPr="002D1D6B">
        <w:rPr>
          <w:rFonts w:ascii="Times New Roman" w:eastAsia="Times New Roman" w:hAnsi="Times New Roman" w:cs="Times New Roman"/>
          <w:sz w:val="20"/>
          <w:szCs w:val="20"/>
          <w:lang w:eastAsia="ru-RU"/>
        </w:rPr>
        <w:t xml:space="preserve"> «О муниципальной службе в Ростовской области» главе Администрации Дячкинского сельского поселения, за исключением полномочий, предусмотренных статьями 72-76, частью первой статьи 84</w:t>
      </w:r>
      <w:r w:rsidRPr="002D1D6B">
        <w:rPr>
          <w:rFonts w:ascii="Times New Roman" w:eastAsia="Times New Roman" w:hAnsi="Times New Roman" w:cs="Times New Roman"/>
          <w:sz w:val="20"/>
          <w:szCs w:val="20"/>
          <w:vertAlign w:val="superscript"/>
          <w:lang w:eastAsia="ru-RU"/>
        </w:rPr>
        <w:t xml:space="preserve">1 </w:t>
      </w:r>
      <w:r w:rsidRPr="002D1D6B">
        <w:rPr>
          <w:rFonts w:ascii="Times New Roman" w:eastAsia="Times New Roman" w:hAnsi="Times New Roman" w:cs="Times New Roman"/>
          <w:sz w:val="20"/>
          <w:szCs w:val="20"/>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D1D6B">
        <w:rPr>
          <w:rFonts w:ascii="Times New Roman" w:eastAsia="Times New Roman" w:hAnsi="Times New Roman" w:cs="Times New Roman"/>
          <w:sz w:val="20"/>
          <w:szCs w:val="20"/>
          <w:vertAlign w:val="superscript"/>
          <w:lang w:eastAsia="ru-RU"/>
        </w:rPr>
        <w:t>1</w:t>
      </w:r>
      <w:r w:rsidRPr="002D1D6B">
        <w:rPr>
          <w:rFonts w:ascii="Times New Roman" w:eastAsia="Times New Roman" w:hAnsi="Times New Roman" w:cs="Times New Roman"/>
          <w:sz w:val="20"/>
          <w:szCs w:val="20"/>
          <w:lang w:eastAsia="ru-RU"/>
        </w:rPr>
        <w:t xml:space="preserve">, 15 Федерального закона </w:t>
      </w:r>
      <w:r w:rsidRPr="002D1D6B">
        <w:rPr>
          <w:rFonts w:ascii="Times New Roman" w:eastAsia="Times New Roman" w:hAnsi="Times New Roman" w:cs="Times New Roman"/>
          <w:sz w:val="20"/>
          <w:szCs w:val="20"/>
          <w:lang w:eastAsia="hy-AM"/>
        </w:rPr>
        <w:t xml:space="preserve">от 2 марта 2007 года № 25-ФЗ </w:t>
      </w:r>
      <w:r w:rsidRPr="002D1D6B">
        <w:rPr>
          <w:rFonts w:ascii="Times New Roman" w:eastAsia="Times New Roman" w:hAnsi="Times New Roman" w:cs="Times New Roman"/>
          <w:sz w:val="20"/>
          <w:szCs w:val="20"/>
          <w:lang w:eastAsia="ru-RU"/>
        </w:rPr>
        <w:t>«О муниципальной службе в Российской Федерации», статьями 12, 12</w:t>
      </w:r>
      <w:r w:rsidRPr="002D1D6B">
        <w:rPr>
          <w:rFonts w:ascii="Times New Roman" w:eastAsia="Times New Roman" w:hAnsi="Times New Roman" w:cs="Times New Roman"/>
          <w:sz w:val="20"/>
          <w:szCs w:val="20"/>
          <w:vertAlign w:val="superscript"/>
          <w:lang w:eastAsia="ru-RU"/>
        </w:rPr>
        <w:t xml:space="preserve">1 </w:t>
      </w:r>
      <w:r w:rsidRPr="002D1D6B">
        <w:rPr>
          <w:rFonts w:ascii="Times New Roman" w:eastAsia="Times New Roman" w:hAnsi="Times New Roman" w:cs="Times New Roman"/>
          <w:sz w:val="20"/>
          <w:szCs w:val="20"/>
          <w:lang w:eastAsia="ru-RU"/>
        </w:rPr>
        <w:t xml:space="preserve">Областного закона </w:t>
      </w:r>
      <w:r w:rsidRPr="002D1D6B">
        <w:rPr>
          <w:rFonts w:ascii="Times New Roman" w:eastAsia="Times New Roman" w:hAnsi="Times New Roman" w:cs="Times New Roman"/>
          <w:sz w:val="20"/>
          <w:szCs w:val="20"/>
          <w:lang w:eastAsia="hy-AM"/>
        </w:rPr>
        <w:t>от 9 октября 2007 года № 786-ЗС</w:t>
      </w:r>
      <w:r w:rsidRPr="002D1D6B">
        <w:rPr>
          <w:rFonts w:ascii="Times New Roman" w:eastAsia="Times New Roman" w:hAnsi="Times New Roman" w:cs="Times New Roman"/>
          <w:sz w:val="20"/>
          <w:szCs w:val="20"/>
          <w:lang w:eastAsia="ru-RU"/>
        </w:rPr>
        <w:t xml:space="preserve"> «О муниципальной службе в Ростовской области», статьей 35 настоящего Устава.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11. В случае временного отсутствия главы Администрации Дячкинского сельского поселения его обязанности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определяемое главой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В случае </w:t>
      </w:r>
      <w:proofErr w:type="spellStart"/>
      <w:r w:rsidRPr="002D1D6B">
        <w:rPr>
          <w:rFonts w:ascii="Times New Roman" w:eastAsia="Times New Roman" w:hAnsi="Times New Roman" w:cs="Times New Roman"/>
          <w:sz w:val="20"/>
          <w:szCs w:val="20"/>
          <w:lang w:eastAsia="ru-RU"/>
        </w:rPr>
        <w:t>неиздания</w:t>
      </w:r>
      <w:proofErr w:type="spellEnd"/>
      <w:r w:rsidRPr="002D1D6B">
        <w:rPr>
          <w:rFonts w:ascii="Times New Roman" w:eastAsia="Times New Roman" w:hAnsi="Times New Roman" w:cs="Times New Roman"/>
          <w:sz w:val="20"/>
          <w:szCs w:val="20"/>
          <w:lang w:eastAsia="ru-RU"/>
        </w:rPr>
        <w:t xml:space="preserve"> главой Администрации Дячкинского сельского поселения соответствующего распоряжения Администрации Дячкинского сельского поселения, обязанности главы Администрации Дячкинского сельского поселения в период его временного отсутствия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установленное Регламентом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12. По истечении срока контракта, заключенного с главой Администрации Дячкинского сельского поселения, до дня заключения контракта с вновь назначенным главой Администрации Дячкинского сельского поселения обязанности главы Администрации Дячкинского сельского поселения исполняет должностное лицо Администрации Дячкинского сельского поселения, установленное Регламентом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Если Регламентом Администрации Дячкинского сельского поселения не установлено лицо, исполняющее обязанности главы Администрации Дячкинского сельского поселения, в случае, установленном в абзаце первом настоящего пункта, либо данное лицо отсутствует, должностное лицо Администрации Дячкинского сельского поселения, исполняющее обязанности главы Администрации Дячкинского сельского поселения до дня начала исполнения обязанностей вновь назначенного главы Администрации Дячкинского сельского поселения, определяется Собранием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34. Полномочия главы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0"/>
          <w:szCs w:val="20"/>
          <w:lang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Глава Администрации Дячкинского сельского поселения руководит Администрацией Дячкинского сельского поселения на принципах единоначалия.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Глава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от имени Дячкинского сельского поселения приобретает и осуществляет имущественные и иные права и обязанности, выступает в суде без доверенности;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представляет Администрацию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Дячкинского сельского поселения, выдает доверенности на представление ее интересов; </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организует взаимодействие Администрации Дячкинского сельского поселения с председателем Собрания депутатов – главой Дячкинского сельского поселения и Собранием депутатов Дячкинского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в соответствии с областным законом принимает участие в заседаниях Правительства Ростовской области;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обеспечивает составление и внесение в Собрание депутатов Дячкинского сельского поселения бюджета Дячкинского сельского поселения и отчета о его исполнении, исполнение бюджета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8) вносит в Собрание депутатов Дячкинского сельского поселения проекты нормативных правовых актов </w:t>
      </w:r>
      <w:r w:rsidRPr="002D1D6B">
        <w:rPr>
          <w:rFonts w:ascii="Times New Roman" w:eastAsia="Times New Roman" w:hAnsi="Times New Roman" w:cs="Times New Roman"/>
          <w:sz w:val="20"/>
          <w:szCs w:val="20"/>
          <w:lang w:eastAsia="ru-RU"/>
        </w:rPr>
        <w:lastRenderedPageBreak/>
        <w:t>Собрания депутатов Дячкинского сельского поселения, предусматривающих установление, изменение и отмену местных налогов и сборов, осуществление расходов из средств бюджета Дячкинского сельского поселения, и дает заключения на проекты таких нормативных правовых актов;</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организует разработку, утверждение и исполнение муниципальных программ;</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11) издает в пределах своих полномочий правовые акты;</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12) вносит проекты решений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13) утверждает штатное расписание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Дячкинского сельского поселения, иных работников Администрации Дячкинского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15) ведет прием граждан, рассматривает обращения граждан по вопросам, относящимся к его компетенции;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16) осуществляет иные полномочия в соответствии с федеральным и областным законодательством, настоящим Уставом.</w:t>
      </w:r>
    </w:p>
    <w:p w:rsidR="002D1D6B" w:rsidRPr="002D1D6B" w:rsidRDefault="002D1D6B" w:rsidP="002D1D6B">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sz w:val="20"/>
          <w:szCs w:val="20"/>
          <w:lang w:eastAsia="ru-RU"/>
        </w:rPr>
        <w:t>Статья 35. Досрочное п</w:t>
      </w:r>
      <w:r w:rsidRPr="002D1D6B">
        <w:rPr>
          <w:rFonts w:ascii="Times New Roman" w:eastAsia="Times New Roman" w:hAnsi="Times New Roman" w:cs="Times New Roman"/>
          <w:bCs/>
          <w:sz w:val="20"/>
          <w:szCs w:val="20"/>
          <w:lang w:eastAsia="ru-RU"/>
        </w:rPr>
        <w:t>рекращение полномочий главы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 Полномочия главы </w:t>
      </w:r>
      <w:r w:rsidRPr="002D1D6B">
        <w:rPr>
          <w:rFonts w:ascii="Times New Roman" w:eastAsia="Times New Roman" w:hAnsi="Times New Roman" w:cs="Times New Roman"/>
          <w:bCs/>
          <w:sz w:val="20"/>
          <w:szCs w:val="20"/>
          <w:lang w:eastAsia="ru-RU"/>
        </w:rPr>
        <w:t>Администрации Дячкинского сельского поселения</w:t>
      </w:r>
      <w:r w:rsidRPr="002D1D6B">
        <w:rPr>
          <w:rFonts w:ascii="Times New Roman" w:eastAsia="Times New Roman" w:hAnsi="Times New Roman" w:cs="Times New Roman"/>
          <w:sz w:val="20"/>
          <w:szCs w:val="20"/>
          <w:lang w:eastAsia="ru-RU"/>
        </w:rPr>
        <w:t>, осуществляемые на основе контракта, прекращаются досрочно в случае:</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смерти;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отставки по собственному желанию;</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расторжения контракта в соответствии с частями 11 или 11</w:t>
      </w:r>
      <w:r w:rsidRPr="002D1D6B">
        <w:rPr>
          <w:rFonts w:ascii="Times New Roman" w:eastAsia="Times New Roman" w:hAnsi="Times New Roman" w:cs="Times New Roman"/>
          <w:sz w:val="20"/>
          <w:szCs w:val="20"/>
          <w:vertAlign w:val="superscript"/>
          <w:lang w:eastAsia="ru-RU"/>
        </w:rPr>
        <w:t>1</w:t>
      </w:r>
      <w:r w:rsidRPr="002D1D6B">
        <w:rPr>
          <w:rFonts w:ascii="Times New Roman" w:eastAsia="Times New Roman" w:hAnsi="Times New Roman" w:cs="Times New Roman"/>
          <w:sz w:val="20"/>
          <w:szCs w:val="20"/>
          <w:lang w:eastAsia="ru-RU"/>
        </w:rPr>
        <w:t xml:space="preserve"> статьи 37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признания судом недееспособным или ограниченно дееспособным;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признания судом безвестно отсутствующим или объявления умершим;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вступления в отношении его в законную силу обвинительного приговора суда;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выезда за пределы Российской Федерации на постоянное место жительства;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призыва на военную службу или направления на заменяющую ее альтернативную гражданскую службу;</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11) преобразования муниципального образования «Дячкинское сельское поселение», осуществляемого в соответствии с частями 3, 3</w:t>
      </w:r>
      <w:r w:rsidRPr="002D1D6B">
        <w:rPr>
          <w:rFonts w:ascii="Times New Roman" w:eastAsia="Times New Roman" w:hAnsi="Times New Roman" w:cs="Times New Roman"/>
          <w:sz w:val="20"/>
          <w:szCs w:val="20"/>
          <w:vertAlign w:val="superscript"/>
          <w:lang w:eastAsia="ru-RU"/>
        </w:rPr>
        <w:t>1-1</w:t>
      </w:r>
      <w:r w:rsidRPr="002D1D6B">
        <w:rPr>
          <w:rFonts w:ascii="Times New Roman" w:eastAsia="Times New Roman" w:hAnsi="Times New Roman" w:cs="Times New Roman"/>
          <w:sz w:val="20"/>
          <w:szCs w:val="20"/>
          <w:lang w:eastAsia="ru-RU"/>
        </w:rPr>
        <w:t>, 5, 7</w:t>
      </w:r>
      <w:r w:rsidRPr="002D1D6B">
        <w:rPr>
          <w:rFonts w:ascii="Times New Roman" w:eastAsia="Times New Roman" w:hAnsi="Times New Roman" w:cs="Times New Roman"/>
          <w:sz w:val="20"/>
          <w:szCs w:val="20"/>
          <w:vertAlign w:val="superscript"/>
          <w:lang w:eastAsia="ru-RU"/>
        </w:rPr>
        <w:t xml:space="preserve">2 </w:t>
      </w:r>
      <w:r w:rsidRPr="002D1D6B">
        <w:rPr>
          <w:rFonts w:ascii="Times New Roman" w:eastAsia="Times New Roman" w:hAnsi="Times New Roman" w:cs="Times New Roman"/>
          <w:sz w:val="20"/>
          <w:szCs w:val="20"/>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«Дячкинское сельское поселение»;</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12) увеличения численности избирателей муниципального образования «Дячкинское сельское поселение» более чем на 25 процентов, произошедшего вследствие изменения границ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13) утраты </w:t>
      </w:r>
      <w:proofErr w:type="spellStart"/>
      <w:r w:rsidRPr="002D1D6B">
        <w:rPr>
          <w:rFonts w:ascii="Times New Roman" w:eastAsia="Times New Roman" w:hAnsi="Times New Roman" w:cs="Times New Roman"/>
          <w:sz w:val="20"/>
          <w:szCs w:val="20"/>
          <w:lang w:eastAsia="ru-RU"/>
        </w:rPr>
        <w:t>Дячкинским</w:t>
      </w:r>
      <w:proofErr w:type="spellEnd"/>
      <w:r w:rsidRPr="002D1D6B">
        <w:rPr>
          <w:rFonts w:ascii="Times New Roman" w:eastAsia="Times New Roman" w:hAnsi="Times New Roman" w:cs="Times New Roman"/>
          <w:sz w:val="20"/>
          <w:szCs w:val="20"/>
          <w:lang w:eastAsia="ru-RU"/>
        </w:rPr>
        <w:t xml:space="preserve"> сельским поселением статуса муниципального образования в связи с его объединением с городским округом;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14) вступления в должность Главы Дячкинского сельского поселения, исполняющего полномочия главы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Решение о досрочном прекращении полномочий главы </w:t>
      </w:r>
      <w:r w:rsidRPr="002D1D6B">
        <w:rPr>
          <w:rFonts w:ascii="Times New Roman" w:eastAsia="Times New Roman" w:hAnsi="Times New Roman" w:cs="Times New Roman"/>
          <w:bCs/>
          <w:sz w:val="20"/>
          <w:szCs w:val="20"/>
          <w:lang w:eastAsia="ru-RU"/>
        </w:rPr>
        <w:t>Администрации Дячкинского сельского поселения</w:t>
      </w:r>
      <w:r w:rsidRPr="002D1D6B">
        <w:rPr>
          <w:rFonts w:ascii="Times New Roman" w:eastAsia="Times New Roman" w:hAnsi="Times New Roman" w:cs="Times New Roman"/>
          <w:sz w:val="20"/>
          <w:szCs w:val="20"/>
          <w:lang w:eastAsia="ru-RU"/>
        </w:rPr>
        <w:t xml:space="preserve"> за исключением случаев, предусмотренных подпунктами 3, 4, 11, 12, 13 пункта 1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bookmarkStart w:id="8" w:name="Par41"/>
      <w:bookmarkEnd w:id="8"/>
      <w:r w:rsidRPr="002D1D6B">
        <w:rPr>
          <w:rFonts w:ascii="Times New Roman" w:eastAsia="Times New Roman" w:hAnsi="Times New Roman" w:cs="Times New Roman"/>
          <w:sz w:val="20"/>
          <w:szCs w:val="20"/>
          <w:lang w:eastAsia="ru-RU"/>
        </w:rPr>
        <w:t>3. Контракт с главой Администрации Дячкинского сельского поселения может быть расторгнут по соглашению сторон или в судебном порядке на основании заявления: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Собрания депутатов Дячкинского сельского поселения или председателя Собрания депутатов – главы Дячкинского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w:t>
      </w:r>
      <w:r w:rsidRPr="002D1D6B">
        <w:rPr>
          <w:rFonts w:ascii="Times New Roman" w:eastAsia="Times New Roman" w:hAnsi="Times New Roman" w:cs="Times New Roman"/>
          <w:sz w:val="20"/>
          <w:szCs w:val="20"/>
          <w:lang w:eastAsia="ru-RU"/>
        </w:rPr>
        <w:lastRenderedPageBreak/>
        <w:t>статьи 37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главы Администрации Дячкинского сельского поселения – в связи с нарушениями условий контракта органами местного самоуправления Дячкинского сельского поселения и (или) органами государственной власти Ростовской области.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В случае досрочного прекращения полномочий главы Администрации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Дячкинского сельского поселения или иной муниципальный служащий в соответствии с Регламентом Администрации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36. Структура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В структуру Администрации Дячкинского сельского поселения входят: глава Администрации Дячкинского сельского поселения, структурные подразделения Администрации Дячкинского сельского поселения, должности муниципальной службы, должности по техническому обеспечению деятельности Администрации Дячкинского сельского поселения, не входящие в состав структурных подразделений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Структура Администрации Дячкинского сельского поселения утверждается Собранием депутатов Дячкинского сельского поселения по представлению главы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Штатное расписание Администрации Дячкинского сельского поселения утверждается главой Администрации Дячкинского сельского поселения на основе структуры Администрации Дячкинского сельского поселения исходя из расходов на содержание Администрации Дячкинского сельского поселения, предусмотренных бюджетом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Глава Администрации Дячкинского сельского поселения назначает и увольняет работников Администрации Дячкинского сельского поселения, осуществляет иные полномочия в отношении работников Администрации Дячкинского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Полномочия и порядок организации работы структурных подразделений Администрации Дячкинского сельского поселения определяются Регламентом Администрации Дячкинского сельского поселения и (или) положениями об этих подразделениях, утверждаемыми главой Администрации Дячкинского сельского поселения. Структурные подразделения Администрации Дячкинского сельского поселения не обладают правами юридического лица.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Руководители структурных подразделений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организуют работу структурного подразделения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разрабатывают и вносят главе Администрации Дячкинского сельского поселения проекты правовых актов и иные предложения в пределах своей компетенции;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рассматривают обращения граждан, ведут прием граждан по вопросам, относящимся к их компетенции;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решают иные вопросы в соответствии с федеральным и областным законодательством, настоящим Уставом.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i/>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37. Полномочия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Администрация Дячкинского сельского поселения под руководством главы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обеспечивает составление проекта бюджета Дячкинского сельского поселения, исполнение бюджета Дячкинского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разрабатывает проекты муниципальных правовых актов об установлении, изменении и отмене местных налогов и сборов Дячкинского сельского поселения в соответствии с законодательством Российской Федерации о налогах и сборах;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осуществляет владение, пользование и распоряжение имуществом, находящимся в муниципальной собственности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организует в границах Дячкинского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D1D6B" w:rsidRPr="002D1D6B" w:rsidRDefault="002D1D6B" w:rsidP="002D1D6B">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5) обеспечивает проживающих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 и нуждающихся в жилых помещениях </w:t>
      </w:r>
      <w:r w:rsidRPr="002D1D6B">
        <w:rPr>
          <w:rFonts w:ascii="Times New Roman" w:eastAsia="Times New Roman" w:hAnsi="Times New Roman" w:cs="Times New Roman"/>
          <w:sz w:val="20"/>
          <w:szCs w:val="20"/>
          <w:lang w:eastAsia="ru-RU"/>
        </w:rPr>
        <w:lastRenderedPageBreak/>
        <w:t>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D1D6B">
        <w:rPr>
          <w:rFonts w:ascii="Times New Roman" w:eastAsia="Times New Roman" w:hAnsi="Times New Roman" w:cs="Times New Roman"/>
          <w:sz w:val="20"/>
          <w:szCs w:val="20"/>
          <w:vertAlign w:val="superscript"/>
          <w:lang w:eastAsia="ru-RU"/>
        </w:rPr>
        <w:t>1</w:t>
      </w:r>
      <w:r w:rsidRPr="002D1D6B">
        <w:rPr>
          <w:rFonts w:ascii="Times New Roman" w:eastAsia="Times New Roman" w:hAnsi="Times New Roman" w:cs="Times New Roman"/>
          <w:sz w:val="20"/>
          <w:szCs w:val="20"/>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D1D6B" w:rsidRPr="002D1D6B" w:rsidRDefault="002D1D6B" w:rsidP="002D1D6B">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создает условия для предоставления транспортных услуг населению и организует транспортное обслуживание населения в границах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 в том числе осуществляет полномочия в области противодействия терроризма в соответствии со статьей 5</w:t>
      </w:r>
      <w:r w:rsidRPr="002D1D6B">
        <w:rPr>
          <w:rFonts w:ascii="Times New Roman" w:eastAsia="Times New Roman" w:hAnsi="Times New Roman" w:cs="Times New Roman"/>
          <w:sz w:val="20"/>
          <w:szCs w:val="20"/>
          <w:vertAlign w:val="superscript"/>
          <w:lang w:eastAsia="ru-RU"/>
        </w:rPr>
        <w:t>2</w:t>
      </w:r>
      <w:r w:rsidRPr="002D1D6B">
        <w:rPr>
          <w:rFonts w:ascii="Times New Roman" w:eastAsia="Times New Roman" w:hAnsi="Times New Roman" w:cs="Times New Roman"/>
          <w:sz w:val="20"/>
          <w:szCs w:val="20"/>
          <w:lang w:eastAsia="ru-RU"/>
        </w:rPr>
        <w:t xml:space="preserve"> Федерального закона от 6 марта 2006 года № 35-ФЗ «О противодействии терроризму»;</w:t>
      </w:r>
    </w:p>
    <w:p w:rsidR="002D1D6B" w:rsidRPr="002D1D6B" w:rsidRDefault="002D1D6B" w:rsidP="002D1D6B">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Дячкинского сельского поселения, социальную и культурную адаптацию мигрантов, профилактику межнациональных (межэтнических) конфликтов;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участвует в предупреждении и ликвидации последствий чрезвычайных ситуаций в границах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обеспечивает первичные меры пожарной безопасности в границах населенных пунктов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11) создает условия для обеспечения жителей Дячкинского сельского поселения услугами связи, общественного питания, торговли и бытового обслуживания;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12) создает условия для организации досуга и обеспечения жителей Дячкинского сельского поселения услугами организаций культуры;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14) обеспечивает условия для развития на территории Дячкинского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15) создает условия для массового отдыха жителей Дячкинского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16) организует формирование архивных фондов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17) участвует в организации деятельности по </w:t>
      </w:r>
      <w:r w:rsidRPr="002D1D6B">
        <w:rPr>
          <w:rFonts w:ascii="Times New Roman" w:eastAsia="Times New Roman" w:hAnsi="Times New Roman" w:cs="Times New Roman"/>
          <w:sz w:val="20"/>
          <w:szCs w:val="20"/>
          <w:lang w:eastAsia="hy-AM"/>
        </w:rPr>
        <w:t>накоплению (в том числе раздельному накоплению) и транспортированию твердых коммунальных отходов;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sz w:val="20"/>
          <w:szCs w:val="20"/>
          <w:lang w:eastAsia="ru-RU"/>
        </w:rPr>
        <w:t>18) организует подготовку правил благоустройства территории Дячкинского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Дячкинского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Дячкинского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19) осуществляет муниципальный лесной контроль;</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2D1D6B" w:rsidRPr="002D1D6B" w:rsidRDefault="002D1D6B" w:rsidP="002D1D6B">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Дячкинского сельского поселения, изменяет, аннулирует такие наименования, размещает информацию в государственном адресном реестре;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22) организует оказание ритуальных услуг и обеспечивает содержание мест захоронения;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23) осуществляет мероприятия по обеспечению безопасности людей на водных объектах, охране их жизни и здоровья;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ru-RU"/>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w:t>
      </w:r>
      <w:r w:rsidRPr="002D1D6B">
        <w:rPr>
          <w:rFonts w:ascii="Times New Roman" w:eastAsia="Times New Roman" w:hAnsi="Times New Roman" w:cs="Times New Roman"/>
          <w:sz w:val="20"/>
          <w:szCs w:val="20"/>
          <w:lang w:eastAsia="ru-RU"/>
        </w:rPr>
        <w:lastRenderedPageBreak/>
        <w:t>развитие и обеспечение охраны лечебно-оздоровительных местностей и курортов местного значения на территории Дячкинского сельского поселения, а также</w:t>
      </w:r>
      <w:r w:rsidRPr="002D1D6B">
        <w:rPr>
          <w:rFonts w:ascii="Times New Roman" w:eastAsia="Times New Roman" w:hAnsi="Times New Roman" w:cs="Times New Roman"/>
          <w:sz w:val="20"/>
          <w:szCs w:val="20"/>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27) организует и осуществляет мероприятия по работе с детьми и молодежью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Дячкинского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30) оказывает поддержку социально ориентированным некоммерческим организациям в пределах полномочий, установленных статьями 31</w:t>
      </w:r>
      <w:r w:rsidRPr="002D1D6B">
        <w:rPr>
          <w:rFonts w:ascii="Times New Roman" w:eastAsia="Times New Roman" w:hAnsi="Times New Roman" w:cs="Times New Roman"/>
          <w:sz w:val="20"/>
          <w:szCs w:val="20"/>
          <w:vertAlign w:val="superscript"/>
          <w:lang w:eastAsia="ru-RU"/>
        </w:rPr>
        <w:t>1</w:t>
      </w:r>
      <w:r w:rsidRPr="002D1D6B">
        <w:rPr>
          <w:rFonts w:ascii="Times New Roman" w:eastAsia="Times New Roman" w:hAnsi="Times New Roman" w:cs="Times New Roman"/>
          <w:sz w:val="20"/>
          <w:szCs w:val="20"/>
          <w:lang w:eastAsia="ru-RU"/>
        </w:rPr>
        <w:t xml:space="preserve"> и 31</w:t>
      </w:r>
      <w:r w:rsidRPr="002D1D6B">
        <w:rPr>
          <w:rFonts w:ascii="Times New Roman" w:eastAsia="Times New Roman" w:hAnsi="Times New Roman" w:cs="Times New Roman"/>
          <w:sz w:val="20"/>
          <w:szCs w:val="20"/>
          <w:vertAlign w:val="superscript"/>
          <w:lang w:eastAsia="ru-RU"/>
        </w:rPr>
        <w:t>3</w:t>
      </w:r>
      <w:r w:rsidRPr="002D1D6B">
        <w:rPr>
          <w:rFonts w:ascii="Times New Roman" w:eastAsia="Times New Roman" w:hAnsi="Times New Roman" w:cs="Times New Roman"/>
          <w:sz w:val="20"/>
          <w:szCs w:val="20"/>
          <w:lang w:eastAsia="ru-RU"/>
        </w:rPr>
        <w:t xml:space="preserve"> Федерального закона от 12 января 1996 года № 7-ФЗ «О некоммерческих организациях»;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31) обеспечивает выполнение работ, необходимых для создания искусственных земельных участков для нужд Дячкинского сельского поселения в соответствии с федеральным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32) осуществляет меры по противодействию коррупции в границах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преобразования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35) организует сбор статистических показателей, характеризующих состояние экономики и социальной сферы Дячкинского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Дячкинского сельского поселения официальной информации о социально-экономическом и культурном развитии Дячкинского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37) осуществляет международные и внешнеэкономические связи в соответствии с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38) организует профессиональное образование и дополнительное профессиональное образование председателя Собрания депутатов – главы Дячкинского сельского поселения, депутатов Собрания депутатов Дячкинского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40) организует и осуществляет муниципальный контроль на территории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41) организует подготовку доклада о виде муниципального контроля</w:t>
      </w:r>
      <w:r w:rsidRPr="002D1D6B">
        <w:rPr>
          <w:rFonts w:ascii="Times New Roman" w:eastAsia="Times New Roman" w:hAnsi="Times New Roman" w:cs="Times New Roman"/>
          <w:sz w:val="20"/>
          <w:szCs w:val="20"/>
          <w:lang w:eastAsia="ru-RU"/>
        </w:rPr>
        <w:br/>
        <w:t>в соответствии с требованиями, установленными постановлением Правительства Российской Федерации от 07.12.2020 № 2041;</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0"/>
          <w:szCs w:val="20"/>
          <w:lang w:eastAsia="ru-RU"/>
        </w:rPr>
      </w:pPr>
      <w:r w:rsidRPr="002D1D6B">
        <w:rPr>
          <w:rFonts w:ascii="Times New Roman" w:eastAsia="Times New Roman" w:hAnsi="Times New Roman" w:cs="Times New Roman"/>
          <w:sz w:val="20"/>
          <w:szCs w:val="20"/>
          <w:lang w:eastAsia="ru-RU"/>
        </w:rPr>
        <w:t xml:space="preserve">42) вправе </w:t>
      </w:r>
      <w:r w:rsidRPr="002D1D6B">
        <w:rPr>
          <w:rFonts w:ascii="Times New Roman" w:eastAsia="Times New Roman" w:hAnsi="Times New Roman" w:cs="Times New Roman"/>
          <w:bCs/>
          <w:sz w:val="20"/>
          <w:szCs w:val="20"/>
          <w:lang w:eastAsia="ru-RU"/>
        </w:rPr>
        <w:t>создавать муниципальную пожарную охрану;</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0"/>
          <w:szCs w:val="20"/>
        </w:rPr>
      </w:pPr>
      <w:r w:rsidRPr="002D1D6B">
        <w:rPr>
          <w:rFonts w:ascii="Times New Roman" w:eastAsia="Calibri" w:hAnsi="Times New Roman" w:cs="Times New Roman"/>
          <w:sz w:val="20"/>
          <w:szCs w:val="20"/>
        </w:rPr>
        <w:t xml:space="preserve">43) разрабатывает и утверждает </w:t>
      </w:r>
      <w:hyperlink r:id="rId12" w:history="1">
        <w:r w:rsidRPr="002D1D6B">
          <w:rPr>
            <w:rFonts w:ascii="Times New Roman" w:eastAsia="Calibri" w:hAnsi="Times New Roman" w:cs="Times New Roman"/>
            <w:sz w:val="20"/>
            <w:szCs w:val="20"/>
          </w:rPr>
          <w:t>программ</w:t>
        </w:r>
      </w:hyperlink>
      <w:r w:rsidRPr="002D1D6B">
        <w:rPr>
          <w:rFonts w:ascii="Times New Roman" w:eastAsia="Calibri" w:hAnsi="Times New Roman" w:cs="Times New Roman"/>
          <w:sz w:val="20"/>
          <w:szCs w:val="20"/>
        </w:rPr>
        <w:t xml:space="preserve">ы комплексного развития систем коммунальной инфраструктуры Дячкинского сельского поселения, программы комплексного развития транспортной инфраструктуры Дячкинского сельского поселения, программы комплексного развития социальной инфраструктуры Дячкинского сельского поселения, </w:t>
      </w:r>
      <w:hyperlink r:id="rId13" w:history="1">
        <w:r w:rsidRPr="002D1D6B">
          <w:rPr>
            <w:rFonts w:ascii="Times New Roman" w:eastAsia="Calibri" w:hAnsi="Times New Roman" w:cs="Times New Roman"/>
            <w:sz w:val="20"/>
            <w:szCs w:val="20"/>
          </w:rPr>
          <w:t>требования</w:t>
        </w:r>
      </w:hyperlink>
      <w:r w:rsidRPr="002D1D6B">
        <w:rPr>
          <w:rFonts w:ascii="Times New Roman" w:eastAsia="Calibri" w:hAnsi="Times New Roman" w:cs="Times New Roman"/>
          <w:sz w:val="20"/>
          <w:szCs w:val="20"/>
        </w:rPr>
        <w:t xml:space="preserve"> к которым устанавливаются Правительством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44) осуществляет полномочия по организации теплоснабжения, предусмотренные Федеральным законом «О теплоснабжении»;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45) участвует в соответствии с федеральным законом в выполнении комплексных кадастровых работ;</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w:t>
      </w:r>
      <w:r w:rsidRPr="002D1D6B">
        <w:rPr>
          <w:rFonts w:ascii="Times New Roman" w:eastAsia="Times New Roman" w:hAnsi="Times New Roman" w:cs="Times New Roman"/>
          <w:sz w:val="20"/>
          <w:szCs w:val="20"/>
          <w:lang w:eastAsia="ru-RU"/>
        </w:rPr>
        <w:lastRenderedPageBreak/>
        <w:t>исключением полномочий, отнесенных к исключительной компетенции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47) исполняет иные полномочия по решению вопросов местного значения в соответствии с федеральными законами, настоящим Уставом.</w:t>
      </w:r>
    </w:p>
    <w:p w:rsidR="002D1D6B" w:rsidRPr="002D1D6B" w:rsidRDefault="002D1D6B" w:rsidP="002D1D6B">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Администрация Дячкинского сельского поселения вправе привлекать граждан к выполнению на добровольной основе социально значимых для Дячкинского сельского поселения работ (в том числе дежурств) в целях решения вопросов местного значения, предусмотренных пунктами 7</w:t>
      </w:r>
      <w:r w:rsidRPr="002D1D6B">
        <w:rPr>
          <w:rFonts w:ascii="Times New Roman" w:eastAsia="Times New Roman" w:hAnsi="Times New Roman" w:cs="Times New Roman"/>
          <w:sz w:val="20"/>
          <w:szCs w:val="20"/>
          <w:vertAlign w:val="superscript"/>
          <w:lang w:eastAsia="ru-RU"/>
        </w:rPr>
        <w:t>1</w:t>
      </w:r>
      <w:r w:rsidRPr="002D1D6B">
        <w:rPr>
          <w:rFonts w:ascii="Times New Roman" w:eastAsia="Times New Roman" w:hAnsi="Times New Roman" w:cs="Times New Roman"/>
          <w:sz w:val="20"/>
          <w:szCs w:val="20"/>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Дячкинского сельского поселения о привлечении граждан к выполнению на добровольной основе социально значимых для Дячкинского сельского поселения работ должно быть опубликовано (обнародовано) не позднее, чем за семь дней до дня проведения указанных работ.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К выполнению социально значимых работ могут привлекаться совершеннолетние трудоспособные жители Дячкинского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Администрация Дячкинского сельского поселения исполняет отдельные государственные полномочия, переданные органам местного самоуправления Дячкинского сельского поселения, в соответствии с федеральными и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Глава 5.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38.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Председатель Собрания депутатов - глава Дячкинского сельского поселения является выборным должностным лицом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Депутату Собрания депутатов Дячкинского сельского поселения, председателю Собрания депутатов - главе Дячкинского сельского поселения обеспечиваются условия для беспрепятственного осуществления своих полномочий.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Полномочия депутата Собрания депутатов Дячкинского сельского поселения начинаются со дня его избрания и прекращаются со дня начала работы Собрания депутатов Дячкинского сельского поселения нового созыва.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Полномочия председателя Собрания депутатов - главы Дячкинского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Срок полномочий депутата Собрания депутатов Дячкинского сельского поселения составляет 5 лет.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6. Председатель Собрания депутатов – глава Дячкинского сельского поселения, </w:t>
      </w:r>
      <w:r w:rsidRPr="002D1D6B">
        <w:rPr>
          <w:rFonts w:ascii="Times New Roman" w:eastAsia="Times New Roman" w:hAnsi="Times New Roman" w:cs="Times New Roman"/>
          <w:iCs/>
          <w:sz w:val="20"/>
          <w:szCs w:val="20"/>
          <w:lang w:eastAsia="ru-RU"/>
        </w:rPr>
        <w:t>заместитель председателя Собрания депутатов Дячкинского сельского поселения и иные депутаты Собрания депутатов Дячкинского сельского поселения</w:t>
      </w:r>
      <w:r w:rsidRPr="002D1D6B">
        <w:rPr>
          <w:rFonts w:ascii="Times New Roman" w:eastAsia="Times New Roman" w:hAnsi="Times New Roman" w:cs="Times New Roman"/>
          <w:sz w:val="20"/>
          <w:szCs w:val="20"/>
          <w:lang w:eastAsia="ru-RU"/>
        </w:rPr>
        <w:t xml:space="preserve"> осуществляют свои полномочия на непостоянной основе.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Гарантии осуществления полномочий депутата Собрания депутатов Дячкинского сельского поселения, председателя Собрания депутатов – главы Дячкинского сельского поселения устанавливаются настоящим Уставом в соответствии с федеральными законами и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Председатель Собрания депутатов – глава Дячкинского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Депутаты Собрания депутатов Дячкинского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Депутаты Собрания депутатов Дячкинского сельского поселения, председатель Собрания депутатов – глава Дячкинского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lastRenderedPageBreak/>
        <w:t>Полномочия депутата Собрания депутатов Дячкинского сельского поселения, председателя Собрания депутатов – главы Дячкинского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Дячкинского сельского поселения, председателем Собрания депутатов – главой Дячкинского сельского поселения, проводится по решению Губернатора Ростовской области в порядке, установленном областным законом.</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11. При выявлении в результате проверки, проведенной в соответствии с пунктом 10</w:t>
      </w:r>
      <w:r w:rsidRPr="002D1D6B">
        <w:rPr>
          <w:rFonts w:ascii="Times New Roman" w:eastAsia="Times New Roman" w:hAnsi="Times New Roman" w:cs="Times New Roman"/>
          <w:sz w:val="20"/>
          <w:szCs w:val="20"/>
          <w:vertAlign w:val="superscript"/>
          <w:lang w:eastAsia="ru-RU"/>
        </w:rPr>
        <w:t xml:space="preserve"> </w:t>
      </w:r>
      <w:r w:rsidRPr="002D1D6B">
        <w:rPr>
          <w:rFonts w:ascii="Times New Roman" w:eastAsia="Times New Roman" w:hAnsi="Times New Roman" w:cs="Times New Roman"/>
          <w:sz w:val="20"/>
          <w:szCs w:val="20"/>
          <w:lang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или применении в отношении указанных лиц иной меры ответственности в Собрание депутатов Дячкинского сельского поселения или в суд.</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Решение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Дячкинского сельского поселения не позднее чем через 30 дней со дня появления оснований для досрочного прекращения полномочий.</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ru-RU"/>
        </w:rPr>
        <w:t xml:space="preserve">12. </w:t>
      </w:r>
      <w:r w:rsidRPr="002D1D6B">
        <w:rPr>
          <w:rFonts w:ascii="Times New Roman" w:eastAsia="Times New Roman" w:hAnsi="Times New Roman" w:cs="Times New Roman"/>
          <w:sz w:val="20"/>
          <w:szCs w:val="20"/>
          <w:lang w:eastAsia="hy-AM"/>
        </w:rPr>
        <w:t xml:space="preserve">К </w:t>
      </w:r>
      <w:r w:rsidRPr="002D1D6B">
        <w:rPr>
          <w:rFonts w:ascii="Times New Roman" w:eastAsia="Times New Roman" w:hAnsi="Times New Roman" w:cs="Times New Roman"/>
          <w:sz w:val="20"/>
          <w:szCs w:val="20"/>
          <w:lang w:eastAsia="ru-RU"/>
        </w:rPr>
        <w:t>депутату Собрания депутатов Дячкинского сельского поселения, председателю Собрания депутатов – главе Дячкинского сельского поселения,</w:t>
      </w:r>
      <w:r w:rsidRPr="002D1D6B">
        <w:rPr>
          <w:rFonts w:ascii="Times New Roman" w:eastAsia="Times New Roman" w:hAnsi="Times New Roman" w:cs="Times New Roman"/>
          <w:sz w:val="20"/>
          <w:szCs w:val="20"/>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1) предупреждение;</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 xml:space="preserve">2) освобождение депутата </w:t>
      </w:r>
      <w:r w:rsidRPr="002D1D6B">
        <w:rPr>
          <w:rFonts w:ascii="Times New Roman" w:eastAsia="Times New Roman" w:hAnsi="Times New Roman" w:cs="Times New Roman"/>
          <w:sz w:val="20"/>
          <w:szCs w:val="20"/>
          <w:lang w:eastAsia="ru-RU"/>
        </w:rPr>
        <w:t xml:space="preserve">Собрания депутатов Дячкинского сельского поселения </w:t>
      </w:r>
      <w:r w:rsidRPr="002D1D6B">
        <w:rPr>
          <w:rFonts w:ascii="Times New Roman" w:eastAsia="Times New Roman" w:hAnsi="Times New Roman" w:cs="Times New Roman"/>
          <w:sz w:val="20"/>
          <w:szCs w:val="20"/>
          <w:lang w:eastAsia="hy-AM"/>
        </w:rPr>
        <w:t>от должности в Собрании депутатов Дячкинского сельского поселения с лишением права занимать должности в Собрании депутатов Дячкинского сельского поселения до прекращения срока его полномочий;</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4) запрет занимать должности в Собрании депутатов Дячкинского сельского поселения до прекращения срока его полномочий;</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5) запрет исполнять полномочия на постоянной основе до прекращения срока его полномочий.</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13.</w:t>
      </w:r>
      <w:r w:rsidRPr="002D1D6B">
        <w:rPr>
          <w:rFonts w:ascii="Times New Roman" w:eastAsia="Times New Roman" w:hAnsi="Times New Roman" w:cs="Times New Roman"/>
          <w:sz w:val="20"/>
          <w:szCs w:val="20"/>
          <w:lang w:eastAsia="hy-AM"/>
        </w:rPr>
        <w:t xml:space="preserve"> Порядок принятия решения о применении к депутату Собрания депутатов Дячкинского сельского поселения, председателю Собрания депутатов - главе Дячкинского сельского поселения мер ответственности, указанных в </w:t>
      </w:r>
      <w:hyperlink w:anchor="Par0" w:history="1">
        <w:r w:rsidRPr="002D1D6B">
          <w:rPr>
            <w:rFonts w:ascii="Times New Roman" w:eastAsia="Times New Roman" w:hAnsi="Times New Roman" w:cs="Times New Roman"/>
            <w:sz w:val="20"/>
            <w:szCs w:val="20"/>
            <w:lang w:eastAsia="hy-AM"/>
          </w:rPr>
          <w:t xml:space="preserve">пункте </w:t>
        </w:r>
        <w:r w:rsidRPr="002D1D6B">
          <w:rPr>
            <w:rFonts w:ascii="Times New Roman" w:eastAsia="Times New Roman" w:hAnsi="Times New Roman" w:cs="Times New Roman"/>
            <w:sz w:val="20"/>
            <w:szCs w:val="20"/>
            <w:lang w:eastAsia="ru-RU"/>
          </w:rPr>
          <w:t>12</w:t>
        </w:r>
      </w:hyperlink>
      <w:r w:rsidRPr="002D1D6B">
        <w:rPr>
          <w:rFonts w:ascii="Times New Roman" w:eastAsia="Times New Roman" w:hAnsi="Times New Roman" w:cs="Times New Roman"/>
          <w:sz w:val="20"/>
          <w:szCs w:val="20"/>
          <w:lang w:eastAsia="hy-AM"/>
        </w:rPr>
        <w:t xml:space="preserve"> настоящей статьи, определяется </w:t>
      </w:r>
      <w:r w:rsidRPr="002D1D6B">
        <w:rPr>
          <w:rFonts w:ascii="Times New Roman" w:eastAsia="Times New Roman" w:hAnsi="Times New Roman" w:cs="Times New Roman"/>
          <w:sz w:val="20"/>
          <w:szCs w:val="20"/>
          <w:lang w:eastAsia="ru-RU"/>
        </w:rPr>
        <w:t xml:space="preserve">решением Собрания депутатов </w:t>
      </w:r>
      <w:r w:rsidRPr="002D1D6B">
        <w:rPr>
          <w:rFonts w:ascii="Times New Roman" w:eastAsia="Times New Roman" w:hAnsi="Times New Roman" w:cs="Times New Roman"/>
          <w:sz w:val="20"/>
          <w:szCs w:val="20"/>
          <w:lang w:eastAsia="hy-AM"/>
        </w:rPr>
        <w:t>Дячкинского сельского поселения</w:t>
      </w:r>
      <w:r w:rsidRPr="002D1D6B">
        <w:rPr>
          <w:rFonts w:ascii="Times New Roman" w:eastAsia="Times New Roman" w:hAnsi="Times New Roman" w:cs="Times New Roman"/>
          <w:sz w:val="20"/>
          <w:szCs w:val="20"/>
          <w:lang w:eastAsia="ru-RU"/>
        </w:rPr>
        <w:t xml:space="preserve"> в соответствии с Областным законом от 12 мая 2009 года № 218-ЗС «О противодействии коррупции в Ростовской области».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14. Гарантии прав депутата Собрания депутатов Дячкинского сельского поселения, председателя Собрания депутатов – главы Дячкинского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Дячкинского сельского поселения, председателя Собрания депутатов – главы Дячкинского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15. Депутат Собрания депутатов Дячкинского сельского поселения, председатель Собрания депутатов – глава Дячкинского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Дячкинского сельского поселения, председателя Собрания депутатов – главы Дячкинского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Дячкинского сельского </w:t>
      </w:r>
      <w:r w:rsidRPr="002D1D6B">
        <w:rPr>
          <w:rFonts w:ascii="Times New Roman" w:eastAsia="Times New Roman" w:hAnsi="Times New Roman" w:cs="Times New Roman"/>
          <w:sz w:val="20"/>
          <w:szCs w:val="20"/>
          <w:lang w:eastAsia="ru-RU"/>
        </w:rPr>
        <w:lastRenderedPageBreak/>
        <w:t>поселения, председателем Собрания депутатов – главой Дячкинского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16. Полномочия депутата Собрания депутатов Дячкинского сельского поселения прекращаются досрочно в случае: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смерти;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отставки по собственному желанию;</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признания судом недееспособным или ограниченно дееспособным;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признания судом безвестно отсутствующим или объявления умершим;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вступления в отношении его в законную силу обвинительного приговора суда;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выезда за пределы Российской Федерации на постоянное место жительства;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отзыва избирателями;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досрочного прекращения полномочий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призыва на военную службу или направления на заменяющую ее альтернативную гражданскую службу;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17. Полномочия депутата Собрания депутатов Дячкинского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18. Решение Собрания депутатов Дячкинского сельского поселения о досрочном прекращении полномочий депутата Собрания депутатов Дячкинского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Дячкинского сельского поселения, - не позднее чем через три месяца со дня появления такого основания.</w:t>
      </w:r>
    </w:p>
    <w:p w:rsidR="002D1D6B" w:rsidRPr="002D1D6B" w:rsidRDefault="002D1D6B" w:rsidP="002D1D6B">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19. Полномочия депутата Собрания депутатов Дячкинского сельского поселения прекращаются досрочно решением Собрания депутатов Дячкинского сельского поселения в случае отсутствия депутата без уважительных причин на всех заседаниях Собрания депутатов Дячкинского сельского поселения в течение шести месяцев подряд.</w:t>
      </w:r>
    </w:p>
    <w:p w:rsidR="002D1D6B" w:rsidRPr="002D1D6B" w:rsidRDefault="002D1D6B" w:rsidP="002D1D6B">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b/>
          <w:sz w:val="20"/>
          <w:szCs w:val="20"/>
          <w:lang w:eastAsia="ru-RU"/>
        </w:rPr>
      </w:pPr>
      <w:r w:rsidRPr="002D1D6B">
        <w:rPr>
          <w:rFonts w:ascii="Times New Roman" w:eastAsia="Times New Roman" w:hAnsi="Times New Roman" w:cs="Times New Roman"/>
          <w:sz w:val="20"/>
          <w:szCs w:val="20"/>
          <w:lang w:eastAsia="ru-RU"/>
        </w:rPr>
        <w:t>Положения абзаца первого настоящего пункта применяются в соответствии</w:t>
      </w:r>
      <w:r w:rsidRPr="002D1D6B">
        <w:rPr>
          <w:rFonts w:ascii="Times New Roman" w:eastAsia="Times New Roman" w:hAnsi="Times New Roman" w:cs="Times New Roman"/>
          <w:sz w:val="20"/>
          <w:szCs w:val="20"/>
          <w:lang w:eastAsia="ru-RU"/>
        </w:rPr>
        <w:br/>
        <w:t>с частью 3 статьи 5 Федерального закона от 6 февраля 2023 года № 12-ФЗ</w:t>
      </w:r>
      <w:r w:rsidRPr="002D1D6B">
        <w:rPr>
          <w:rFonts w:ascii="Times New Roman" w:eastAsia="Times New Roman" w:hAnsi="Times New Roman" w:cs="Times New Roman"/>
          <w:sz w:val="20"/>
          <w:szCs w:val="20"/>
          <w:lang w:eastAsia="ru-RU"/>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39. Право на получение и распространение информации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При обращении депутата Собрания депутатов Дячкинского сельского поселения, председателя Собрания депутатов – главы Дячкинского сельского поселения в органы местного самоуправления Дячкинского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Депутат Собрания депутатов Дячкинского сельского поселения, председатель Собрания депутатов – глава Дячкинского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Дячкинского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Дячкинского сельского поселения, председателя Собрания депутатов – главы Дячкинского сельского поселения не допускается.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Депутат Собрания депутатов Дячкинского сельского поселения в порядке, установленном Собранием депутатов Дячкинского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Статья 40. Право на обращение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 Депутат Собрания депутатов Дячкинского сельского поселения, председатель Собрания депутатов – глава Дячкинского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Pr="002D1D6B">
        <w:rPr>
          <w:rFonts w:ascii="Times New Roman" w:eastAsia="Times New Roman" w:hAnsi="Times New Roman" w:cs="Times New Roman"/>
          <w:sz w:val="20"/>
          <w:szCs w:val="20"/>
          <w:lang w:eastAsia="ru-RU"/>
        </w:rPr>
        <w:lastRenderedPageBreak/>
        <w:t>Дячкинского сельского поселения, а также должностным лицам организаций, расположенных на территории Дячкинского сельского поселения, по вопросам, отнесенным к их ведению.</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Органы местного самоуправления Дячкинского сельского поселения, должностные лица органов местного самоуправления Дячкинского сельского поселения, а также должностные лица организаций, к которым обратился депутат Собрания депутатов Дячкинского сельского поселения, председатель Собрания депутатов – глава Дячкинского сельского поселения, обязаны дать письменный ответ на обращение не позднее 30 дней со дня его получения.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Депутат Собрания депутатов Дячкинского сельского поселения, председатель Собрания депутатов – глава Дячкинского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Дячкинского сельского поселения. О дне рассмотрения обращения на заседании Собрания депутатов Дячкинского сельского поселения депутат Собрания депутатов Дячкинского сельского поселения, председатель Собрания депутатов – глава Дячкинского сельского поселения должны быть извещены заблаговременно, но не позднее чем за два календарных дня.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Вмешательство депутата Собрания депутатов Дячкинского сельского поселения, председателя Собрания депутатов – главы Дячкинского сельского поселения в деятельность государственных, правоохранительных и судебных органов не допускается.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41. Право на безотлагательный прием должностными лицами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По вопросам, связанным с осуществлением своих полномочий, депутат Собрания депутатов Дячкинского сельского поселения, председатель Собрания депутатов – глава Дячкинского сельского поселения пользуются на территории Дячкинского сельского поселения правом безотлагательного приема должностными лицами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Статья 42. Право депутатов Собрания депутатов Дячкинского сельского поселения на объединение в депутатские группы и другие объединения депутатов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Депутаты Собрания депутатов Дячкинского сельского поселения имеют право объединяться в депутатские группы, иные объединения депутатов.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Порядок образования и деятельности объединений депутатов, их права и обязанности определяются регламентом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Статья 43. Гарантии реализации прав депутата Собрания депутатов Дячкинского сельского поселения при принятии решений Собранием депутатов Дячкинского сельского поселения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1.Депутат Собрания депутатов Дячкинского сельского поселения, обладает правом правотворческой инициативы в Собрании депутатов Дячкинского сельского поселения, которое осуществляется им в порядке, установленном регламентом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Депутату Собрания депутатов Дячкинского сельского поселения гарантируются: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обязательное рассмотрение Собранием депутатов Дячкинского сельского поселения предложения, внесенного депутатом Собрания депутатов Дячкинского сельского поселения, на заседании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обязательная постановка на голосование всех внесенных депутатом Собрания депутатов Дячкинского сельского поселения поправок к проектам решений, рассматриваемым Собранием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3. На заседаниях </w:t>
      </w:r>
      <w:bookmarkStart w:id="9" w:name="OLE_LINK52"/>
      <w:bookmarkStart w:id="10" w:name="OLE_LINK53"/>
      <w:bookmarkStart w:id="11" w:name="OLE_LINK58"/>
      <w:r w:rsidRPr="002D1D6B">
        <w:rPr>
          <w:rFonts w:ascii="Times New Roman" w:eastAsia="Times New Roman" w:hAnsi="Times New Roman" w:cs="Times New Roman"/>
          <w:sz w:val="20"/>
          <w:szCs w:val="20"/>
          <w:lang w:eastAsia="ru-RU"/>
        </w:rPr>
        <w:t xml:space="preserve">Собрания депутатов Дячкинского сельского поселения </w:t>
      </w:r>
      <w:bookmarkEnd w:id="9"/>
      <w:bookmarkEnd w:id="10"/>
      <w:bookmarkEnd w:id="11"/>
      <w:r w:rsidRPr="002D1D6B">
        <w:rPr>
          <w:rFonts w:ascii="Times New Roman" w:eastAsia="Times New Roman" w:hAnsi="Times New Roman" w:cs="Times New Roman"/>
          <w:sz w:val="20"/>
          <w:szCs w:val="20"/>
          <w:lang w:eastAsia="ru-RU"/>
        </w:rPr>
        <w:t>депутат Собрания депутатов Дячкинского сельского поселения вправе в порядке, установленном регламентом указанного органа:</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избирать и быть избранным на должности председателя Собрания депутатов – главы Дячкинского сельского поселения, заместителя председателя Собрания депутатов Дячкинского сельского поселения, выдвигать кандидатуры (в том числе и свою кандидатуру) на эти должности, заявлять отводы кандидатам;</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избирать и быть избранным в органы Собрания депутатов Дячкинского сельского поселения, выдвигать кандидатуры (в том числе и свою кандидатуру) в эти органы, заявлять отводы кандидатам;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участвовать в прениях, вносить предложения и замечания по существу обсуждаемых вопросов, по порядку ведения заседания;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lastRenderedPageBreak/>
        <w:t>6) задавать вопросы выступающим, давать справки;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выступать по мотивам голосования (до момента голосования);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требовать постановки своих предложений на голосование;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требовать повторного голосования в случаях установленного нарушения правил голосования;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rPr>
      </w:pPr>
      <w:r w:rsidRPr="002D1D6B">
        <w:rPr>
          <w:rFonts w:ascii="Times New Roman" w:eastAsia="Times New Roman" w:hAnsi="Times New Roman" w:cs="Times New Roman"/>
          <w:sz w:val="20"/>
          <w:szCs w:val="20"/>
          <w:lang w:eastAsia="ru-RU"/>
        </w:rPr>
        <w:t xml:space="preserve">10) </w:t>
      </w:r>
      <w:r w:rsidRPr="002D1D6B">
        <w:rPr>
          <w:rFonts w:ascii="Times New Roman" w:eastAsia="Calibri" w:hAnsi="Times New Roman" w:cs="Times New Roman"/>
          <w:sz w:val="20"/>
          <w:szCs w:val="20"/>
        </w:rPr>
        <w:t>пользоваться иными правами в соответствии с настоящим Уставом и регламентом Собрания депутатов Дячкинского сельского поселения</w:t>
      </w:r>
      <w:r w:rsidRPr="002D1D6B">
        <w:rPr>
          <w:rFonts w:ascii="Times New Roman" w:eastAsia="Times New Roman" w:hAnsi="Times New Roman" w:cs="Times New Roman"/>
          <w:sz w:val="20"/>
          <w:szCs w:val="20"/>
          <w:lang w:eastAsia="ru-RU"/>
        </w:rPr>
        <w:t>.</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Статья 44. Содействие депутату Собрания депутатов Дячкинского сельского поселения в проведении встреч с избирателями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ru-RU"/>
        </w:rPr>
        <w:t xml:space="preserve">1. Депутату Собрания депутатов Дячкинского сельского поселения обеспечиваются необходимые условия для проведения встреч с избирателями, </w:t>
      </w:r>
      <w:r w:rsidRPr="002D1D6B">
        <w:rPr>
          <w:rFonts w:ascii="Times New Roman" w:eastAsia="Times New Roman" w:hAnsi="Times New Roman" w:cs="Times New Roman"/>
          <w:sz w:val="20"/>
          <w:szCs w:val="20"/>
          <w:lang w:eastAsia="hy-AM"/>
        </w:rPr>
        <w:t>в том числе отчетов депутатов перед избирателями.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 xml:space="preserve">2. Органы местного самоуправления Дячкинского </w:t>
      </w:r>
      <w:r w:rsidRPr="002D1D6B">
        <w:rPr>
          <w:rFonts w:ascii="Times New Roman" w:eastAsia="Times New Roman" w:hAnsi="Times New Roman" w:cs="Times New Roman"/>
          <w:sz w:val="20"/>
          <w:szCs w:val="20"/>
          <w:lang w:eastAsia="ru-RU"/>
        </w:rPr>
        <w:t xml:space="preserve">сельского </w:t>
      </w:r>
      <w:r w:rsidRPr="002D1D6B">
        <w:rPr>
          <w:rFonts w:ascii="Times New Roman" w:eastAsia="Times New Roman" w:hAnsi="Times New Roman" w:cs="Times New Roman"/>
          <w:sz w:val="20"/>
          <w:szCs w:val="20"/>
          <w:lang w:eastAsia="hy-AM"/>
        </w:rPr>
        <w:t xml:space="preserve">поселения определяют специально отведенные места для проведения встреч депутатов </w:t>
      </w:r>
      <w:r w:rsidRPr="002D1D6B">
        <w:rPr>
          <w:rFonts w:ascii="Times New Roman" w:eastAsia="Times New Roman" w:hAnsi="Times New Roman" w:cs="Times New Roman"/>
          <w:sz w:val="20"/>
          <w:szCs w:val="20"/>
          <w:lang w:eastAsia="ru-RU"/>
        </w:rPr>
        <w:t xml:space="preserve">Собрания депутатов Дячкинского сельского поселения </w:t>
      </w:r>
      <w:r w:rsidRPr="002D1D6B">
        <w:rPr>
          <w:rFonts w:ascii="Times New Roman" w:eastAsia="Times New Roman" w:hAnsi="Times New Roman" w:cs="Times New Roman"/>
          <w:sz w:val="20"/>
          <w:szCs w:val="20"/>
          <w:lang w:eastAsia="hy-AM"/>
        </w:rPr>
        <w:t xml:space="preserve">с избирателями, а также определяют перечень помещений, предоставляемых органами местного самоуправления Дячкинского </w:t>
      </w:r>
      <w:r w:rsidRPr="002D1D6B">
        <w:rPr>
          <w:rFonts w:ascii="Times New Roman" w:eastAsia="Times New Roman" w:hAnsi="Times New Roman" w:cs="Times New Roman"/>
          <w:sz w:val="20"/>
          <w:szCs w:val="20"/>
          <w:lang w:eastAsia="ru-RU"/>
        </w:rPr>
        <w:t xml:space="preserve">сельского </w:t>
      </w:r>
      <w:r w:rsidRPr="002D1D6B">
        <w:rPr>
          <w:rFonts w:ascii="Times New Roman" w:eastAsia="Times New Roman" w:hAnsi="Times New Roman" w:cs="Times New Roman"/>
          <w:sz w:val="20"/>
          <w:szCs w:val="20"/>
          <w:lang w:eastAsia="hy-AM"/>
        </w:rPr>
        <w:t xml:space="preserve">поселения для проведения встреч депутатов </w:t>
      </w:r>
      <w:r w:rsidRPr="002D1D6B">
        <w:rPr>
          <w:rFonts w:ascii="Times New Roman" w:eastAsia="Times New Roman" w:hAnsi="Times New Roman" w:cs="Times New Roman"/>
          <w:sz w:val="20"/>
          <w:szCs w:val="20"/>
          <w:lang w:eastAsia="ru-RU"/>
        </w:rPr>
        <w:t xml:space="preserve">Собрания депутатов Дячкинского сельского поселения </w:t>
      </w:r>
      <w:r w:rsidRPr="002D1D6B">
        <w:rPr>
          <w:rFonts w:ascii="Times New Roman" w:eastAsia="Times New Roman" w:hAnsi="Times New Roman" w:cs="Times New Roman"/>
          <w:sz w:val="20"/>
          <w:szCs w:val="20"/>
          <w:lang w:eastAsia="hy-AM"/>
        </w:rPr>
        <w:t>с избирателями, и порядок их предоставления.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По просьбе депутата Собрания депутатов Дячкинского сельского поселения Администрация Дячкинского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bCs/>
          <w:strike/>
          <w:sz w:val="20"/>
          <w:szCs w:val="20"/>
          <w:lang w:eastAsia="ru-RU"/>
        </w:rPr>
      </w:pPr>
      <w:r w:rsidRPr="002D1D6B">
        <w:rPr>
          <w:rFonts w:ascii="Times New Roman" w:eastAsia="Times New Roman" w:hAnsi="Times New Roman" w:cs="Times New Roman"/>
          <w:sz w:val="20"/>
          <w:szCs w:val="20"/>
          <w:lang w:eastAsia="ru-RU"/>
        </w:rPr>
        <w:t xml:space="preserve">Статья 45. </w:t>
      </w:r>
      <w:r w:rsidRPr="002D1D6B">
        <w:rPr>
          <w:rFonts w:ascii="Times New Roman" w:eastAsia="Times New Roman" w:hAnsi="Times New Roman" w:cs="Times New Roman"/>
          <w:bCs/>
          <w:sz w:val="20"/>
          <w:szCs w:val="20"/>
          <w:lang w:eastAsia="ru-RU"/>
        </w:rPr>
        <w:t>Освобождение от выполнения производственных или служебных обязанностей депутата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Для осуществления депутатской деятельности депутату Собрания депутатов Дячкинского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Освобождение от выполнения производственных или служебных обязанностей производится по инициативе депутата Собрания депутатов Дячкинского сельского поселения на основании его письменного заявления и официального уведомления из Собрания депутатов Дячкинского сельского поселения.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0"/>
          <w:szCs w:val="20"/>
          <w:lang w:eastAsia="ru-RU"/>
        </w:rPr>
      </w:pPr>
      <w:r w:rsidRPr="002D1D6B">
        <w:rPr>
          <w:rFonts w:ascii="Times New Roman" w:eastAsia="Times New Roman" w:hAnsi="Times New Roman" w:cs="Times New Roman"/>
          <w:sz w:val="20"/>
          <w:szCs w:val="20"/>
          <w:lang w:eastAsia="ru-RU"/>
        </w:rPr>
        <w:t xml:space="preserve">Статья 46. Использование депутатом Собрания депутатов Дячкинского сельского поселения, председателем Собрания депутатов – главой Дячкинского сельского поселения средств связи </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Депутат Собрания депутатов Дячкинского сельского поселения, председатель Собрания депутатов – глава Дячкинского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Дячкинского сельского поселения. Расходы, связанные с предоставлением депутату Собрания депутатов Дячкинского сельского поселения, председателю Собрания депутатов – главе Дячкинского сельского поселения, услуг связи, возмещаются за счет средств, предусмотренных бюджетной сметой Собрания депутатов Дячкинского сельского поселения либо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Телефонные переговоры из гостиниц и с домашних телефонов оплачиваются самим депутатом Собрания депутатов Дячкинского сельского поселения, председателем Собрания депутатов – главой Дячкинского сельского поселения.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Статья 47. Финансирование расходов, связанных с предоставлением гарантий депутатам Собрания депутатов Дячкинского сельского поселения, </w:t>
      </w:r>
      <w:r w:rsidRPr="002D1D6B">
        <w:rPr>
          <w:rFonts w:ascii="Times New Roman" w:eastAsia="Times New Roman" w:hAnsi="Times New Roman" w:cs="Times New Roman"/>
          <w:bCs/>
          <w:iCs/>
          <w:sz w:val="20"/>
          <w:szCs w:val="20"/>
          <w:lang w:eastAsia="ru-RU"/>
        </w:rPr>
        <w:t>председателю Собрания депутатов – главе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Расходы, связанные с предоставлением гарантий депутатам Собрания депутатов Дячкинского сельского поселения, </w:t>
      </w:r>
      <w:r w:rsidRPr="002D1D6B">
        <w:rPr>
          <w:rFonts w:ascii="Times New Roman" w:eastAsia="Times New Roman" w:hAnsi="Times New Roman" w:cs="Times New Roman"/>
          <w:bCs/>
          <w:iCs/>
          <w:sz w:val="20"/>
          <w:szCs w:val="20"/>
          <w:lang w:eastAsia="ru-RU"/>
        </w:rPr>
        <w:t>председателю Собрания депутатов – главе Дячкинского сельского поселения</w:t>
      </w:r>
      <w:r w:rsidRPr="002D1D6B">
        <w:rPr>
          <w:rFonts w:ascii="Times New Roman" w:eastAsia="Times New Roman" w:hAnsi="Times New Roman" w:cs="Times New Roman"/>
          <w:sz w:val="20"/>
          <w:szCs w:val="20"/>
          <w:lang w:eastAsia="ru-RU"/>
        </w:rPr>
        <w:t>, финансируются за счет средств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Глава 6. Муниципальные правовые акты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48. Понятие и система муниципальных правовых актов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 Муниципальный правовой акт Дячкинского сельского поселения - решение, принятое непосредственно населением Дячкинского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w:t>
      </w:r>
      <w:r w:rsidRPr="002D1D6B">
        <w:rPr>
          <w:rFonts w:ascii="Times New Roman" w:eastAsia="Times New Roman" w:hAnsi="Times New Roman" w:cs="Times New Roman"/>
          <w:sz w:val="20"/>
          <w:szCs w:val="20"/>
          <w:lang w:eastAsia="ru-RU"/>
        </w:rPr>
        <w:lastRenderedPageBreak/>
        <w:t>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Дячкинского сельского поселения, устанавливающие либо изменяющие общеобязательные правила или имеющие индивидуальный характер.</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Если орган местного самоуправления Дячкинского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В систему муниципальных правовых актов Дячкинского сельского поселения входят:</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Устав муниципального образования «Дячкинское сельское поселение», правовые акты, принятые на местном референдуме;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нормативные и иные правовые акты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правовые акты Администрации Дячкинского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Собрание депутатов Дячкинского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Дячкинского сельского поселения, решение об удалении председателя Собрания депутатов - главы Дячкинского сельского поселения в отставку, а также решения по вопросам организации деятельности Собрания депутатов Дячкинского сельского поселения и по иным вопросам, отнесенным к его компетенции федеральными законами, областными законами, настоящим Уставом.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Председатель Собрания депутатов – глава Дячкинского сельского поселения в пределах своих полномочий, установленных настоящим Уставом и решениями Собрания депутатов Дячкинского сельского поселения, издает постановления и распоряжения по вопросам организации деятельности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Председатель Собрания депутатов – глава Дячкинского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9. Глава Администрации Дячкинского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Дячкинского сельского поселения, издает постановления Администрации Дячкинского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w:t>
      </w:r>
      <w:r w:rsidRPr="002D1D6B">
        <w:rPr>
          <w:rFonts w:ascii="Times New Roman" w:eastAsia="Times New Roman" w:hAnsi="Times New Roman" w:cs="Times New Roman"/>
          <w:sz w:val="20"/>
          <w:szCs w:val="20"/>
          <w:lang w:eastAsia="ru-RU"/>
        </w:rPr>
        <w:lastRenderedPageBreak/>
        <w:t>распоряжения Администрации Дячкинского сельского поселения по вопросам организации работы Администрации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49. Устав муниципального образования «Дячкинское сельское поселение»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Проект Устава муниципального образования «Дячкинское сельское поселение», проект муниципального правового акта о внесении изменений и дополнений в Устав муниципального образования «Дячкинское сельское поселение» не позднее чем за 30 дней до дня рассмотрения вопроса о принятии Устава муниципального образования «Дячкинское сельское поселение», внесении изменений и дополнений в Устав муниципального образования «Дячкинское сельское поселение» подлежат официальному опубликованию с одновременным опубликованием установленного Собранием депутатов Дячкинского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«Дячкинское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большинством в две трети голосов от установленной численности депутатов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государственной регистрации в порядке, установленном федеральным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Отказ в государственной регистрации Устава муниципального образования «Дячкинское сельское поселение», муниципального правового акта о внесении изменений и дополнений в Устав муниципального образования «Дячкинское сельское поселение», а также нарушение установленных сроков государственной регистрации Устава муниципального образования «Дячкинское сельское поселение», муниципального правового акта о внесении в Устав муниципального образования «Дячкинское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Председатель Собрания депутатов – глава Дячкинского сельского поселения обязан опубликовать зарегистрированные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«Дячкинское сельское поселение», муниципальном правовом акте о внесении изменений и дополнений в Устав муниципального образования «Дячкинское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D1D6B" w:rsidRPr="002D1D6B" w:rsidRDefault="002D1D6B" w:rsidP="002D1D6B">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Изменения и дополнения, внесенные в Устав муниципального образования «Дячкинское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«Дячкинское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«Дячкинское сельское поселение»), вступают в силу после истечения срока полномочий Собрания депутатов Дячкинского сельского поселения, принявшего муниципальный правовой акт о внесении указанных изменений и дополнений в Устав муниципального образования «Дячкинское сельское поселение».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Изменения и дополнения, внесенные в Устав муниципального образования «Дячкинское сельское поселение» и предусматривающие создание контрольно-счетного органа муниципального образования </w:t>
      </w:r>
      <w:r w:rsidRPr="002D1D6B">
        <w:rPr>
          <w:rFonts w:ascii="Times New Roman" w:eastAsia="Times New Roman" w:hAnsi="Times New Roman" w:cs="Times New Roman"/>
          <w:sz w:val="20"/>
          <w:szCs w:val="20"/>
          <w:lang w:eastAsia="ru-RU"/>
        </w:rPr>
        <w:lastRenderedPageBreak/>
        <w:t>«Дячкинское сельское поселение», вступают в силу в порядке, предусмотренном абзацем первым настоящего пункта.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50. Решения, принятые путем прямого волеизъявления граждан</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 Решение вопросов местного значения непосредственно гражданами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 осуществляется путем прямого волеизъявления населения Дячкинского сельского поселения, выраженного на местном референдуме.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Если для реализации решения, принятого путем прямого волеизъявления населения Дячкинского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Дячкинского сельского поселения или досрочного прекращения полномочий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51. Решения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Решения Собрания депутатов Дячкинского сельского поселения, устанавливающие правила, обязательные для исполнения на территории Дячкинского сельского поселения,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Решения Собрания депутатов Дячкинского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Решения Собрания депутатов Дячкинского сельского поселения по процедурным вопросам принимаются в порядке, установленном Регламентом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Голос председателя Собрания депутатов - главы Дячкинского сельского поселения учитывается при принятии решений Собрания депутатов Дячкинского сельского поселения как голос депутата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Нормативные правовые акты, принятые Собранием депутатов Дячкинского сельского поселения, направляются председателю Собрания депутатов – главе Дячкинского сельского поселения для подписания и обнародования в течение 10 дней.</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52. Подготовка муниципальных правовых актов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Проекты муниципальных правовых актов могут вноситься депутатами Собрания депутатов Дячкинского сельского поселения, председателем Собрания депутатов - главой Дячкинского сельского поселения, главой Администрации Дячкинского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 старостой сельского населенного пункта.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Нормативные правовые акты Собрания депутатов Дячкинского сельского поселения, предусматривающие установление, изменение и отмену местных налогов и сборов, осуществление расходов из средств бюджета Дячкинского сельского поселения, могут быть внесены на рассмотрение Собрания депутатов Дячкинского сельского поселения только по инициативе главы Администрации Дячкинского сельского поселения или при наличии заключения главы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w:t>
      </w:r>
      <w:r w:rsidRPr="002D1D6B">
        <w:rPr>
          <w:rFonts w:ascii="Times New Roman" w:eastAsia="Times New Roman" w:hAnsi="Times New Roman" w:cs="Times New Roman"/>
          <w:sz w:val="20"/>
          <w:szCs w:val="20"/>
          <w:lang w:eastAsia="hy-AM"/>
        </w:rPr>
        <w:lastRenderedPageBreak/>
        <w:t>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 xml:space="preserve">1) проектов </w:t>
      </w:r>
      <w:r w:rsidRPr="002D1D6B">
        <w:rPr>
          <w:rFonts w:ascii="Times New Roman" w:eastAsia="Times New Roman" w:hAnsi="Times New Roman" w:cs="Times New Roman"/>
          <w:sz w:val="20"/>
          <w:szCs w:val="20"/>
          <w:lang w:eastAsia="ru-RU"/>
        </w:rPr>
        <w:t>нормативных правовых актов Собрания депутатов Дячкинского сельского поселения</w:t>
      </w:r>
      <w:r w:rsidRPr="002D1D6B">
        <w:rPr>
          <w:rFonts w:ascii="Times New Roman" w:eastAsia="Times New Roman" w:hAnsi="Times New Roman" w:cs="Times New Roman"/>
          <w:sz w:val="20"/>
          <w:szCs w:val="20"/>
          <w:lang w:eastAsia="hy-AM"/>
        </w:rPr>
        <w:t>, устанавливающих, изменяющих, приостанавливающих, отменяющих местные налоги и сборы;</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 xml:space="preserve">2) проектов нормативных правовых актов </w:t>
      </w:r>
      <w:r w:rsidRPr="002D1D6B">
        <w:rPr>
          <w:rFonts w:ascii="Times New Roman" w:eastAsia="Times New Roman" w:hAnsi="Times New Roman" w:cs="Times New Roman"/>
          <w:sz w:val="20"/>
          <w:szCs w:val="20"/>
          <w:lang w:eastAsia="ru-RU"/>
        </w:rPr>
        <w:t>Собрания депутатов Дячкинского сельского поселения</w:t>
      </w:r>
      <w:r w:rsidRPr="002D1D6B">
        <w:rPr>
          <w:rFonts w:ascii="Times New Roman" w:eastAsia="Times New Roman" w:hAnsi="Times New Roman" w:cs="Times New Roman"/>
          <w:sz w:val="20"/>
          <w:szCs w:val="20"/>
          <w:lang w:eastAsia="hy-AM"/>
        </w:rPr>
        <w:t>, регулирующих бюджетные правоотношения.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2D1D6B">
        <w:rPr>
          <w:rFonts w:ascii="Times New Roman" w:eastAsia="Times New Roman" w:hAnsi="Times New Roman" w:cs="Times New Roman"/>
          <w:sz w:val="20"/>
          <w:szCs w:val="20"/>
          <w:lang w:eastAsia="hy-AM"/>
        </w:rPr>
        <w:t>осуществляется на основании плана проведения экспертизы</w:t>
      </w:r>
      <w:bookmarkEnd w:id="12"/>
      <w:bookmarkEnd w:id="13"/>
      <w:r w:rsidRPr="002D1D6B">
        <w:rPr>
          <w:rFonts w:ascii="Times New Roman" w:eastAsia="Times New Roman" w:hAnsi="Times New Roman" w:cs="Times New Roman"/>
          <w:sz w:val="20"/>
          <w:szCs w:val="20"/>
          <w:lang w:eastAsia="hy-AM"/>
        </w:rPr>
        <w:t>, формируемого органами местного самоуправления Дячкинского сельского поселения в порядке, установленном муниципальными нормативными правовыми актами.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bookmarkStart w:id="14" w:name="OLE_LINK92"/>
      <w:bookmarkStart w:id="15" w:name="OLE_LINK93"/>
      <w:r w:rsidRPr="002D1D6B">
        <w:rPr>
          <w:rFonts w:ascii="Times New Roman" w:eastAsia="Times New Roman" w:hAnsi="Times New Roman" w:cs="Times New Roman"/>
          <w:sz w:val="20"/>
          <w:szCs w:val="20"/>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2D1D6B">
        <w:rPr>
          <w:rFonts w:ascii="Times New Roman" w:eastAsia="Times New Roman" w:hAnsi="Times New Roman" w:cs="Times New Roman"/>
          <w:sz w:val="20"/>
          <w:szCs w:val="20"/>
          <w:lang w:eastAsia="hy-AM"/>
        </w:rPr>
        <w:t>Дячкинского сельского поселения</w:t>
      </w:r>
      <w:bookmarkEnd w:id="16"/>
      <w:bookmarkEnd w:id="17"/>
      <w:bookmarkEnd w:id="18"/>
      <w:r w:rsidRPr="002D1D6B">
        <w:rPr>
          <w:rFonts w:ascii="Times New Roman" w:eastAsia="Times New Roman" w:hAnsi="Times New Roman" w:cs="Times New Roman"/>
          <w:sz w:val="20"/>
          <w:szCs w:val="20"/>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Дячкинского сельского поселения в информационно-телекоммуникационной сети «Интернет».</w:t>
      </w:r>
    </w:p>
    <w:bookmarkEnd w:id="14"/>
    <w:bookmarkEnd w:id="15"/>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i/>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53. Вступление в силу муниципальных правовых актов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Дячкинское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Нормативные правовые акты Собрания депутатов Дячкинского сельского поселения о налогах и сборах вступают в силу в соответствии с Налоговым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2D1D6B">
        <w:rPr>
          <w:rFonts w:ascii="Times New Roman" w:eastAsia="Times New Roman" w:hAnsi="Times New Roman" w:cs="Times New Roman"/>
          <w:sz w:val="20"/>
          <w:szCs w:val="20"/>
          <w:lang w:eastAsia="hy-AM"/>
        </w:rPr>
        <w:t xml:space="preserve">, </w:t>
      </w:r>
      <w:r w:rsidRPr="002D1D6B">
        <w:rPr>
          <w:rFonts w:ascii="Times New Roman" w:eastAsia="Times New Roman" w:hAnsi="Times New Roman" w:cs="Times New Roman"/>
          <w:sz w:val="20"/>
          <w:szCs w:val="20"/>
          <w:lang w:eastAsia="ru-RU"/>
        </w:rPr>
        <w:t xml:space="preserve">в периодическом печатном издании, распространяемом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 определенном правовым актом Администрации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2D1D6B">
        <w:rPr>
          <w:rFonts w:ascii="Times New Roman" w:eastAsia="Times New Roman" w:hAnsi="Times New Roman" w:cs="Times New Roman"/>
          <w:sz w:val="20"/>
          <w:szCs w:val="20"/>
          <w:lang w:eastAsia="ru-RU"/>
        </w:rPr>
        <w:t xml:space="preserve"> определенное правовым актом Администрации Дячкинского сельского поселения</w:t>
      </w:r>
      <w:r w:rsidRPr="002D1D6B">
        <w:rPr>
          <w:rFonts w:ascii="Times New Roman" w:eastAsia="Times New Roman" w:hAnsi="Times New Roman" w:cs="Times New Roman"/>
          <w:sz w:val="20"/>
          <w:szCs w:val="20"/>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 xml:space="preserve">Для официального опубликования </w:t>
      </w:r>
      <w:r w:rsidRPr="002D1D6B">
        <w:rPr>
          <w:rFonts w:ascii="Times New Roman" w:eastAsia="Times New Roman" w:hAnsi="Times New Roman" w:cs="Times New Roman"/>
          <w:sz w:val="20"/>
          <w:szCs w:val="20"/>
          <w:lang w:eastAsia="ru-RU"/>
        </w:rPr>
        <w:t xml:space="preserve">Устава муниципального образования «Дячкинское сельское поселение», муниципального правового акта </w:t>
      </w:r>
      <w:r w:rsidRPr="002D1D6B">
        <w:rPr>
          <w:rFonts w:ascii="Times New Roman" w:eastAsia="Times New Roman" w:hAnsi="Times New Roman" w:cs="Times New Roman"/>
          <w:sz w:val="20"/>
          <w:szCs w:val="20"/>
          <w:lang w:eastAsia="ru-RU"/>
        </w:rPr>
        <w:br/>
        <w:t xml:space="preserve">о внесении изменений и дополнений в Устав муниципального образования «Дячкинское сельское поселение» </w:t>
      </w:r>
      <w:r w:rsidRPr="002D1D6B">
        <w:rPr>
          <w:rFonts w:ascii="Times New Roman" w:eastAsia="Times New Roman" w:hAnsi="Times New Roman" w:cs="Times New Roman"/>
          <w:sz w:val="20"/>
          <w:szCs w:val="2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2D1D6B">
        <w:rPr>
          <w:rFonts w:ascii="Times New Roman" w:eastAsia="Times New Roman" w:hAnsi="Times New Roman" w:cs="Times New Roman"/>
          <w:sz w:val="20"/>
          <w:szCs w:val="20"/>
          <w:lang w:val="en-US" w:eastAsia="hy-AM"/>
        </w:rPr>
        <w:t>http</w:t>
      </w:r>
      <w:r w:rsidRPr="002D1D6B">
        <w:rPr>
          <w:rFonts w:ascii="Times New Roman" w:eastAsia="Times New Roman" w:hAnsi="Times New Roman" w:cs="Times New Roman"/>
          <w:sz w:val="20"/>
          <w:szCs w:val="20"/>
          <w:lang w:eastAsia="hy-AM"/>
        </w:rPr>
        <w:t>://</w:t>
      </w:r>
      <w:proofErr w:type="spellStart"/>
      <w:r w:rsidRPr="002D1D6B">
        <w:rPr>
          <w:rFonts w:ascii="Times New Roman" w:eastAsia="Times New Roman" w:hAnsi="Times New Roman" w:cs="Times New Roman"/>
          <w:sz w:val="20"/>
          <w:szCs w:val="20"/>
          <w:lang w:val="en-US" w:eastAsia="hy-AM"/>
        </w:rPr>
        <w:t>pravo</w:t>
      </w:r>
      <w:proofErr w:type="spellEnd"/>
      <w:r w:rsidRPr="002D1D6B">
        <w:rPr>
          <w:rFonts w:ascii="Times New Roman" w:eastAsia="Times New Roman" w:hAnsi="Times New Roman" w:cs="Times New Roman"/>
          <w:sz w:val="20"/>
          <w:szCs w:val="20"/>
          <w:lang w:eastAsia="hy-AM"/>
        </w:rPr>
        <w:t>-</w:t>
      </w:r>
      <w:proofErr w:type="spellStart"/>
      <w:r w:rsidRPr="002D1D6B">
        <w:rPr>
          <w:rFonts w:ascii="Times New Roman" w:eastAsia="Times New Roman" w:hAnsi="Times New Roman" w:cs="Times New Roman"/>
          <w:sz w:val="20"/>
          <w:szCs w:val="20"/>
          <w:lang w:val="en-US" w:eastAsia="hy-AM"/>
        </w:rPr>
        <w:t>minjust</w:t>
      </w:r>
      <w:proofErr w:type="spellEnd"/>
      <w:r w:rsidRPr="002D1D6B">
        <w:rPr>
          <w:rFonts w:ascii="Times New Roman" w:eastAsia="Times New Roman" w:hAnsi="Times New Roman" w:cs="Times New Roman"/>
          <w:sz w:val="20"/>
          <w:szCs w:val="20"/>
          <w:lang w:eastAsia="hy-AM"/>
        </w:rPr>
        <w:t>.</w:t>
      </w:r>
      <w:proofErr w:type="spellStart"/>
      <w:r w:rsidRPr="002D1D6B">
        <w:rPr>
          <w:rFonts w:ascii="Times New Roman" w:eastAsia="Times New Roman" w:hAnsi="Times New Roman" w:cs="Times New Roman"/>
          <w:sz w:val="20"/>
          <w:szCs w:val="20"/>
          <w:lang w:val="en-US" w:eastAsia="hy-AM"/>
        </w:rPr>
        <w:t>ru</w:t>
      </w:r>
      <w:proofErr w:type="spellEnd"/>
      <w:r w:rsidRPr="002D1D6B">
        <w:rPr>
          <w:rFonts w:ascii="Times New Roman" w:eastAsia="Times New Roman" w:hAnsi="Times New Roman" w:cs="Times New Roman"/>
          <w:sz w:val="20"/>
          <w:szCs w:val="20"/>
          <w:lang w:eastAsia="hy-AM"/>
        </w:rPr>
        <w:t xml:space="preserve">, </w:t>
      </w:r>
      <w:hyperlink r:id="rId14" w:history="1">
        <w:r w:rsidRPr="002D1D6B">
          <w:rPr>
            <w:rFonts w:ascii="Times New Roman" w:eastAsia="Times New Roman" w:hAnsi="Times New Roman" w:cs="Times New Roman"/>
            <w:sz w:val="20"/>
            <w:szCs w:val="20"/>
            <w:lang w:val="en-US" w:eastAsia="hy-AM"/>
          </w:rPr>
          <w:t>http</w:t>
        </w:r>
        <w:r w:rsidRPr="002D1D6B">
          <w:rPr>
            <w:rFonts w:ascii="Times New Roman" w:eastAsia="Times New Roman" w:hAnsi="Times New Roman" w:cs="Times New Roman"/>
            <w:sz w:val="20"/>
            <w:szCs w:val="20"/>
            <w:lang w:eastAsia="hy-AM"/>
          </w:rPr>
          <w:t>://право-</w:t>
        </w:r>
        <w:proofErr w:type="spellStart"/>
        <w:r w:rsidRPr="002D1D6B">
          <w:rPr>
            <w:rFonts w:ascii="Times New Roman" w:eastAsia="Times New Roman" w:hAnsi="Times New Roman" w:cs="Times New Roman"/>
            <w:sz w:val="20"/>
            <w:szCs w:val="20"/>
            <w:lang w:eastAsia="hy-AM"/>
          </w:rPr>
          <w:t>минюст.рф</w:t>
        </w:r>
        <w:proofErr w:type="spellEnd"/>
      </w:hyperlink>
      <w:r w:rsidRPr="002D1D6B">
        <w:rPr>
          <w:rFonts w:ascii="Times New Roman" w:eastAsia="Times New Roman" w:hAnsi="Times New Roman" w:cs="Times New Roman"/>
          <w:sz w:val="20"/>
          <w:szCs w:val="20"/>
          <w:lang w:eastAsia="hy-AM"/>
        </w:rPr>
        <w:t xml:space="preserve">, регистрация в качестве сетевого издания Эл № ФС77-72471 </w:t>
      </w:r>
      <w:r w:rsidRPr="002D1D6B">
        <w:rPr>
          <w:rFonts w:ascii="Times New Roman" w:eastAsia="Times New Roman" w:hAnsi="Times New Roman" w:cs="Times New Roman"/>
          <w:sz w:val="20"/>
          <w:szCs w:val="20"/>
          <w:lang w:eastAsia="hy-AM"/>
        </w:rPr>
        <w:br/>
        <w:t>от 05 марта 2018 года).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Дячкинского сельского поселения могут быть обнародованы.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Официальное обнародование производится путем доведения текста муниципального правового акта, </w:t>
      </w:r>
      <w:r w:rsidRPr="002D1D6B">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2D1D6B">
        <w:rPr>
          <w:rFonts w:ascii="Times New Roman" w:eastAsia="Times New Roman" w:hAnsi="Times New Roman" w:cs="Times New Roman"/>
          <w:sz w:val="20"/>
          <w:szCs w:val="20"/>
          <w:lang w:eastAsia="ru-RU"/>
        </w:rPr>
        <w:t xml:space="preserve"> до сведения жителей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Текст муниципального правового акта, </w:t>
      </w:r>
      <w:r w:rsidRPr="002D1D6B">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2D1D6B">
        <w:rPr>
          <w:rFonts w:ascii="Times New Roman" w:eastAsia="Times New Roman" w:hAnsi="Times New Roman" w:cs="Times New Roman"/>
          <w:sz w:val="20"/>
          <w:szCs w:val="20"/>
          <w:lang w:eastAsia="ru-RU"/>
        </w:rPr>
        <w:t xml:space="preserve"> размещается на информационных стендах в здании Администрации Дячкинского сельского поселения, иных местах, определенных главой Администрации Дячкинского сельского поселения. Информационные стенды должны быть установлены в каждом населенном пункте, входящем в состав Дячкинского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w:t>
      </w:r>
      <w:r w:rsidRPr="002D1D6B">
        <w:rPr>
          <w:rFonts w:ascii="Times New Roman" w:eastAsia="Times New Roman" w:hAnsi="Times New Roman" w:cs="Times New Roman"/>
          <w:sz w:val="20"/>
          <w:szCs w:val="20"/>
          <w:lang w:eastAsia="ru-RU"/>
        </w:rPr>
        <w:lastRenderedPageBreak/>
        <w:t>указанного периода оригинал муниципального правового акта хранится в Администрации Дячкинского сельского поселения, копия передается в библиотеку, действующую на территории Дячкинского сельского поселения, которая обеспечивает гражданам возможность ознакомления с муниципальным правовым актом без взимания платы.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Наряду с размещением на информационных стендах, содержание муниципального правового акта, </w:t>
      </w:r>
      <w:r w:rsidRPr="002D1D6B">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2D1D6B">
        <w:rPr>
          <w:rFonts w:ascii="Times New Roman" w:eastAsia="Times New Roman" w:hAnsi="Times New Roman" w:cs="Times New Roman"/>
          <w:sz w:val="20"/>
          <w:szCs w:val="20"/>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По результатам официального обнародования муниципальных правовых актов, </w:t>
      </w:r>
      <w:r w:rsidRPr="002D1D6B">
        <w:rPr>
          <w:rFonts w:ascii="Times New Roman" w:eastAsia="Times New Roman" w:hAnsi="Times New Roman" w:cs="Times New Roman"/>
          <w:sz w:val="20"/>
          <w:szCs w:val="20"/>
          <w:lang w:eastAsia="hy-AM"/>
        </w:rPr>
        <w:t>соглашений, заключаемых между органами местного самоуправления,</w:t>
      </w:r>
      <w:r w:rsidRPr="002D1D6B">
        <w:rPr>
          <w:rFonts w:ascii="Times New Roman" w:eastAsia="Times New Roman" w:hAnsi="Times New Roman" w:cs="Times New Roman"/>
          <w:sz w:val="20"/>
          <w:szCs w:val="20"/>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2D1D6B">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2D1D6B">
        <w:rPr>
          <w:rFonts w:ascii="Times New Roman" w:eastAsia="Times New Roman" w:hAnsi="Times New Roman" w:cs="Times New Roman"/>
          <w:sz w:val="20"/>
          <w:szCs w:val="20"/>
          <w:lang w:eastAsia="ru-RU"/>
        </w:rPr>
        <w:t xml:space="preserve"> подписывает глава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4. Администрацией Дячкинского сельского поселения может издаваться информационный бюллетень Дячкинского сельского поселения, в который включаются тексты муниципальных правовых актов, </w:t>
      </w:r>
      <w:r w:rsidRPr="002D1D6B">
        <w:rPr>
          <w:rFonts w:ascii="Times New Roman" w:eastAsia="Times New Roman" w:hAnsi="Times New Roman" w:cs="Times New Roman"/>
          <w:sz w:val="20"/>
          <w:szCs w:val="20"/>
          <w:lang w:eastAsia="hy-AM"/>
        </w:rPr>
        <w:t xml:space="preserve">соглашений, заключаемых между органами местного самоуправления, </w:t>
      </w:r>
      <w:r w:rsidRPr="002D1D6B">
        <w:rPr>
          <w:rFonts w:ascii="Times New Roman" w:eastAsia="Times New Roman" w:hAnsi="Times New Roman" w:cs="Times New Roman"/>
          <w:sz w:val="20"/>
          <w:szCs w:val="20"/>
          <w:lang w:eastAsia="ru-RU"/>
        </w:rPr>
        <w:t>подлежащих официальному опубликованию. Периодичность издания информационного бюллетеня определяется главой Администрации Дячкинского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Дячкинского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Дячкинского сельского поселения или</w:t>
      </w:r>
      <w:r w:rsidRPr="002D1D6B">
        <w:rPr>
          <w:rFonts w:ascii="Times New Roman" w:eastAsia="Times New Roman" w:hAnsi="Times New Roman" w:cs="Times New Roman"/>
          <w:sz w:val="20"/>
          <w:szCs w:val="20"/>
          <w:lang w:eastAsia="hy-AM"/>
        </w:rPr>
        <w:t xml:space="preserve"> соглашений, заключаемых между органами местного самоуправления,</w:t>
      </w:r>
      <w:r w:rsidRPr="002D1D6B">
        <w:rPr>
          <w:rFonts w:ascii="Times New Roman" w:eastAsia="Times New Roman" w:hAnsi="Times New Roman" w:cs="Times New Roman"/>
          <w:sz w:val="20"/>
          <w:szCs w:val="20"/>
          <w:lang w:eastAsia="ru-RU"/>
        </w:rPr>
        <w:t xml:space="preserve"> применяется порядок, установленный пунктами 2 и 3 настоящей статьи.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D1D6B" w:rsidRPr="002D1D6B" w:rsidRDefault="002D1D6B" w:rsidP="002D1D6B">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Устава муниципального образования «Дячкинское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«Дячкинское сельское поселение», муниципальном правовом акте о внесении изменений и дополнений в Устав муниципального образования «Дячкинское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нормативных правовых актов Собрания депутатов Дячкинского сельского поселения – в течение 30 дней со дня подписания председателем Собрания депутатов – главой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нормативных правовых актов Администрации Дячкинского сельского поселения – в течение 30 дней со дня подписания главой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Иная официальная информация органов местного самоуправления Дячкинского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Дячкинского сельского поселения, правовыми актами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54. Отмена муниципальных правовых актов и приостановление их действия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w:t>
      </w:r>
      <w:r w:rsidRPr="002D1D6B">
        <w:rPr>
          <w:rFonts w:ascii="Times New Roman" w:eastAsia="Times New Roman" w:hAnsi="Times New Roman" w:cs="Times New Roman"/>
          <w:sz w:val="20"/>
          <w:szCs w:val="20"/>
          <w:lang w:eastAsia="ru-RU"/>
        </w:rPr>
        <w:lastRenderedPageBreak/>
        <w:t>Российской Федерации об уполномоченных по защите прав предпринимателей. Об исполнении полученного предписания Администрация Дячкинского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Дячкинского сельского поселения - не позднее трех дней со дня принятия им решения.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Глава 7. Муниципальная служба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55. Муниципальная служба, должности муниципальной службы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Должности муниципальной службы Дячкинского сельского поселения (далее – должности муниципальной службы) устанавливаются решением Собрания депутатов Дячкинского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Дячкинского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56. Статус муниципального служащего</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Муниципальным служащим Дячкинского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57. Условия и порядок прохождения муниципальной службы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 Условия и порядок прохождения муниципальной службы в </w:t>
      </w:r>
      <w:proofErr w:type="spellStart"/>
      <w:r w:rsidRPr="002D1D6B">
        <w:rPr>
          <w:rFonts w:ascii="Times New Roman" w:eastAsia="Times New Roman" w:hAnsi="Times New Roman" w:cs="Times New Roman"/>
          <w:sz w:val="20"/>
          <w:szCs w:val="20"/>
          <w:lang w:eastAsia="ru-RU"/>
        </w:rPr>
        <w:t>Дячкинском</w:t>
      </w:r>
      <w:proofErr w:type="spellEnd"/>
      <w:r w:rsidRPr="002D1D6B">
        <w:rPr>
          <w:rFonts w:ascii="Times New Roman" w:eastAsia="Times New Roman" w:hAnsi="Times New Roman" w:cs="Times New Roman"/>
          <w:sz w:val="20"/>
          <w:szCs w:val="20"/>
          <w:lang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Положение о проведении аттестации муниципальных служащих утверждается решением Собрания депутатов Дячкинского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Глава 8. Экономическая основа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58. Владение, пользование и распоряжение муниципальным имуществом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От имени Дячкинского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lastRenderedPageBreak/>
        <w:t>2. Органы местного самоуправления от имени Дячкинского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Органы местного самоуправления Дячкинского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Доходы от использования и приватизации муниципального имущества Дячкинского сельского поселения поступают в бюджет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Дячкинское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Администрация Дячкинского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Решения об участии в создании межмуниципальных хозяйственных обществ принимаются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Органы местного самоуправления Дячкинского сельского поселения от имени муниципального образования «Дячкинское сельское поселение» </w:t>
      </w:r>
      <w:proofErr w:type="spellStart"/>
      <w:r w:rsidRPr="002D1D6B">
        <w:rPr>
          <w:rFonts w:ascii="Times New Roman" w:eastAsia="Times New Roman" w:hAnsi="Times New Roman" w:cs="Times New Roman"/>
          <w:sz w:val="20"/>
          <w:szCs w:val="20"/>
          <w:lang w:eastAsia="ru-RU"/>
        </w:rPr>
        <w:t>субсидиарно</w:t>
      </w:r>
      <w:proofErr w:type="spellEnd"/>
      <w:r w:rsidRPr="002D1D6B">
        <w:rPr>
          <w:rFonts w:ascii="Times New Roman" w:eastAsia="Times New Roman" w:hAnsi="Times New Roman" w:cs="Times New Roman"/>
          <w:sz w:val="20"/>
          <w:szCs w:val="20"/>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Цели, условия и порядок деятельности муниципальных предприятий и учреждений закрепляются в их уставах.</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Дячкинского сельского поселения. Периодичность и форма отчетов устанавливается главой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Годовые отчеты о деятельности муниципальных предприятий и учреждений, по решению Собрания депутатов Дячкинского сельского поселения или по инициативе главы Администрации Дячкинского сельского поселения могут заслушиваться на заседаниях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9. Участие в управлении хозяйственными обществами, доли в уставных капиталах или акции которых принадлежат </w:t>
      </w:r>
      <w:proofErr w:type="spellStart"/>
      <w:r w:rsidRPr="002D1D6B">
        <w:rPr>
          <w:rFonts w:ascii="Times New Roman" w:eastAsia="Times New Roman" w:hAnsi="Times New Roman" w:cs="Times New Roman"/>
          <w:sz w:val="20"/>
          <w:szCs w:val="20"/>
          <w:lang w:eastAsia="ru-RU"/>
        </w:rPr>
        <w:t>Дячкинскому</w:t>
      </w:r>
      <w:proofErr w:type="spellEnd"/>
      <w:r w:rsidRPr="002D1D6B">
        <w:rPr>
          <w:rFonts w:ascii="Times New Roman" w:eastAsia="Times New Roman" w:hAnsi="Times New Roman" w:cs="Times New Roman"/>
          <w:sz w:val="20"/>
          <w:szCs w:val="20"/>
          <w:lang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Администрация Дячкинского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59. Закупки для обеспечения муниципальных нужд</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Статья 60. </w:t>
      </w:r>
      <w:proofErr w:type="spellStart"/>
      <w:r w:rsidRPr="002D1D6B">
        <w:rPr>
          <w:rFonts w:ascii="Times New Roman" w:eastAsia="Times New Roman" w:hAnsi="Times New Roman" w:cs="Times New Roman"/>
          <w:sz w:val="20"/>
          <w:szCs w:val="20"/>
          <w:lang w:eastAsia="ru-RU"/>
        </w:rPr>
        <w:t>Муниципально</w:t>
      </w:r>
      <w:proofErr w:type="spellEnd"/>
      <w:r w:rsidRPr="002D1D6B">
        <w:rPr>
          <w:rFonts w:ascii="Times New Roman" w:eastAsia="Times New Roman" w:hAnsi="Times New Roman" w:cs="Times New Roman"/>
          <w:sz w:val="20"/>
          <w:szCs w:val="20"/>
          <w:lang w:eastAsia="ru-RU"/>
        </w:rPr>
        <w:t>-частное партнерство</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 От имени Дячкинского сельского поселения, действующего в качестве публичного партнера в </w:t>
      </w:r>
      <w:proofErr w:type="spellStart"/>
      <w:r w:rsidRPr="002D1D6B">
        <w:rPr>
          <w:rFonts w:ascii="Times New Roman" w:eastAsia="Times New Roman" w:hAnsi="Times New Roman" w:cs="Times New Roman"/>
          <w:sz w:val="20"/>
          <w:szCs w:val="20"/>
          <w:lang w:eastAsia="ru-RU"/>
        </w:rPr>
        <w:t>муниципально</w:t>
      </w:r>
      <w:proofErr w:type="spellEnd"/>
      <w:r w:rsidRPr="002D1D6B">
        <w:rPr>
          <w:rFonts w:ascii="Times New Roman" w:eastAsia="Times New Roman" w:hAnsi="Times New Roman" w:cs="Times New Roman"/>
          <w:sz w:val="20"/>
          <w:szCs w:val="20"/>
          <w:lang w:eastAsia="ru-RU"/>
        </w:rPr>
        <w:t>-частном партнерстве, выступает Администрация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Председатель Собрания депутатов – глава Дячкинского сельского поселения издает постановление об определении Администрации Дячкинского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2D1D6B">
        <w:rPr>
          <w:rFonts w:ascii="Times New Roman" w:eastAsia="Times New Roman" w:hAnsi="Times New Roman" w:cs="Times New Roman"/>
          <w:sz w:val="20"/>
          <w:szCs w:val="20"/>
          <w:lang w:eastAsia="ru-RU"/>
        </w:rPr>
        <w:t>муниципально</w:t>
      </w:r>
      <w:proofErr w:type="spellEnd"/>
      <w:r w:rsidRPr="002D1D6B">
        <w:rPr>
          <w:rFonts w:ascii="Times New Roman" w:eastAsia="Times New Roman" w:hAnsi="Times New Roman" w:cs="Times New Roman"/>
          <w:sz w:val="20"/>
          <w:szCs w:val="20"/>
          <w:lang w:eastAsia="ru-RU"/>
        </w:rPr>
        <w:t>-частном партнерстве в Российской Федерации и внесении изменений в отдельные законодательные акты Российской Федерации».</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3. Председатель Собрания депутатов – глава Дячкинского сельского поселения направляет в орган </w:t>
      </w:r>
      <w:r w:rsidRPr="002D1D6B">
        <w:rPr>
          <w:rFonts w:ascii="Times New Roman" w:eastAsia="Times New Roman" w:hAnsi="Times New Roman" w:cs="Times New Roman"/>
          <w:sz w:val="20"/>
          <w:szCs w:val="20"/>
          <w:lang w:eastAsia="ru-RU"/>
        </w:rPr>
        <w:lastRenderedPageBreak/>
        <w:t xml:space="preserve">исполнительной власти Ростовской области, определенный Правительством Ростовской области, проект </w:t>
      </w:r>
      <w:proofErr w:type="spellStart"/>
      <w:r w:rsidRPr="002D1D6B">
        <w:rPr>
          <w:rFonts w:ascii="Times New Roman" w:eastAsia="Times New Roman" w:hAnsi="Times New Roman" w:cs="Times New Roman"/>
          <w:sz w:val="20"/>
          <w:szCs w:val="20"/>
          <w:lang w:eastAsia="ru-RU"/>
        </w:rPr>
        <w:t>муниципально</w:t>
      </w:r>
      <w:proofErr w:type="spellEnd"/>
      <w:r w:rsidRPr="002D1D6B">
        <w:rPr>
          <w:rFonts w:ascii="Times New Roman" w:eastAsia="Times New Roman" w:hAnsi="Times New Roman" w:cs="Times New Roman"/>
          <w:sz w:val="20"/>
          <w:szCs w:val="20"/>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2D1D6B">
        <w:rPr>
          <w:rFonts w:ascii="Times New Roman" w:eastAsia="Times New Roman" w:hAnsi="Times New Roman" w:cs="Times New Roman"/>
          <w:sz w:val="20"/>
          <w:szCs w:val="20"/>
          <w:lang w:eastAsia="ru-RU"/>
        </w:rPr>
        <w:t>муниципально</w:t>
      </w:r>
      <w:proofErr w:type="spellEnd"/>
      <w:r w:rsidRPr="002D1D6B">
        <w:rPr>
          <w:rFonts w:ascii="Times New Roman" w:eastAsia="Times New Roman" w:hAnsi="Times New Roman" w:cs="Times New Roman"/>
          <w:sz w:val="20"/>
          <w:szCs w:val="20"/>
          <w:lang w:eastAsia="ru-RU"/>
        </w:rPr>
        <w:t>-частном партнерстве в Российской Федерации и внесении изменений в отдельные законодательные акты Российской Федерации».</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61. Составление, рассмотрение и утверждение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Проект бюджета Дячкинского сельского поселения составляется Администрацией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Проект бюджета Дячкинского сельского поселения составляется на основе прогноза социально-экономического развития Дячкинского сельского поселения в целях финансового обеспечения расходных обязательств.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Проект бюджета Дячкинского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Дячкинского сельского поселения, за исключением решения о бюджете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 случае, если проект бюджета Дячкинского сельского поселения составляется и утверждается на очередной финансовый год, решением Собрания депутатов Дячкинского сельского поселения могут быть предусмотрены разработка и утверждение среднесрочного финансового плана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Порядок и сроки составления проекта бюджета Дячкинского сельского поселения устанавливаются постановлением Администрации Дячкинского сельского поселения с соблюдением требований, устанавливаемых Бюджетным кодексом Российской Федерации и решениями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Проект бюджета Дячкинского сельского поселения вносится на рассмотрение Собрания депутатов Дячкинского сельского поселения главой Администрации Дячкинского сельского поселения в сроки, установленные решением Собрания депутатов Дячкинского сельского поселения, но не позднее 15 ноября текущего года.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Одновременно с проектом решения Собрания депутатов Дячкинского сельского поселения о бюджете Дячкинского сельского поселения представляются документы, предусмотренные Бюджетным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Бюджет Дячкинского сельского поселения утверждается Собранием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Порядок рассмотрения и утверждения решения о бюджете Дячкинского сельского поселения устанавливается Собранием депутатов Дячкинского сельского поселения. Данный порядок должен предусматривать вступление в силу решения Собрания депутатов Дячкинского сельского поселения о бюджете Дячкинского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62. Исполнение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Исполнение бюджета Дячкинского сельского поселения обеспечивается Администрацией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Бюджет Дячкинского сельского поселения исполняется на основе единства кассы и подведомственности расходов.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Исполнение бюджета Дячкинского сельского поселения организуется на основе сводной бюджетной росписи и кассового плана.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Бюджет Дячкинского сельского поселения исполняется по доходам, расходам и источникам финансирования дефицита бюджета.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Доходы, фактически полученные при исполнении бюджета Дячкинского сельского поселения сверх утвержденных решением Собрания депутатов Дячкинского сельского поселения о бюджете Дячкинского сельского поселения, могут направляться без внесения изменений в решение Собрания депутатов Дячкинского сельского поселения о бюджете Дячкинского сельского поселения на цели, установленные Бюджетным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63. Контроль за исполнением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Контроль за исполнением бюджета Дячкинского сельского поселения осуществляют Собрание депутатов Дячкинского сельского поселения, Администрация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2. Собрание депутатов Дячкинского сельского поселения вправе рассматривать отдельные вопросы исполнения бюджета Дячкинского сельского поселения на заседаниях комиссий, рабочих групп в ходе депутатских слушаний и в связи с депутатскими запросами.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lastRenderedPageBreak/>
        <w:t>По представлению главы Администрации Дячкинского сельского поселения Собрание депутатов Дячкинского сельского поселения утверждает отчет об исполнении бюджета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Должностные лица Администрации Дячкинского сельского поселения осуществляют контроль за исполнением бюджета Дячкинского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64. Муниципальный долг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Решением Собрания депутатов Дячкинского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Дячкинского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Дячкинского сельского поселения обязательств по муниципальным гарантиям в иностранной валюте).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Верхние пределы муниципального внутреннего долга, муниципального внешнего долга (при наличии у Дячкинского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Собрание депутатов Дячкинского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Муниципальные внутренние заимствования осуществляются в целях финансирования дефицита бюджета Дячкинского сельского поселения, погашения долговых обязательств Дячкинского сельского поселения, пополнения в течение финансового года остатков средств на счетах бюджета Дячкинского сельского поселения, а также в целях предоставления бюджетных кредитов бюджету Дячкинского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Право осуществления муниципальных заимствований от имени Дячкинского сельского поселения принадлежит Администрации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Дячкинского сельского поселения о местном бюджете на очередной финансовый год и плановый период (очередной финансовый год).</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От имени Дячкинского сельского поселения муниципальные гарантии предоставляются Администрацией Дячкинского сельского поселения в пределах общей суммы предоставляемых гарантий, указанной в решении о бюджете Дячкинского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2D1D6B" w:rsidRPr="002D1D6B" w:rsidRDefault="002D1D6B" w:rsidP="002D1D6B">
      <w:pPr>
        <w:widowControl w:val="0"/>
        <w:adjustRightInd w:val="0"/>
        <w:spacing w:after="0" w:line="240" w:lineRule="atLeast"/>
        <w:ind w:firstLine="709"/>
        <w:jc w:val="both"/>
        <w:textAlignment w:val="baseline"/>
        <w:rPr>
          <w:rFonts w:ascii="Times New Roman" w:eastAsia="Calibri" w:hAnsi="Times New Roman" w:cs="Times New Roman"/>
          <w:sz w:val="20"/>
          <w:szCs w:val="20"/>
        </w:rPr>
      </w:pPr>
      <w:r w:rsidRPr="002D1D6B">
        <w:rPr>
          <w:rFonts w:ascii="Times New Roman" w:eastAsia="Calibri" w:hAnsi="Times New Roman" w:cs="Times New Roman"/>
          <w:sz w:val="20"/>
          <w:szCs w:val="20"/>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Calibri" w:hAnsi="Times New Roman" w:cs="Times New Roman"/>
          <w:sz w:val="20"/>
          <w:szCs w:val="20"/>
        </w:rPr>
      </w:pPr>
      <w:r w:rsidRPr="002D1D6B">
        <w:rPr>
          <w:rFonts w:ascii="Times New Roman" w:eastAsia="Calibri" w:hAnsi="Times New Roman" w:cs="Times New Roman"/>
          <w:sz w:val="20"/>
          <w:szCs w:val="20"/>
        </w:rPr>
        <w:t>Долговые обязательства Дячкинского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Глава Администрации Дячкинского сельского поселения по истечении сроков, указанных в абзаце первом пункта 4 настоящей статьи, издает постановление Администрации Дячкинского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Учет и регистрация муниципальных долговых обязательств Дячкинского сельского поселения осуществляются в муниципальной долговой книге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Управление муниципальным долгом осуществляется Администрацией Дячкинского сельского поселения в соответствии с Бюджетным кодексом Российской Федерации и настоящим Уставом.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Глава 9. Ответственность органов местного самоуправления и должностных лиц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65. Ответственность органов местного самоуправления и должностных лиц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Органы местного самоуправления и должностные лица местного самоуправления несут ответственность перед населением Дячкинского сельского поселения, государством, физическими и юридическими лицами в соответствии с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66. Ответственность депутатов Собрания депутатов Дячкинского сельского поселения, председателя Собрания депутатов – главы Дячкинского сельского поселения перед населением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Население Дячкинского сельского поселения вправе отозвать депутатов Собрания депутатов Дячкинского сельского поселения, председателя Собрания депутатов – главу Дячкинского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67. Ответственность Собрания депутатов Дячкинского сельского поселения перед государством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В случае, если соответствующим судом установлено, что Собранием депутатов Дячкинского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Дячкинского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В случае, если соответствующим судом установлено, что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В случае, если соответствующим судом установлено, что вновь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4. Депутаты Собрания депутатов Дячкинского сельского поселения, распущенного  на основании </w:t>
      </w:r>
      <w:hyperlink r:id="rId15" w:history="1">
        <w:r w:rsidRPr="002D1D6B">
          <w:rPr>
            <w:rFonts w:ascii="Times New Roman" w:eastAsia="Times New Roman" w:hAnsi="Times New Roman" w:cs="Times New Roman"/>
            <w:sz w:val="20"/>
            <w:szCs w:val="20"/>
            <w:lang w:eastAsia="ru-RU"/>
          </w:rPr>
          <w:t>пункта</w:t>
        </w:r>
      </w:hyperlink>
      <w:r w:rsidRPr="002D1D6B">
        <w:rPr>
          <w:rFonts w:ascii="Times New Roman" w:eastAsia="Times New Roman" w:hAnsi="Times New Roman" w:cs="Times New Roman"/>
          <w:sz w:val="20"/>
          <w:szCs w:val="20"/>
          <w:lang w:eastAsia="ru-RU"/>
        </w:rPr>
        <w:t xml:space="preserve"> 2 настоящей статьи, вправе в течение 10 дней со дня вступления в силу областного закона о роспуске Собрания депутатов Дячкинского сельского поселения обратиться в суд с заявлением для установления факта отсутствия их вины за </w:t>
      </w:r>
      <w:proofErr w:type="spellStart"/>
      <w:r w:rsidRPr="002D1D6B">
        <w:rPr>
          <w:rFonts w:ascii="Times New Roman" w:eastAsia="Times New Roman" w:hAnsi="Times New Roman" w:cs="Times New Roman"/>
          <w:sz w:val="20"/>
          <w:szCs w:val="20"/>
          <w:lang w:eastAsia="ru-RU"/>
        </w:rPr>
        <w:t>непроведение</w:t>
      </w:r>
      <w:proofErr w:type="spellEnd"/>
      <w:r w:rsidRPr="002D1D6B">
        <w:rPr>
          <w:rFonts w:ascii="Times New Roman" w:eastAsia="Times New Roman" w:hAnsi="Times New Roman" w:cs="Times New Roman"/>
          <w:sz w:val="20"/>
          <w:szCs w:val="20"/>
          <w:lang w:eastAsia="ru-RU"/>
        </w:rPr>
        <w:t xml:space="preserve"> Собранием депутатов Дячкинского сельского поселения правомочного заседания в течение трех месяцев подряд.</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Полномочия Собрания депутатов Дячкинского сельского поселения прекращаются со дня вступления в силу областного закона о его роспуске.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68. Ответственность председателя Собрания депутатов – главы Дячкинского сельского поселения, главы Администрации Дячкинского сельского поселения перед государством</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в случае: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издания председателем Собрания депутатов – главой Дячкинского сельского поселения, главой Администрации Дячкинского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D1D6B" w:rsidRPr="002D1D6B" w:rsidRDefault="002D1D6B" w:rsidP="002D1D6B">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 xml:space="preserve">2) совершения председателем Собрания депутатов – главой Дячкинского сельского поселения, главой Администрации Дячкинского сельского поселения действий, в том числе издания им правового акта, не носящего </w:t>
      </w:r>
      <w:r w:rsidRPr="002D1D6B">
        <w:rPr>
          <w:rFonts w:ascii="Times New Roman" w:eastAsia="Times New Roman" w:hAnsi="Times New Roman" w:cs="Times New Roman"/>
          <w:sz w:val="20"/>
          <w:szCs w:val="20"/>
          <w:lang w:eastAsia="hy-AM"/>
        </w:rPr>
        <w:lastRenderedPageBreak/>
        <w:t>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не принял в пределах своих полномочий мер по исполнению решения суда.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69. Удаление председателя Собрания депутатов – главы Дячкинского сельского поселения в отставку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 Собрание депутатов Дячкинского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Дячкинского сельского поселения в отставку по инициативе депутатов Собрания депутатов Дячкинского сельского поселения или по инициативе Губернатора Ростовской области.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Основаниями для удаления председателя Собрания депутатов – главы Дячкинского сельского поселения в отставку являются: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1) решения, действия (бездействие) председателя Собрания депутатов – главы Дячкинского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3) неудовлетворительная оценка деятельности председателя Собрания депутатов – главы Дячкинского сельского поселения Собранием депутатов Дячкинского сельского поселения по результатам его ежегодного отчета перед Собранием депутатов Дячкинского сельского поселения, данная два раза подряд;</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2D1D6B">
        <w:rPr>
          <w:rFonts w:ascii="Times New Roman" w:eastAsia="Times New Roman" w:hAnsi="Times New Roman" w:cs="Times New Roman"/>
          <w:sz w:val="20"/>
          <w:szCs w:val="20"/>
          <w:lang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hy-AM" w:eastAsia="ru-RU"/>
        </w:rPr>
      </w:pPr>
      <w:r w:rsidRPr="002D1D6B">
        <w:rPr>
          <w:rFonts w:ascii="Times New Roman" w:eastAsia="Times New Roman" w:hAnsi="Times New Roman" w:cs="Times New Roman"/>
          <w:sz w:val="20"/>
          <w:szCs w:val="20"/>
          <w:lang w:val="hy-AM" w:eastAsia="ru-RU"/>
        </w:rPr>
        <w:t>5) допущение</w:t>
      </w:r>
      <w:r w:rsidRPr="002D1D6B">
        <w:rPr>
          <w:rFonts w:ascii="Times New Roman" w:eastAsia="Times New Roman" w:hAnsi="Times New Roman" w:cs="Times New Roman"/>
          <w:sz w:val="20"/>
          <w:szCs w:val="20"/>
          <w:lang w:eastAsia="ru-RU"/>
        </w:rPr>
        <w:t xml:space="preserve"> председателем Собрания депутатов – главой Дячкинского сельского поселения</w:t>
      </w:r>
      <w:r w:rsidRPr="002D1D6B">
        <w:rPr>
          <w:rFonts w:ascii="Times New Roman" w:eastAsia="Times New Roman" w:hAnsi="Times New Roman" w:cs="Times New Roman"/>
          <w:sz w:val="20"/>
          <w:szCs w:val="20"/>
          <w:lang w:val="hy-AM" w:eastAsia="ru-RU"/>
        </w:rPr>
        <w:t xml:space="preserve">, </w:t>
      </w:r>
      <w:r w:rsidRPr="002D1D6B">
        <w:rPr>
          <w:rFonts w:ascii="Times New Roman" w:eastAsia="Times New Roman" w:hAnsi="Times New Roman" w:cs="Times New Roman"/>
          <w:sz w:val="20"/>
          <w:szCs w:val="20"/>
          <w:lang w:eastAsia="ru-RU"/>
        </w:rPr>
        <w:t>А</w:t>
      </w:r>
      <w:r w:rsidRPr="002D1D6B">
        <w:rPr>
          <w:rFonts w:ascii="Times New Roman" w:eastAsia="Times New Roman" w:hAnsi="Times New Roman" w:cs="Times New Roman"/>
          <w:sz w:val="20"/>
          <w:szCs w:val="20"/>
          <w:lang w:val="hy-AM" w:eastAsia="ru-RU"/>
        </w:rPr>
        <w:t>дминистрацией</w:t>
      </w:r>
      <w:r w:rsidRPr="002D1D6B">
        <w:rPr>
          <w:rFonts w:ascii="Times New Roman" w:eastAsia="Times New Roman" w:hAnsi="Times New Roman" w:cs="Times New Roman"/>
          <w:sz w:val="20"/>
          <w:szCs w:val="20"/>
          <w:lang w:eastAsia="ru-RU"/>
        </w:rPr>
        <w:t xml:space="preserve"> Дячкинского сельского поселения</w:t>
      </w:r>
      <w:r w:rsidRPr="002D1D6B">
        <w:rPr>
          <w:rFonts w:ascii="Times New Roman" w:eastAsia="Times New Roman" w:hAnsi="Times New Roman" w:cs="Times New Roman"/>
          <w:sz w:val="20"/>
          <w:szCs w:val="20"/>
          <w:lang w:val="hy-AM" w:eastAsia="ru-RU"/>
        </w:rPr>
        <w:t>, иными органами и должностными лицами местного самоуправления Дячкинского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3. Инициатива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выдвинутая не менее чем одной третью от установленной численности депутатов Собрания депутатов Дячкинского сельского поселения, оформляется в виде обращения, которое вносится в Собрание депутатов Дячкинского сельского поселения. Указанное обращение вносится вместе с проектом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 выдвижении данной инициативы председатель Собрания депутатов – глава Дячкинского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Pr="002D1D6B">
        <w:rPr>
          <w:rFonts w:ascii="Times New Roman" w:eastAsia="Times New Roman" w:hAnsi="Times New Roman" w:cs="Times New Roman"/>
          <w:sz w:val="20"/>
          <w:szCs w:val="20"/>
          <w:lang w:eastAsia="ru-RU"/>
        </w:rPr>
        <w:lastRenderedPageBreak/>
        <w:t>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4. Рассмотрение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осуществляется с учетом мнения Губернатора Ростовской области.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5. В случае, если при рассмотрении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 и (или) решений, действий (бездействия) председателя Собрания депутатов – главы Дячкинского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Дячкинского сельского поселения в отставку может быть принято только при согласии Губернатора Ростовской области.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6. Инициатива Губернатора Ростовской области об удалении председателя Собрания депутатов – главы Дячкинского сельского поселения в отставку оформляется в виде обращения, которое вносится в Собрание депутатов Дячкинского сельского поселения вместе с проектом соответствующего решения Собрания депутатов Дячкинского сельского поселения. О выдвижении данной инициативы председатель Собрания депутатов – глава Дячкинского сельского поселения уведомляется не позднее дня, следующего за днем внесения указанного обращения в Собрание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7. Рассмотрение инициативы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осуществляется Собранием депутатов Дячкинского сельского поселения в течение одного месяца со дня внесения соответствующего обращения.</w:t>
      </w:r>
    </w:p>
    <w:p w:rsidR="002D1D6B" w:rsidRPr="002D1D6B" w:rsidRDefault="002D1D6B" w:rsidP="002D1D6B">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Заседание Собрания депутатов Дячкинского сельского поселения, на котором рассматривается указанная инициатива, проходит под председательством депутата Собрания депутатов Дячкинского сельского поселения, уполномоченного на это Собранием депутатов Дячкинского сельского поселения.</w:t>
      </w:r>
    </w:p>
    <w:p w:rsidR="002D1D6B" w:rsidRPr="002D1D6B" w:rsidRDefault="002D1D6B" w:rsidP="002D1D6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xml:space="preserve">8.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Дячкинского сельского поселения. </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9. Решение об удалении председателя Собрания депутатов – главы Дячкинского сельского поселения в отставку подписывается депутатом, председательствующим на заседании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10. При рассмотрении и принятии Собранием депутатов Дячкинского сельского поселения решения об удалении председателя Собрания депутатов – главы Дячкинского сельского поселения в отставку должны быть обеспечены:</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Дячкинского сельского поселения или Губернатора Ростовской области и с проектом решения Собрания депутатов Дячкинского сельского поселения об удалении его в отставку;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предоставление ему возможности дать депутатам Собрания депутатов Дячкинского сельского поселения объяснения по поводу обстоятельств, выдвигаемых в качестве основания для удаления в отставку.</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11. В случае, если председатель Собрания депутатов – глава Дячкинского сельского поселения не согласен с решением Собрания депутатов Дячкинского сельского поселения об удалении его в отставку, он вправе в письменном виде изложить свое особое мнение.</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12.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Дячкинского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Дячкинского сельского поселения.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13. В случае, если инициатива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отклонена Собранием депутатов Дячкинского сельского поселения, вопрос об удалении председателя Собрания депутатов – главы Дячкинского сельского поселения в отставку может быть вынесен на повторное рассмотрение Собранием депутатов Дячкинского сельского поселения не ранее чем через два месяца со дня проведения заседания Собрания депутатов Дячкинского сельского поселения, на котором рассматривался указанный вопрос.</w:t>
      </w:r>
    </w:p>
    <w:p w:rsidR="002D1D6B" w:rsidRPr="002D1D6B" w:rsidRDefault="002D1D6B" w:rsidP="002D1D6B">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hy-AM"/>
        </w:rPr>
      </w:pPr>
      <w:r w:rsidRPr="002D1D6B">
        <w:rPr>
          <w:rFonts w:ascii="Times New Roman" w:eastAsia="Times New Roman" w:hAnsi="Times New Roman" w:cs="Times New Roman"/>
          <w:sz w:val="20"/>
          <w:szCs w:val="20"/>
          <w:lang w:eastAsia="hy-AM"/>
        </w:rPr>
        <w:t xml:space="preserve">14. </w:t>
      </w:r>
      <w:r w:rsidRPr="002D1D6B">
        <w:rPr>
          <w:rFonts w:ascii="Times New Roman" w:eastAsia="Times New Roman" w:hAnsi="Times New Roman" w:cs="Times New Roman"/>
          <w:sz w:val="20"/>
          <w:szCs w:val="20"/>
          <w:lang w:eastAsia="ru-RU"/>
        </w:rPr>
        <w:t>Председатель Собрания депутатов – глава Дячкинского сельского поселения</w:t>
      </w:r>
      <w:r w:rsidRPr="002D1D6B">
        <w:rPr>
          <w:rFonts w:ascii="Times New Roman" w:eastAsia="Times New Roman" w:hAnsi="Times New Roman" w:cs="Times New Roman"/>
          <w:sz w:val="20"/>
          <w:szCs w:val="20"/>
          <w:lang w:eastAsia="hy-AM"/>
        </w:rPr>
        <w:t>, в отношении которого Собранием депутатов Дячкинского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D1D6B" w:rsidRPr="002D1D6B" w:rsidRDefault="002D1D6B" w:rsidP="002D1D6B">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70. Временное осуществление органами государственной власти отдельных полномочий органов местного самоуправления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Отдельные полномочия органов местного самоуправления Дячкинского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Глава 10. Заключительные и переходные положения</w:t>
      </w:r>
    </w:p>
    <w:p w:rsidR="002D1D6B" w:rsidRPr="002D1D6B" w:rsidRDefault="002D1D6B" w:rsidP="002D1D6B">
      <w:pPr>
        <w:widowControl w:val="0"/>
        <w:adjustRightInd w:val="0"/>
        <w:spacing w:after="0" w:line="240" w:lineRule="auto"/>
        <w:jc w:val="both"/>
        <w:textAlignment w:val="baseline"/>
        <w:rPr>
          <w:rFonts w:ascii="Times New Roman" w:eastAsia="Calibri" w:hAnsi="Times New Roman" w:cs="Times New Roman"/>
          <w:i/>
          <w:sz w:val="20"/>
          <w:szCs w:val="20"/>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Статья 72. Заключительные и переходные положения</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Calibri" w:hAnsi="Times New Roman" w:cs="Times New Roman"/>
          <w:sz w:val="20"/>
          <w:szCs w:val="20"/>
        </w:rPr>
        <w:t xml:space="preserve">1. Настоящий Устав вступает в силу со дня его официального опубликования, </w:t>
      </w:r>
      <w:r w:rsidRPr="002D1D6B">
        <w:rPr>
          <w:rFonts w:ascii="Times New Roman" w:eastAsia="Times New Roman" w:hAnsi="Times New Roman" w:cs="Times New Roman"/>
          <w:sz w:val="20"/>
          <w:szCs w:val="20"/>
          <w:lang w:eastAsia="ru-RU"/>
        </w:rPr>
        <w:t>произведенного после его государственной регистрации, за исключением пункта 3 статьи 2 настоящего Устава.</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2D1D6B" w:rsidRPr="002D1D6B" w:rsidRDefault="002D1D6B" w:rsidP="002D1D6B">
      <w:pPr>
        <w:widowControl w:val="0"/>
        <w:adjustRightInd w:val="0"/>
        <w:spacing w:after="0" w:line="240" w:lineRule="atLeast"/>
        <w:ind w:firstLine="709"/>
        <w:jc w:val="both"/>
        <w:textAlignment w:val="baseline"/>
        <w:rPr>
          <w:rFonts w:ascii="Times New Roman" w:eastAsia="Times New Roman" w:hAnsi="Times New Roman" w:cs="Times New Roman"/>
          <w:color w:val="000000"/>
          <w:sz w:val="20"/>
          <w:szCs w:val="20"/>
          <w:lang w:eastAsia="ru-RU"/>
        </w:rPr>
      </w:pPr>
    </w:p>
    <w:p w:rsidR="002D1D6B" w:rsidRPr="002D1D6B" w:rsidRDefault="002D1D6B" w:rsidP="002D1D6B">
      <w:pPr>
        <w:widowControl w:val="0"/>
        <w:adjustRightInd w:val="0"/>
        <w:spacing w:after="0" w:line="240" w:lineRule="auto"/>
        <w:ind w:firstLine="709"/>
        <w:jc w:val="both"/>
        <w:textAlignment w:val="baseline"/>
        <w:rPr>
          <w:rFonts w:ascii="Times New Roman" w:eastAsia="Calibri" w:hAnsi="Times New Roman" w:cs="Times New Roman"/>
          <w:bCs/>
          <w:sz w:val="20"/>
          <w:szCs w:val="20"/>
        </w:rPr>
      </w:pPr>
      <w:r w:rsidRPr="002D1D6B">
        <w:rPr>
          <w:rFonts w:ascii="Times New Roman" w:eastAsia="Calibri" w:hAnsi="Times New Roman" w:cs="Times New Roman"/>
          <w:bCs/>
          <w:sz w:val="20"/>
          <w:szCs w:val="20"/>
        </w:rPr>
        <w:t>Статья 73. Признание утратившими силу отдельных муниципальных нормативных правовых актов</w:t>
      </w:r>
    </w:p>
    <w:p w:rsidR="002D1D6B" w:rsidRPr="002D1D6B" w:rsidRDefault="002D1D6B" w:rsidP="002D1D6B">
      <w:pPr>
        <w:widowControl w:val="0"/>
        <w:adjustRightInd w:val="0"/>
        <w:spacing w:after="0" w:line="240" w:lineRule="auto"/>
        <w:ind w:firstLine="709"/>
        <w:jc w:val="both"/>
        <w:textAlignment w:val="baseline"/>
        <w:rPr>
          <w:rFonts w:ascii="Times New Roman" w:eastAsia="Calibri" w:hAnsi="Times New Roman" w:cs="Times New Roman"/>
          <w:sz w:val="20"/>
          <w:szCs w:val="20"/>
        </w:rPr>
      </w:pPr>
    </w:p>
    <w:p w:rsidR="002D1D6B" w:rsidRPr="002D1D6B" w:rsidRDefault="002D1D6B" w:rsidP="002D1D6B">
      <w:pPr>
        <w:widowControl w:val="0"/>
        <w:adjustRightInd w:val="0"/>
        <w:spacing w:after="0" w:line="240" w:lineRule="auto"/>
        <w:ind w:firstLine="709"/>
        <w:jc w:val="both"/>
        <w:textAlignment w:val="baseline"/>
        <w:rPr>
          <w:rFonts w:ascii="Times New Roman" w:eastAsia="Calibri" w:hAnsi="Times New Roman" w:cs="Times New Roman"/>
          <w:sz w:val="20"/>
          <w:szCs w:val="20"/>
        </w:rPr>
      </w:pPr>
      <w:r w:rsidRPr="002D1D6B">
        <w:rPr>
          <w:rFonts w:ascii="Times New Roman" w:eastAsia="Calibri" w:hAnsi="Times New Roman" w:cs="Times New Roman"/>
          <w:sz w:val="20"/>
          <w:szCs w:val="20"/>
        </w:rPr>
        <w:t>Со дня вступления в силу настоящего Устава признать утратившим силу:</w:t>
      </w:r>
    </w:p>
    <w:p w:rsidR="002D1D6B" w:rsidRPr="002D1D6B" w:rsidRDefault="002D1D6B" w:rsidP="002D1D6B">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2D1D6B">
        <w:rPr>
          <w:rFonts w:ascii="Times New Roman" w:eastAsia="Times New Roman" w:hAnsi="Times New Roman" w:cs="Times New Roman"/>
          <w:sz w:val="20"/>
          <w:szCs w:val="20"/>
          <w:lang w:eastAsia="ru-RU"/>
        </w:rPr>
        <w:t>- Устав муниципального образования «Дячкинское сельское поселение», принятый решением Собрания депутатов Дячкинского сельского поселения от 24.05.2022г. № 38.</w:t>
      </w:r>
    </w:p>
    <w:p w:rsidR="002D1D6B" w:rsidRPr="002D1D6B" w:rsidRDefault="002D1D6B" w:rsidP="002D1D6B">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2D1D6B" w:rsidRPr="002D1D6B" w:rsidRDefault="002D1D6B" w:rsidP="002D1D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sectPr w:rsidR="002D1D6B" w:rsidRPr="002D1D6B" w:rsidSect="001A11E2">
      <w:headerReference w:type="even" r:id="rId16"/>
      <w:footerReference w:type="default" r:id="rId17"/>
      <w:pgSz w:w="11906" w:h="16838"/>
      <w:pgMar w:top="426"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F73" w:rsidRDefault="00741F73" w:rsidP="00693CD8">
      <w:pPr>
        <w:spacing w:after="0" w:line="240" w:lineRule="auto"/>
      </w:pPr>
      <w:r>
        <w:separator/>
      </w:r>
    </w:p>
  </w:endnote>
  <w:endnote w:type="continuationSeparator" w:id="0">
    <w:p w:rsidR="00741F73" w:rsidRDefault="00741F73" w:rsidP="006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970734"/>
      <w:docPartObj>
        <w:docPartGallery w:val="Page Numbers (Bottom of Page)"/>
        <w:docPartUnique/>
      </w:docPartObj>
    </w:sdtPr>
    <w:sdtEndPr/>
    <w:sdtContent>
      <w:p w:rsidR="00A91890" w:rsidRDefault="00A91890">
        <w:pPr>
          <w:pStyle w:val="af1"/>
          <w:jc w:val="right"/>
        </w:pPr>
        <w:r>
          <w:fldChar w:fldCharType="begin"/>
        </w:r>
        <w:r>
          <w:instrText>PAGE   \* MERGEFORMAT</w:instrText>
        </w:r>
        <w:r>
          <w:fldChar w:fldCharType="separate"/>
        </w:r>
        <w:r w:rsidR="009C47B9">
          <w:rPr>
            <w:noProof/>
          </w:rPr>
          <w:t>48</w:t>
        </w:r>
        <w:r>
          <w:fldChar w:fldCharType="end"/>
        </w:r>
      </w:p>
    </w:sdtContent>
  </w:sdt>
  <w:p w:rsidR="00A91890" w:rsidRDefault="00A9189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F73" w:rsidRDefault="00741F73" w:rsidP="00693CD8">
      <w:pPr>
        <w:spacing w:after="0" w:line="240" w:lineRule="auto"/>
      </w:pPr>
      <w:r>
        <w:separator/>
      </w:r>
    </w:p>
  </w:footnote>
  <w:footnote w:type="continuationSeparator" w:id="0">
    <w:p w:rsidR="00741F73" w:rsidRDefault="00741F73" w:rsidP="0069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90" w:rsidRDefault="00A91890" w:rsidP="00DC34C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A91890" w:rsidRDefault="00A918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3"/>
    <w:multiLevelType w:val="multilevel"/>
    <w:tmpl w:val="72FEFA54"/>
    <w:name w:val="WW8Num3"/>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14" w15:restartNumberingAfterBreak="0">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15" w15:restartNumberingAfterBreak="0">
    <w:nsid w:val="00000006"/>
    <w:multiLevelType w:val="singleLevel"/>
    <w:tmpl w:val="00000006"/>
    <w:name w:val="WW8Num6"/>
    <w:lvl w:ilvl="0">
      <w:start w:val="1"/>
      <w:numFmt w:val="decimal"/>
      <w:lvlText w:val="%1."/>
      <w:lvlJc w:val="left"/>
      <w:pPr>
        <w:tabs>
          <w:tab w:val="num" w:pos="0"/>
        </w:tabs>
        <w:ind w:left="1417" w:hanging="360"/>
      </w:pPr>
    </w:lvl>
  </w:abstractNum>
  <w:abstractNum w:abstractNumId="16" w15:restartNumberingAfterBreak="0">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17" w15:restartNumberingAfterBreak="0">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18"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9" w15:restartNumberingAfterBreak="0">
    <w:nsid w:val="05900DFB"/>
    <w:multiLevelType w:val="multilevel"/>
    <w:tmpl w:val="ED64B88C"/>
    <w:lvl w:ilvl="0">
      <w:start w:val="1"/>
      <w:numFmt w:val="decimal"/>
      <w:lvlText w:val="%1"/>
      <w:lvlJc w:val="left"/>
      <w:pPr>
        <w:ind w:left="375" w:hanging="375"/>
      </w:pPr>
      <w:rPr>
        <w:rFonts w:hint="default"/>
      </w:rPr>
    </w:lvl>
    <w:lvl w:ilvl="1">
      <w:start w:val="8"/>
      <w:numFmt w:val="decimal"/>
      <w:lvlText w:val="%1.%2"/>
      <w:lvlJc w:val="left"/>
      <w:pPr>
        <w:ind w:left="2219"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0" w15:restartNumberingAfterBreak="0">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1" w15:restartNumberingAfterBreak="0">
    <w:nsid w:val="1D7C6070"/>
    <w:multiLevelType w:val="hybridMultilevel"/>
    <w:tmpl w:val="371EF4F4"/>
    <w:lvl w:ilvl="0" w:tplc="842C337A">
      <w:start w:val="1"/>
      <w:numFmt w:val="decimal"/>
      <w:lvlText w:val="%1."/>
      <w:lvlJc w:val="left"/>
      <w:pPr>
        <w:ind w:left="876" w:hanging="876"/>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22" w15:restartNumberingAfterBreak="0">
    <w:nsid w:val="1FAB15E7"/>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23" w15:restartNumberingAfterBreak="0">
    <w:nsid w:val="20E51CF5"/>
    <w:multiLevelType w:val="hybridMultilevel"/>
    <w:tmpl w:val="F18AC7E4"/>
    <w:lvl w:ilvl="0" w:tplc="FA3C9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A106505"/>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25" w15:restartNumberingAfterBreak="0">
    <w:nsid w:val="311A61EB"/>
    <w:multiLevelType w:val="multilevel"/>
    <w:tmpl w:val="83B2C48A"/>
    <w:lvl w:ilvl="0">
      <w:start w:val="1"/>
      <w:numFmt w:val="decimal"/>
      <w:lvlText w:val="%1."/>
      <w:lvlJc w:val="left"/>
      <w:pPr>
        <w:ind w:left="1976" w:hanging="1125"/>
      </w:pPr>
      <w:rPr>
        <w:rFonts w:hint="default"/>
      </w:rPr>
    </w:lvl>
    <w:lvl w:ilvl="1">
      <w:start w:val="10"/>
      <w:numFmt w:val="decimal"/>
      <w:isLgl/>
      <w:lvlText w:val="%1.%2."/>
      <w:lvlJc w:val="left"/>
      <w:pPr>
        <w:ind w:left="2564" w:hanging="720"/>
      </w:pPr>
      <w:rPr>
        <w:rFonts w:hint="default"/>
      </w:rPr>
    </w:lvl>
    <w:lvl w:ilvl="2">
      <w:start w:val="1"/>
      <w:numFmt w:val="decimal"/>
      <w:isLgl/>
      <w:lvlText w:val="%1.%2.%3."/>
      <w:lvlJc w:val="left"/>
      <w:pPr>
        <w:ind w:left="3557" w:hanging="720"/>
      </w:pPr>
      <w:rPr>
        <w:rFonts w:hint="default"/>
      </w:rPr>
    </w:lvl>
    <w:lvl w:ilvl="3">
      <w:start w:val="1"/>
      <w:numFmt w:val="decimal"/>
      <w:isLgl/>
      <w:lvlText w:val="%1.%2.%3.%4."/>
      <w:lvlJc w:val="left"/>
      <w:pPr>
        <w:ind w:left="4910" w:hanging="1080"/>
      </w:pPr>
      <w:rPr>
        <w:rFonts w:hint="default"/>
      </w:rPr>
    </w:lvl>
    <w:lvl w:ilvl="4">
      <w:start w:val="1"/>
      <w:numFmt w:val="decimal"/>
      <w:isLgl/>
      <w:lvlText w:val="%1.%2.%3.%4.%5."/>
      <w:lvlJc w:val="left"/>
      <w:pPr>
        <w:ind w:left="5903" w:hanging="1080"/>
      </w:pPr>
      <w:rPr>
        <w:rFonts w:hint="default"/>
      </w:rPr>
    </w:lvl>
    <w:lvl w:ilvl="5">
      <w:start w:val="1"/>
      <w:numFmt w:val="decimal"/>
      <w:isLgl/>
      <w:lvlText w:val="%1.%2.%3.%4.%5.%6."/>
      <w:lvlJc w:val="left"/>
      <w:pPr>
        <w:ind w:left="7256" w:hanging="1440"/>
      </w:pPr>
      <w:rPr>
        <w:rFonts w:hint="default"/>
      </w:rPr>
    </w:lvl>
    <w:lvl w:ilvl="6">
      <w:start w:val="1"/>
      <w:numFmt w:val="decimal"/>
      <w:isLgl/>
      <w:lvlText w:val="%1.%2.%3.%4.%5.%6.%7."/>
      <w:lvlJc w:val="left"/>
      <w:pPr>
        <w:ind w:left="8609" w:hanging="1800"/>
      </w:pPr>
      <w:rPr>
        <w:rFonts w:hint="default"/>
      </w:rPr>
    </w:lvl>
    <w:lvl w:ilvl="7">
      <w:start w:val="1"/>
      <w:numFmt w:val="decimal"/>
      <w:isLgl/>
      <w:lvlText w:val="%1.%2.%3.%4.%5.%6.%7.%8."/>
      <w:lvlJc w:val="left"/>
      <w:pPr>
        <w:ind w:left="9602" w:hanging="1800"/>
      </w:pPr>
      <w:rPr>
        <w:rFonts w:hint="default"/>
      </w:rPr>
    </w:lvl>
    <w:lvl w:ilvl="8">
      <w:start w:val="1"/>
      <w:numFmt w:val="decimal"/>
      <w:isLgl/>
      <w:lvlText w:val="%1.%2.%3.%4.%5.%6.%7.%8.%9."/>
      <w:lvlJc w:val="left"/>
      <w:pPr>
        <w:ind w:left="10955" w:hanging="2160"/>
      </w:pPr>
      <w:rPr>
        <w:rFonts w:hint="default"/>
      </w:rPr>
    </w:lvl>
  </w:abstractNum>
  <w:abstractNum w:abstractNumId="26" w15:restartNumberingAfterBreak="0">
    <w:nsid w:val="31820D6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27"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CEC5DB8"/>
    <w:multiLevelType w:val="multilevel"/>
    <w:tmpl w:val="469AF6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FE1D0E"/>
    <w:multiLevelType w:val="multilevel"/>
    <w:tmpl w:val="BB5668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6D76AC5"/>
    <w:multiLevelType w:val="hybridMultilevel"/>
    <w:tmpl w:val="C7C09562"/>
    <w:lvl w:ilvl="0" w:tplc="B2CCEA52">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4C627F77"/>
    <w:multiLevelType w:val="multilevel"/>
    <w:tmpl w:val="76C24FB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4D3E0F34"/>
    <w:multiLevelType w:val="hybridMultilevel"/>
    <w:tmpl w:val="E1C00A2E"/>
    <w:lvl w:ilvl="0" w:tplc="7158D86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E8763EE"/>
    <w:multiLevelType w:val="hybridMultilevel"/>
    <w:tmpl w:val="7B96B8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DA1FF7"/>
    <w:multiLevelType w:val="hybridMultilevel"/>
    <w:tmpl w:val="F9D651F4"/>
    <w:lvl w:ilvl="0" w:tplc="64743C7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9C34FD3"/>
    <w:multiLevelType w:val="multilevel"/>
    <w:tmpl w:val="0B02BB7E"/>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5C8F2898"/>
    <w:multiLevelType w:val="multilevel"/>
    <w:tmpl w:val="25768AAE"/>
    <w:lvl w:ilvl="0">
      <w:start w:val="1"/>
      <w:numFmt w:val="decimal"/>
      <w:lvlText w:val="%1."/>
      <w:lvlJc w:val="left"/>
      <w:pPr>
        <w:ind w:left="927" w:hanging="360"/>
      </w:pPr>
      <w:rPr>
        <w:rFonts w:hint="default"/>
      </w:rPr>
    </w:lvl>
    <w:lvl w:ilvl="1">
      <w:start w:val="3"/>
      <w:numFmt w:val="decimal"/>
      <w:isLgl/>
      <w:lvlText w:val="%1.%2"/>
      <w:lvlJc w:val="left"/>
      <w:pPr>
        <w:ind w:left="817" w:hanging="6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8" w15:restartNumberingAfterBreak="0">
    <w:nsid w:val="62176584"/>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39" w15:restartNumberingAfterBreak="0">
    <w:nsid w:val="63353ED6"/>
    <w:multiLevelType w:val="hybridMultilevel"/>
    <w:tmpl w:val="1A68864A"/>
    <w:lvl w:ilvl="0" w:tplc="0A3600EE">
      <w:start w:val="1"/>
      <w:numFmt w:val="decimal"/>
      <w:lvlText w:val="%1."/>
      <w:lvlJc w:val="left"/>
      <w:pPr>
        <w:ind w:left="1961" w:hanging="360"/>
      </w:pPr>
      <w:rPr>
        <w:rFonts w:hint="default"/>
      </w:rPr>
    </w:lvl>
    <w:lvl w:ilvl="1" w:tplc="04190019" w:tentative="1">
      <w:start w:val="1"/>
      <w:numFmt w:val="lowerLetter"/>
      <w:lvlText w:val="%2."/>
      <w:lvlJc w:val="left"/>
      <w:pPr>
        <w:ind w:left="2681" w:hanging="360"/>
      </w:pPr>
    </w:lvl>
    <w:lvl w:ilvl="2" w:tplc="0419001B" w:tentative="1">
      <w:start w:val="1"/>
      <w:numFmt w:val="lowerRoman"/>
      <w:lvlText w:val="%3."/>
      <w:lvlJc w:val="right"/>
      <w:pPr>
        <w:ind w:left="3401" w:hanging="180"/>
      </w:pPr>
    </w:lvl>
    <w:lvl w:ilvl="3" w:tplc="0419000F" w:tentative="1">
      <w:start w:val="1"/>
      <w:numFmt w:val="decimal"/>
      <w:lvlText w:val="%4."/>
      <w:lvlJc w:val="left"/>
      <w:pPr>
        <w:ind w:left="4121" w:hanging="360"/>
      </w:pPr>
    </w:lvl>
    <w:lvl w:ilvl="4" w:tplc="04190019" w:tentative="1">
      <w:start w:val="1"/>
      <w:numFmt w:val="lowerLetter"/>
      <w:lvlText w:val="%5."/>
      <w:lvlJc w:val="left"/>
      <w:pPr>
        <w:ind w:left="4841" w:hanging="360"/>
      </w:pPr>
    </w:lvl>
    <w:lvl w:ilvl="5" w:tplc="0419001B" w:tentative="1">
      <w:start w:val="1"/>
      <w:numFmt w:val="lowerRoman"/>
      <w:lvlText w:val="%6."/>
      <w:lvlJc w:val="right"/>
      <w:pPr>
        <w:ind w:left="5561" w:hanging="180"/>
      </w:pPr>
    </w:lvl>
    <w:lvl w:ilvl="6" w:tplc="0419000F" w:tentative="1">
      <w:start w:val="1"/>
      <w:numFmt w:val="decimal"/>
      <w:lvlText w:val="%7."/>
      <w:lvlJc w:val="left"/>
      <w:pPr>
        <w:ind w:left="6281" w:hanging="360"/>
      </w:pPr>
    </w:lvl>
    <w:lvl w:ilvl="7" w:tplc="04190019" w:tentative="1">
      <w:start w:val="1"/>
      <w:numFmt w:val="lowerLetter"/>
      <w:lvlText w:val="%8."/>
      <w:lvlJc w:val="left"/>
      <w:pPr>
        <w:ind w:left="7001" w:hanging="360"/>
      </w:pPr>
    </w:lvl>
    <w:lvl w:ilvl="8" w:tplc="0419001B" w:tentative="1">
      <w:start w:val="1"/>
      <w:numFmt w:val="lowerRoman"/>
      <w:lvlText w:val="%9."/>
      <w:lvlJc w:val="right"/>
      <w:pPr>
        <w:ind w:left="7721" w:hanging="180"/>
      </w:pPr>
    </w:lvl>
  </w:abstractNum>
  <w:abstractNum w:abstractNumId="40" w15:restartNumberingAfterBreak="0">
    <w:nsid w:val="64682823"/>
    <w:multiLevelType w:val="multilevel"/>
    <w:tmpl w:val="0B9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752E56"/>
    <w:multiLevelType w:val="multilevel"/>
    <w:tmpl w:val="C52CD912"/>
    <w:lvl w:ilvl="0">
      <w:start w:val="1"/>
      <w:numFmt w:val="decimal"/>
      <w:lvlText w:val="%1."/>
      <w:lvlJc w:val="left"/>
      <w:pPr>
        <w:ind w:left="825" w:hanging="465"/>
      </w:pPr>
      <w:rPr>
        <w:rFonts w:hint="default"/>
      </w:rPr>
    </w:lvl>
    <w:lvl w:ilvl="1">
      <w:start w:val="7"/>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9041081"/>
    <w:multiLevelType w:val="hybridMultilevel"/>
    <w:tmpl w:val="D3A86C86"/>
    <w:lvl w:ilvl="0" w:tplc="B908DBD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15:restartNumberingAfterBreak="0">
    <w:nsid w:val="7119213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44"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13"/>
  </w:num>
  <w:num w:numId="4">
    <w:abstractNumId w:val="34"/>
  </w:num>
  <w:num w:numId="5">
    <w:abstractNumId w:val="20"/>
  </w:num>
  <w:num w:numId="6">
    <w:abstractNumId w:val="44"/>
  </w:num>
  <w:num w:numId="7">
    <w:abstractNumId w:val="12"/>
  </w:num>
  <w:num w:numId="8">
    <w:abstractNumId w:val="14"/>
  </w:num>
  <w:num w:numId="9">
    <w:abstractNumId w:val="15"/>
  </w:num>
  <w:num w:numId="10">
    <w:abstractNumId w:val="16"/>
  </w:num>
  <w:num w:numId="11">
    <w:abstractNumId w:val="17"/>
  </w:num>
  <w:num w:numId="12">
    <w:abstractNumId w:val="18"/>
  </w:num>
  <w:num w:numId="13">
    <w:abstractNumId w:val="37"/>
  </w:num>
  <w:num w:numId="14">
    <w:abstractNumId w:val="35"/>
  </w:num>
  <w:num w:numId="15">
    <w:abstractNumId w:val="42"/>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9"/>
  </w:num>
  <w:num w:numId="20">
    <w:abstractNumId w:val="40"/>
  </w:num>
  <w:num w:numId="21">
    <w:abstractNumId w:val="36"/>
  </w:num>
  <w:num w:numId="22">
    <w:abstractNumId w:val="30"/>
  </w:num>
  <w:num w:numId="23">
    <w:abstractNumId w:val="32"/>
  </w:num>
  <w:num w:numId="24">
    <w:abstractNumId w:val="39"/>
  </w:num>
  <w:num w:numId="25">
    <w:abstractNumId w:val="33"/>
  </w:num>
  <w:num w:numId="26">
    <w:abstractNumId w:val="41"/>
  </w:num>
  <w:num w:numId="27">
    <w:abstractNumId w:val="24"/>
  </w:num>
  <w:num w:numId="28">
    <w:abstractNumId w:val="21"/>
  </w:num>
  <w:num w:numId="29">
    <w:abstractNumId w:val="43"/>
  </w:num>
  <w:num w:numId="30">
    <w:abstractNumId w:val="25"/>
  </w:num>
  <w:num w:numId="31">
    <w:abstractNumId w:val="22"/>
  </w:num>
  <w:num w:numId="32">
    <w:abstractNumId w:val="19"/>
  </w:num>
  <w:num w:numId="33">
    <w:abstractNumId w:val="26"/>
  </w:num>
  <w:num w:numId="34">
    <w:abstractNumId w:val="3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8"/>
  </w:num>
  <w:num w:numId="4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B"/>
    <w:rsid w:val="000358DB"/>
    <w:rsid w:val="00035B41"/>
    <w:rsid w:val="00050BE1"/>
    <w:rsid w:val="0005759D"/>
    <w:rsid w:val="00057B64"/>
    <w:rsid w:val="0008405A"/>
    <w:rsid w:val="000B1CF5"/>
    <w:rsid w:val="000B3318"/>
    <w:rsid w:val="000F6EAF"/>
    <w:rsid w:val="00106986"/>
    <w:rsid w:val="00111FE7"/>
    <w:rsid w:val="00125D50"/>
    <w:rsid w:val="00146320"/>
    <w:rsid w:val="00147DE6"/>
    <w:rsid w:val="00160BFD"/>
    <w:rsid w:val="001831C7"/>
    <w:rsid w:val="00184BC9"/>
    <w:rsid w:val="001944FD"/>
    <w:rsid w:val="001A11E2"/>
    <w:rsid w:val="001A71F3"/>
    <w:rsid w:val="001F76D9"/>
    <w:rsid w:val="002000CB"/>
    <w:rsid w:val="00205A4E"/>
    <w:rsid w:val="00216A6C"/>
    <w:rsid w:val="002711CE"/>
    <w:rsid w:val="002A32A5"/>
    <w:rsid w:val="002A7CAD"/>
    <w:rsid w:val="002B0C57"/>
    <w:rsid w:val="002C5077"/>
    <w:rsid w:val="002D1D6B"/>
    <w:rsid w:val="002E0BA4"/>
    <w:rsid w:val="002E3BD5"/>
    <w:rsid w:val="00317C34"/>
    <w:rsid w:val="00330C63"/>
    <w:rsid w:val="00343E98"/>
    <w:rsid w:val="00381D89"/>
    <w:rsid w:val="003B5F20"/>
    <w:rsid w:val="003C4E3E"/>
    <w:rsid w:val="003D2BA0"/>
    <w:rsid w:val="003E6D28"/>
    <w:rsid w:val="003F0934"/>
    <w:rsid w:val="004106A3"/>
    <w:rsid w:val="00464158"/>
    <w:rsid w:val="0047290A"/>
    <w:rsid w:val="00480606"/>
    <w:rsid w:val="00492F28"/>
    <w:rsid w:val="004A4041"/>
    <w:rsid w:val="004C796A"/>
    <w:rsid w:val="00502773"/>
    <w:rsid w:val="005051E0"/>
    <w:rsid w:val="00505A54"/>
    <w:rsid w:val="00520954"/>
    <w:rsid w:val="00523CD2"/>
    <w:rsid w:val="00561FE8"/>
    <w:rsid w:val="0056612C"/>
    <w:rsid w:val="005C2130"/>
    <w:rsid w:val="005C2B4A"/>
    <w:rsid w:val="005C7C3B"/>
    <w:rsid w:val="0060051C"/>
    <w:rsid w:val="00622251"/>
    <w:rsid w:val="00630BA7"/>
    <w:rsid w:val="00673C36"/>
    <w:rsid w:val="00682123"/>
    <w:rsid w:val="00693CD8"/>
    <w:rsid w:val="006C7713"/>
    <w:rsid w:val="006F2AA3"/>
    <w:rsid w:val="00741F73"/>
    <w:rsid w:val="00761BB6"/>
    <w:rsid w:val="00770C7A"/>
    <w:rsid w:val="00775F20"/>
    <w:rsid w:val="00783229"/>
    <w:rsid w:val="007A243D"/>
    <w:rsid w:val="007C1750"/>
    <w:rsid w:val="007D530B"/>
    <w:rsid w:val="0080128F"/>
    <w:rsid w:val="00814E0E"/>
    <w:rsid w:val="00845968"/>
    <w:rsid w:val="008466C8"/>
    <w:rsid w:val="00852073"/>
    <w:rsid w:val="00860448"/>
    <w:rsid w:val="008D07A7"/>
    <w:rsid w:val="008D1263"/>
    <w:rsid w:val="008D4805"/>
    <w:rsid w:val="00942508"/>
    <w:rsid w:val="009552FC"/>
    <w:rsid w:val="00974547"/>
    <w:rsid w:val="009860F7"/>
    <w:rsid w:val="009C47B9"/>
    <w:rsid w:val="009C798B"/>
    <w:rsid w:val="009E50DB"/>
    <w:rsid w:val="009F00E8"/>
    <w:rsid w:val="00A15373"/>
    <w:rsid w:val="00A44E75"/>
    <w:rsid w:val="00A67225"/>
    <w:rsid w:val="00A83AEA"/>
    <w:rsid w:val="00A91890"/>
    <w:rsid w:val="00A97E55"/>
    <w:rsid w:val="00AB2813"/>
    <w:rsid w:val="00AE53F2"/>
    <w:rsid w:val="00B0045B"/>
    <w:rsid w:val="00B03DFE"/>
    <w:rsid w:val="00B10CDF"/>
    <w:rsid w:val="00B36FA3"/>
    <w:rsid w:val="00B51904"/>
    <w:rsid w:val="00B91E49"/>
    <w:rsid w:val="00BE550A"/>
    <w:rsid w:val="00BF3DA2"/>
    <w:rsid w:val="00BF4F06"/>
    <w:rsid w:val="00BF5BAD"/>
    <w:rsid w:val="00C05EDC"/>
    <w:rsid w:val="00C13FD6"/>
    <w:rsid w:val="00C322A6"/>
    <w:rsid w:val="00C63D06"/>
    <w:rsid w:val="00C64711"/>
    <w:rsid w:val="00C67C79"/>
    <w:rsid w:val="00C74028"/>
    <w:rsid w:val="00C76964"/>
    <w:rsid w:val="00C92B93"/>
    <w:rsid w:val="00CA4D2D"/>
    <w:rsid w:val="00CB5957"/>
    <w:rsid w:val="00CE6E3E"/>
    <w:rsid w:val="00CF192B"/>
    <w:rsid w:val="00D149E4"/>
    <w:rsid w:val="00D15CF1"/>
    <w:rsid w:val="00D27141"/>
    <w:rsid w:val="00D279C2"/>
    <w:rsid w:val="00D32C8C"/>
    <w:rsid w:val="00D36BA9"/>
    <w:rsid w:val="00D76D1B"/>
    <w:rsid w:val="00D83F06"/>
    <w:rsid w:val="00DB6B82"/>
    <w:rsid w:val="00DB6F56"/>
    <w:rsid w:val="00DC34CE"/>
    <w:rsid w:val="00DE323B"/>
    <w:rsid w:val="00E04FD8"/>
    <w:rsid w:val="00E16C66"/>
    <w:rsid w:val="00E214B7"/>
    <w:rsid w:val="00E47EFE"/>
    <w:rsid w:val="00E60BA4"/>
    <w:rsid w:val="00E70299"/>
    <w:rsid w:val="00EB306D"/>
    <w:rsid w:val="00EE792B"/>
    <w:rsid w:val="00F11646"/>
    <w:rsid w:val="00F41D61"/>
    <w:rsid w:val="00F53953"/>
    <w:rsid w:val="00F56F3B"/>
    <w:rsid w:val="00F73EAD"/>
    <w:rsid w:val="00F81CB9"/>
    <w:rsid w:val="00F8387A"/>
    <w:rsid w:val="00F93EF4"/>
    <w:rsid w:val="00FA165C"/>
    <w:rsid w:val="00FA6E13"/>
    <w:rsid w:val="00FC04A3"/>
    <w:rsid w:val="00FE7851"/>
    <w:rsid w:val="00FF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6D4A-3D97-42F7-BFE9-2142D94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0BA4"/>
  </w:style>
  <w:style w:type="paragraph" w:styleId="1">
    <w:name w:val="heading 1"/>
    <w:basedOn w:val="a0"/>
    <w:next w:val="a0"/>
    <w:link w:val="10"/>
    <w:qFormat/>
    <w:rsid w:val="00D15CF1"/>
    <w:pPr>
      <w:keepNext/>
      <w:numPr>
        <w:numId w:val="2"/>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D15CF1"/>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semiHidden/>
    <w:unhideWhenUsed/>
    <w:qFormat/>
    <w:rsid w:val="00D83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9860F7"/>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0"/>
    <w:next w:val="a0"/>
    <w:link w:val="50"/>
    <w:qFormat/>
    <w:rsid w:val="009860F7"/>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CF1"/>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D15CF1"/>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D15CF1"/>
  </w:style>
  <w:style w:type="character" w:customStyle="1" w:styleId="WW8Num2z0">
    <w:name w:val="WW8Num2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D15CF1"/>
    <w:rPr>
      <w:sz w:val="22"/>
    </w:rPr>
  </w:style>
  <w:style w:type="character" w:customStyle="1" w:styleId="WW8Num7z0">
    <w:name w:val="WW8Num7z0"/>
    <w:rsid w:val="00D15CF1"/>
    <w:rPr>
      <w:sz w:val="22"/>
    </w:rPr>
  </w:style>
  <w:style w:type="character" w:customStyle="1" w:styleId="WW8Num8z0">
    <w:name w:val="WW8Num8z0"/>
    <w:rsid w:val="00D15CF1"/>
    <w:rPr>
      <w:rFonts w:ascii="Symbol" w:hAnsi="Symbol"/>
    </w:rPr>
  </w:style>
  <w:style w:type="character" w:customStyle="1" w:styleId="21">
    <w:name w:val="Основной шрифт абзаца2"/>
    <w:rsid w:val="00D15CF1"/>
  </w:style>
  <w:style w:type="character" w:customStyle="1" w:styleId="Absatz-Standardschriftart">
    <w:name w:val="Absatz-Standardschriftart"/>
    <w:rsid w:val="00D15CF1"/>
  </w:style>
  <w:style w:type="character" w:customStyle="1" w:styleId="WW-Absatz-Standardschriftart">
    <w:name w:val="WW-Absatz-Standardschriftart"/>
    <w:rsid w:val="00D15CF1"/>
  </w:style>
  <w:style w:type="character" w:customStyle="1" w:styleId="WW-Absatz-Standardschriftart1">
    <w:name w:val="WW-Absatz-Standardschriftart1"/>
    <w:rsid w:val="00D15CF1"/>
  </w:style>
  <w:style w:type="character" w:customStyle="1" w:styleId="WW-Absatz-Standardschriftart11">
    <w:name w:val="WW-Absatz-Standardschriftart11"/>
    <w:rsid w:val="00D15CF1"/>
  </w:style>
  <w:style w:type="character" w:customStyle="1" w:styleId="WW-Absatz-Standardschriftart111">
    <w:name w:val="WW-Absatz-Standardschriftart111"/>
    <w:rsid w:val="00D15CF1"/>
  </w:style>
  <w:style w:type="character" w:customStyle="1" w:styleId="WW-Absatz-Standardschriftart1111">
    <w:name w:val="WW-Absatz-Standardschriftart1111"/>
    <w:rsid w:val="00D15CF1"/>
  </w:style>
  <w:style w:type="character" w:customStyle="1" w:styleId="WW8Num9z0">
    <w:name w:val="WW8Num9z0"/>
    <w:rsid w:val="00D15CF1"/>
    <w:rPr>
      <w:sz w:val="22"/>
    </w:rPr>
  </w:style>
  <w:style w:type="character" w:customStyle="1" w:styleId="WW-Absatz-Standardschriftart11111">
    <w:name w:val="WW-Absatz-Standardschriftart11111"/>
    <w:rsid w:val="00D15CF1"/>
  </w:style>
  <w:style w:type="character" w:customStyle="1" w:styleId="WW-Absatz-Standardschriftart111111">
    <w:name w:val="WW-Absatz-Standardschriftart111111"/>
    <w:rsid w:val="00D15CF1"/>
  </w:style>
  <w:style w:type="character" w:customStyle="1" w:styleId="WW-Absatz-Standardschriftart1111111">
    <w:name w:val="WW-Absatz-Standardschriftart1111111"/>
    <w:rsid w:val="00D15CF1"/>
  </w:style>
  <w:style w:type="character" w:customStyle="1" w:styleId="WW8Num4z0">
    <w:name w:val="WW8Num4z0"/>
    <w:rsid w:val="00D15CF1"/>
    <w:rPr>
      <w:rFonts w:ascii="Symbol" w:hAnsi="Symbol"/>
    </w:rPr>
  </w:style>
  <w:style w:type="character" w:customStyle="1" w:styleId="WW8Num5z0">
    <w:name w:val="WW8Num5z0"/>
    <w:rsid w:val="00D15CF1"/>
    <w:rPr>
      <w:sz w:val="22"/>
    </w:rPr>
  </w:style>
  <w:style w:type="character" w:customStyle="1" w:styleId="WW8Num10z0">
    <w:name w:val="WW8Num10z0"/>
    <w:rsid w:val="00D15CF1"/>
    <w:rPr>
      <w:sz w:val="22"/>
    </w:rPr>
  </w:style>
  <w:style w:type="character" w:customStyle="1" w:styleId="WW8Num11z0">
    <w:name w:val="WW8Num11z0"/>
    <w:rsid w:val="00D15CF1"/>
    <w:rPr>
      <w:b/>
      <w:sz w:val="22"/>
    </w:rPr>
  </w:style>
  <w:style w:type="character" w:customStyle="1" w:styleId="WW-Absatz-Standardschriftart11111111">
    <w:name w:val="WW-Absatz-Standardschriftart11111111"/>
    <w:rsid w:val="00D15CF1"/>
  </w:style>
  <w:style w:type="character" w:customStyle="1" w:styleId="WW-Absatz-Standardschriftart111111111">
    <w:name w:val="WW-Absatz-Standardschriftart111111111"/>
    <w:rsid w:val="00D15CF1"/>
  </w:style>
  <w:style w:type="character" w:customStyle="1" w:styleId="WW8Num1z0">
    <w:name w:val="WW8Num1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D15CF1"/>
    <w:rPr>
      <w:rFonts w:ascii="Courier New" w:hAnsi="Courier New" w:cs="Courier New"/>
    </w:rPr>
  </w:style>
  <w:style w:type="character" w:customStyle="1" w:styleId="WW8Num2z2">
    <w:name w:val="WW8Num2z2"/>
    <w:rsid w:val="00D15CF1"/>
    <w:rPr>
      <w:rFonts w:ascii="Wingdings" w:hAnsi="Wingdings"/>
    </w:rPr>
  </w:style>
  <w:style w:type="character" w:customStyle="1" w:styleId="WW8Num4z1">
    <w:name w:val="WW8Num4z1"/>
    <w:rsid w:val="00D15CF1"/>
    <w:rPr>
      <w:rFonts w:ascii="Courier New" w:hAnsi="Courier New" w:cs="Courier New"/>
    </w:rPr>
  </w:style>
  <w:style w:type="character" w:customStyle="1" w:styleId="WW8Num4z2">
    <w:name w:val="WW8Num4z2"/>
    <w:rsid w:val="00D15CF1"/>
    <w:rPr>
      <w:rFonts w:ascii="Wingdings" w:hAnsi="Wingdings"/>
    </w:rPr>
  </w:style>
  <w:style w:type="character" w:customStyle="1" w:styleId="WW8Num6z0">
    <w:name w:val="WW8Num6z0"/>
    <w:rsid w:val="00D15CF1"/>
    <w:rPr>
      <w:sz w:val="22"/>
    </w:rPr>
  </w:style>
  <w:style w:type="character" w:customStyle="1" w:styleId="WW8Num8z1">
    <w:name w:val="WW8Num8z1"/>
    <w:rsid w:val="00D15CF1"/>
    <w:rPr>
      <w:rFonts w:ascii="Courier New" w:hAnsi="Courier New" w:cs="Courier New"/>
    </w:rPr>
  </w:style>
  <w:style w:type="character" w:customStyle="1" w:styleId="WW8Num8z2">
    <w:name w:val="WW8Num8z2"/>
    <w:rsid w:val="00D15CF1"/>
    <w:rPr>
      <w:rFonts w:ascii="Wingdings" w:hAnsi="Wingdings"/>
    </w:rPr>
  </w:style>
  <w:style w:type="character" w:customStyle="1" w:styleId="WW8Num13z0">
    <w:name w:val="WW8Num13z0"/>
    <w:rsid w:val="00D15CF1"/>
    <w:rPr>
      <w:sz w:val="22"/>
    </w:rPr>
  </w:style>
  <w:style w:type="character" w:customStyle="1" w:styleId="WW8Num20z0">
    <w:name w:val="WW8Num20z0"/>
    <w:rsid w:val="00D15CF1"/>
    <w:rPr>
      <w:rFonts w:ascii="Symbol" w:hAnsi="Symbol"/>
    </w:rPr>
  </w:style>
  <w:style w:type="character" w:customStyle="1" w:styleId="WW8Num20z1">
    <w:name w:val="WW8Num20z1"/>
    <w:rsid w:val="00D15CF1"/>
    <w:rPr>
      <w:rFonts w:ascii="Courier New" w:hAnsi="Courier New" w:cs="Courier New"/>
    </w:rPr>
  </w:style>
  <w:style w:type="character" w:customStyle="1" w:styleId="WW8Num20z2">
    <w:name w:val="WW8Num20z2"/>
    <w:rsid w:val="00D15CF1"/>
    <w:rPr>
      <w:rFonts w:ascii="Wingdings" w:hAnsi="Wingdings"/>
    </w:rPr>
  </w:style>
  <w:style w:type="character" w:customStyle="1" w:styleId="WW8Num23z0">
    <w:name w:val="WW8Num23z0"/>
    <w:rsid w:val="00D15CF1"/>
    <w:rPr>
      <w:sz w:val="22"/>
    </w:rPr>
  </w:style>
  <w:style w:type="character" w:customStyle="1" w:styleId="WW8Num24z0">
    <w:name w:val="WW8Num24z0"/>
    <w:rsid w:val="00D15CF1"/>
    <w:rPr>
      <w:rFonts w:ascii="Symbol" w:hAnsi="Symbol"/>
    </w:rPr>
  </w:style>
  <w:style w:type="character" w:customStyle="1" w:styleId="WW8Num24z1">
    <w:name w:val="WW8Num24z1"/>
    <w:rsid w:val="00D15CF1"/>
    <w:rPr>
      <w:rFonts w:ascii="Courier New" w:hAnsi="Courier New" w:cs="Courier New"/>
    </w:rPr>
  </w:style>
  <w:style w:type="character" w:customStyle="1" w:styleId="WW8Num24z2">
    <w:name w:val="WW8Num24z2"/>
    <w:rsid w:val="00D15CF1"/>
    <w:rPr>
      <w:rFonts w:ascii="Wingdings" w:hAnsi="Wingdings"/>
    </w:rPr>
  </w:style>
  <w:style w:type="character" w:customStyle="1" w:styleId="WW8Num25z0">
    <w:name w:val="WW8Num25z0"/>
    <w:rsid w:val="00D15CF1"/>
    <w:rPr>
      <w:rFonts w:ascii="Symbol" w:hAnsi="Symbol"/>
    </w:rPr>
  </w:style>
  <w:style w:type="character" w:customStyle="1" w:styleId="WW8Num25z1">
    <w:name w:val="WW8Num25z1"/>
    <w:rsid w:val="00D15CF1"/>
    <w:rPr>
      <w:rFonts w:ascii="Courier New" w:hAnsi="Courier New" w:cs="Courier New"/>
    </w:rPr>
  </w:style>
  <w:style w:type="character" w:customStyle="1" w:styleId="WW8Num25z2">
    <w:name w:val="WW8Num25z2"/>
    <w:rsid w:val="00D15CF1"/>
    <w:rPr>
      <w:rFonts w:ascii="Wingdings" w:hAnsi="Wingdings"/>
    </w:rPr>
  </w:style>
  <w:style w:type="character" w:customStyle="1" w:styleId="WW8Num27z0">
    <w:name w:val="WW8Num27z0"/>
    <w:rsid w:val="00D15CF1"/>
    <w:rPr>
      <w:rFonts w:ascii="Symbol" w:hAnsi="Symbol"/>
    </w:rPr>
  </w:style>
  <w:style w:type="character" w:customStyle="1" w:styleId="WW8Num27z1">
    <w:name w:val="WW8Num27z1"/>
    <w:rsid w:val="00D15CF1"/>
    <w:rPr>
      <w:rFonts w:ascii="Courier New" w:hAnsi="Courier New" w:cs="Courier New"/>
    </w:rPr>
  </w:style>
  <w:style w:type="character" w:customStyle="1" w:styleId="WW8Num27z2">
    <w:name w:val="WW8Num27z2"/>
    <w:rsid w:val="00D15CF1"/>
    <w:rPr>
      <w:rFonts w:ascii="Wingdings" w:hAnsi="Wingdings"/>
    </w:rPr>
  </w:style>
  <w:style w:type="character" w:customStyle="1" w:styleId="WW8Num28z0">
    <w:name w:val="WW8Num28z0"/>
    <w:rsid w:val="00D15CF1"/>
    <w:rPr>
      <w:rFonts w:ascii="Symbol" w:hAnsi="Symbol"/>
      <w:sz w:val="24"/>
      <w:szCs w:val="24"/>
    </w:rPr>
  </w:style>
  <w:style w:type="character" w:customStyle="1" w:styleId="WW8Num28z1">
    <w:name w:val="WW8Num28z1"/>
    <w:rsid w:val="00D15CF1"/>
    <w:rPr>
      <w:rFonts w:ascii="Courier New" w:hAnsi="Courier New" w:cs="Courier New"/>
    </w:rPr>
  </w:style>
  <w:style w:type="character" w:customStyle="1" w:styleId="WW8Num28z2">
    <w:name w:val="WW8Num28z2"/>
    <w:rsid w:val="00D15CF1"/>
    <w:rPr>
      <w:rFonts w:ascii="Wingdings" w:hAnsi="Wingdings"/>
    </w:rPr>
  </w:style>
  <w:style w:type="character" w:customStyle="1" w:styleId="WW8Num28z3">
    <w:name w:val="WW8Num28z3"/>
    <w:rsid w:val="00D15CF1"/>
    <w:rPr>
      <w:rFonts w:ascii="Symbol" w:hAnsi="Symbol"/>
    </w:rPr>
  </w:style>
  <w:style w:type="character" w:customStyle="1" w:styleId="WW8Num29z0">
    <w:name w:val="WW8Num29z0"/>
    <w:rsid w:val="00D15CF1"/>
    <w:rPr>
      <w:sz w:val="22"/>
    </w:rPr>
  </w:style>
  <w:style w:type="character" w:customStyle="1" w:styleId="WW8Num30z0">
    <w:name w:val="WW8Num30z0"/>
    <w:rsid w:val="00D15CF1"/>
    <w:rPr>
      <w:color w:val="auto"/>
    </w:rPr>
  </w:style>
  <w:style w:type="character" w:customStyle="1" w:styleId="12">
    <w:name w:val="Основной шрифт абзаца1"/>
    <w:rsid w:val="00D15CF1"/>
  </w:style>
  <w:style w:type="character" w:styleId="a4">
    <w:name w:val="page number"/>
    <w:basedOn w:val="12"/>
    <w:rsid w:val="00D15CF1"/>
  </w:style>
  <w:style w:type="character" w:customStyle="1" w:styleId="a5">
    <w:name w:val="Символ нумерации"/>
    <w:rsid w:val="00D15CF1"/>
  </w:style>
  <w:style w:type="paragraph" w:customStyle="1" w:styleId="a6">
    <w:name w:val="Заголовок"/>
    <w:basedOn w:val="a0"/>
    <w:next w:val="a7"/>
    <w:qFormat/>
    <w:rsid w:val="00D15CF1"/>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0"/>
    <w:link w:val="a8"/>
    <w:rsid w:val="00D15CF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D15CF1"/>
    <w:rPr>
      <w:rFonts w:ascii="Times New Roman" w:eastAsia="Times New Roman" w:hAnsi="Times New Roman" w:cs="Times New Roman"/>
      <w:sz w:val="24"/>
      <w:szCs w:val="24"/>
      <w:lang w:eastAsia="ar-SA"/>
    </w:rPr>
  </w:style>
  <w:style w:type="paragraph" w:styleId="a9">
    <w:name w:val="List"/>
    <w:basedOn w:val="a7"/>
    <w:rsid w:val="00D15CF1"/>
    <w:rPr>
      <w:rFonts w:ascii="Arial" w:hAnsi="Arial" w:cs="Mangal"/>
    </w:rPr>
  </w:style>
  <w:style w:type="paragraph" w:customStyle="1" w:styleId="22">
    <w:name w:val="Название2"/>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0"/>
    <w:rsid w:val="00D15CF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D15CF1"/>
    <w:pPr>
      <w:suppressLineNumbers/>
      <w:suppressAutoHyphens/>
      <w:spacing w:after="0" w:line="240" w:lineRule="auto"/>
    </w:pPr>
    <w:rPr>
      <w:rFonts w:ascii="Arial" w:eastAsia="Times New Roman" w:hAnsi="Arial" w:cs="Mangal"/>
      <w:sz w:val="24"/>
      <w:szCs w:val="24"/>
      <w:lang w:eastAsia="ar-SA"/>
    </w:rPr>
  </w:style>
  <w:style w:type="paragraph" w:styleId="aa">
    <w:name w:val="Balloon Text"/>
    <w:basedOn w:val="a0"/>
    <w:link w:val="ab"/>
    <w:uiPriority w:val="99"/>
    <w:rsid w:val="00D15CF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1"/>
    <w:link w:val="aa"/>
    <w:uiPriority w:val="99"/>
    <w:rsid w:val="00D15CF1"/>
    <w:rPr>
      <w:rFonts w:ascii="Tahoma" w:eastAsia="Times New Roman" w:hAnsi="Tahoma" w:cs="Tahoma"/>
      <w:sz w:val="16"/>
      <w:szCs w:val="16"/>
      <w:lang w:eastAsia="ar-SA"/>
    </w:rPr>
  </w:style>
  <w:style w:type="paragraph" w:customStyle="1" w:styleId="a">
    <w:name w:val="Статьи закона"/>
    <w:basedOn w:val="a0"/>
    <w:rsid w:val="00D15CF1"/>
    <w:pPr>
      <w:numPr>
        <w:numId w:val="3"/>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D15CF1"/>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ConsPlusNonformat">
    <w:name w:val="ConsPlusNonformat"/>
    <w:rsid w:val="00D15C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D15CF1"/>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styleId="ac">
    <w:name w:val="header"/>
    <w:basedOn w:val="a0"/>
    <w:link w:val="ad"/>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uiPriority w:val="99"/>
    <w:rsid w:val="00D15CF1"/>
    <w:rPr>
      <w:rFonts w:ascii="Times New Roman" w:eastAsia="Times New Roman" w:hAnsi="Times New Roman" w:cs="Times New Roman"/>
      <w:sz w:val="24"/>
      <w:szCs w:val="24"/>
      <w:lang w:eastAsia="ar-SA"/>
    </w:rPr>
  </w:style>
  <w:style w:type="paragraph" w:customStyle="1" w:styleId="ae">
    <w:name w:val="Для выступления"/>
    <w:basedOn w:val="a0"/>
    <w:rsid w:val="00D15CF1"/>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D15CF1"/>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D15CF1"/>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
    <w:name w:val="Body Text Indent"/>
    <w:basedOn w:val="a0"/>
    <w:link w:val="af0"/>
    <w:rsid w:val="00D15C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D15CF1"/>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D15C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D15CF1"/>
    <w:pPr>
      <w:suppressAutoHyphens/>
      <w:spacing w:after="120" w:line="240" w:lineRule="auto"/>
      <w:ind w:left="283"/>
    </w:pPr>
    <w:rPr>
      <w:rFonts w:ascii="Times New Roman" w:eastAsia="Times New Roman" w:hAnsi="Times New Roman" w:cs="Times New Roman"/>
      <w:sz w:val="16"/>
      <w:szCs w:val="16"/>
      <w:lang w:eastAsia="ar-SA"/>
    </w:rPr>
  </w:style>
  <w:style w:type="paragraph" w:styleId="af1">
    <w:name w:val="footer"/>
    <w:basedOn w:val="a0"/>
    <w:link w:val="af2"/>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D15CF1"/>
    <w:rPr>
      <w:rFonts w:ascii="Times New Roman" w:eastAsia="Times New Roman" w:hAnsi="Times New Roman" w:cs="Times New Roman"/>
      <w:sz w:val="24"/>
      <w:szCs w:val="24"/>
      <w:lang w:eastAsia="ar-SA"/>
    </w:rPr>
  </w:style>
  <w:style w:type="paragraph" w:styleId="af3">
    <w:name w:val="Title"/>
    <w:basedOn w:val="a0"/>
    <w:next w:val="af4"/>
    <w:link w:val="af5"/>
    <w:qFormat/>
    <w:rsid w:val="00D15CF1"/>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5">
    <w:name w:val="Название Знак"/>
    <w:basedOn w:val="a1"/>
    <w:link w:val="af3"/>
    <w:rsid w:val="00D15CF1"/>
    <w:rPr>
      <w:rFonts w:ascii="Times New Roman" w:eastAsia="Times New Roman" w:hAnsi="Times New Roman" w:cs="Times New Roman"/>
      <w:b/>
      <w:caps/>
      <w:color w:val="0000FF"/>
      <w:sz w:val="28"/>
      <w:szCs w:val="24"/>
      <w:lang w:eastAsia="ar-SA"/>
    </w:rPr>
  </w:style>
  <w:style w:type="paragraph" w:styleId="af4">
    <w:name w:val="Subtitle"/>
    <w:basedOn w:val="a0"/>
    <w:next w:val="a7"/>
    <w:link w:val="af6"/>
    <w:qFormat/>
    <w:rsid w:val="00D15CF1"/>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6">
    <w:name w:val="Подзаголовок Знак"/>
    <w:basedOn w:val="a1"/>
    <w:link w:val="af4"/>
    <w:rsid w:val="00D15CF1"/>
    <w:rPr>
      <w:rFonts w:ascii="Times New Roman" w:eastAsia="Times New Roman" w:hAnsi="Times New Roman" w:cs="Times New Roman"/>
      <w:b/>
      <w:caps/>
      <w:sz w:val="34"/>
      <w:szCs w:val="24"/>
      <w:lang w:eastAsia="ar-SA"/>
    </w:rPr>
  </w:style>
  <w:style w:type="paragraph" w:styleId="af7">
    <w:name w:val="List Paragraph"/>
    <w:basedOn w:val="a0"/>
    <w:link w:val="af8"/>
    <w:uiPriority w:val="34"/>
    <w:qFormat/>
    <w:rsid w:val="00D15CF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9">
    <w:name w:val="Содержимое таблицы"/>
    <w:basedOn w:val="a0"/>
    <w:rsid w:val="00D15C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D15CF1"/>
    <w:pPr>
      <w:jc w:val="center"/>
    </w:pPr>
    <w:rPr>
      <w:b/>
      <w:bCs/>
    </w:rPr>
  </w:style>
  <w:style w:type="paragraph" w:customStyle="1" w:styleId="afb">
    <w:name w:val="Содержимое врезки"/>
    <w:basedOn w:val="a7"/>
    <w:rsid w:val="00D15CF1"/>
  </w:style>
  <w:style w:type="paragraph" w:styleId="afc">
    <w:name w:val="Normal (Web)"/>
    <w:basedOn w:val="a0"/>
    <w:rsid w:val="00D15CF1"/>
    <w:pPr>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D15CF1"/>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d">
    <w:name w:val="Hyperlink"/>
    <w:uiPriority w:val="99"/>
    <w:unhideWhenUsed/>
    <w:rsid w:val="00D15CF1"/>
    <w:rPr>
      <w:color w:val="0000FF"/>
      <w:u w:val="single"/>
    </w:rPr>
  </w:style>
  <w:style w:type="paragraph" w:customStyle="1" w:styleId="ConsPlusNormal">
    <w:name w:val="ConsPlusNormal"/>
    <w:rsid w:val="00D15C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D15CF1"/>
    <w:pPr>
      <w:spacing w:line="240" w:lineRule="exact"/>
    </w:pPr>
    <w:rPr>
      <w:rFonts w:ascii="Arial" w:eastAsia="Times New Roman" w:hAnsi="Arial" w:cs="Arial"/>
      <w:sz w:val="20"/>
      <w:szCs w:val="20"/>
      <w:lang w:val="en-US"/>
    </w:rPr>
  </w:style>
  <w:style w:type="character" w:customStyle="1" w:styleId="afe">
    <w:name w:val="Гипертекстовая ссылка"/>
    <w:uiPriority w:val="99"/>
    <w:rsid w:val="00D15CF1"/>
    <w:rPr>
      <w:rFonts w:cs="Times New Roman"/>
      <w:b/>
      <w:color w:val="106BBE"/>
    </w:rPr>
  </w:style>
  <w:style w:type="character" w:styleId="aff">
    <w:name w:val="FollowedHyperlink"/>
    <w:uiPriority w:val="99"/>
    <w:semiHidden/>
    <w:unhideWhenUsed/>
    <w:rsid w:val="00D15CF1"/>
    <w:rPr>
      <w:color w:val="954F72"/>
      <w:u w:val="single"/>
    </w:rPr>
  </w:style>
  <w:style w:type="paragraph" w:customStyle="1" w:styleId="xl65">
    <w:name w:val="xl65"/>
    <w:basedOn w:val="a0"/>
    <w:rsid w:val="00D15CF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D1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D15CF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8">
    <w:name w:val="xl78"/>
    <w:basedOn w:val="a0"/>
    <w:rsid w:val="00D15C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D15C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1"/>
    <w:link w:val="4"/>
    <w:rsid w:val="009860F7"/>
    <w:rPr>
      <w:rFonts w:ascii="Times New Roman" w:eastAsia="Times New Roman" w:hAnsi="Times New Roman" w:cs="Times New Roman"/>
      <w:kern w:val="1"/>
      <w:sz w:val="28"/>
      <w:szCs w:val="20"/>
      <w:lang w:eastAsia="ar-SA"/>
    </w:rPr>
  </w:style>
  <w:style w:type="character" w:customStyle="1" w:styleId="50">
    <w:name w:val="Заголовок 5 Знак"/>
    <w:basedOn w:val="a1"/>
    <w:link w:val="5"/>
    <w:rsid w:val="009860F7"/>
    <w:rPr>
      <w:rFonts w:ascii="Times New Roman" w:eastAsia="Times New Roman" w:hAnsi="Times New Roman" w:cs="Times New Roman"/>
      <w:kern w:val="1"/>
      <w:sz w:val="28"/>
      <w:szCs w:val="20"/>
      <w:lang w:eastAsia="ar-SA"/>
    </w:rPr>
  </w:style>
  <w:style w:type="numbering" w:customStyle="1" w:styleId="24">
    <w:name w:val="Нет списка2"/>
    <w:next w:val="a3"/>
    <w:uiPriority w:val="99"/>
    <w:semiHidden/>
    <w:unhideWhenUsed/>
    <w:rsid w:val="009860F7"/>
  </w:style>
  <w:style w:type="character" w:customStyle="1" w:styleId="WW-Absatz-Standardschriftart1111111111">
    <w:name w:val="WW-Absatz-Standardschriftart1111111111"/>
    <w:rsid w:val="009860F7"/>
  </w:style>
  <w:style w:type="character" w:customStyle="1" w:styleId="WW-Absatz-Standardschriftart11111111111">
    <w:name w:val="WW-Absatz-Standardschriftart11111111111"/>
    <w:rsid w:val="009860F7"/>
  </w:style>
  <w:style w:type="character" w:customStyle="1" w:styleId="WW-Absatz-Standardschriftart111111111111">
    <w:name w:val="WW-Absatz-Standardschriftart111111111111"/>
    <w:rsid w:val="009860F7"/>
  </w:style>
  <w:style w:type="character" w:customStyle="1" w:styleId="WW-Absatz-Standardschriftart1111111111111">
    <w:name w:val="WW-Absatz-Standardschriftart1111111111111"/>
    <w:rsid w:val="009860F7"/>
  </w:style>
  <w:style w:type="character" w:customStyle="1" w:styleId="WW-Absatz-Standardschriftart11111111111111">
    <w:name w:val="WW-Absatz-Standardschriftart11111111111111"/>
    <w:rsid w:val="009860F7"/>
  </w:style>
  <w:style w:type="paragraph" w:customStyle="1" w:styleId="15">
    <w:name w:val="Заголовок1"/>
    <w:basedOn w:val="a0"/>
    <w:next w:val="a7"/>
    <w:rsid w:val="009860F7"/>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aff0">
    <w:name w:val="Статья"/>
    <w:basedOn w:val="a0"/>
    <w:rsid w:val="009860F7"/>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1">
    <w:name w:val="Абазц_№"/>
    <w:basedOn w:val="a0"/>
    <w:rsid w:val="009860F7"/>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2">
    <w:name w:val="Пункт_№)"/>
    <w:basedOn w:val="a0"/>
    <w:rsid w:val="009860F7"/>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3">
    <w:name w:val="Текст абазаца"/>
    <w:basedOn w:val="a0"/>
    <w:rsid w:val="009860F7"/>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4">
    <w:name w:val="Абазц_№ Знак"/>
    <w:basedOn w:val="a0"/>
    <w:rsid w:val="009860F7"/>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2"/>
    <w:rsid w:val="009860F7"/>
    <w:pPr>
      <w:spacing w:after="0"/>
    </w:pPr>
    <w:rPr>
      <w:color w:val="000000"/>
      <w:szCs w:val="20"/>
    </w:rPr>
  </w:style>
  <w:style w:type="paragraph" w:customStyle="1" w:styleId="01">
    <w:name w:val="Стиль Пункт_№) + Черный После:  0 пт1"/>
    <w:basedOn w:val="aff2"/>
    <w:rsid w:val="009860F7"/>
    <w:pPr>
      <w:spacing w:after="0"/>
    </w:pPr>
    <w:rPr>
      <w:color w:val="000000"/>
      <w:szCs w:val="20"/>
    </w:rPr>
  </w:style>
  <w:style w:type="table" w:styleId="aff5">
    <w:name w:val="Table Grid"/>
    <w:basedOn w:val="a2"/>
    <w:uiPriority w:val="59"/>
    <w:rsid w:val="009860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0"/>
    <w:link w:val="aff7"/>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7">
    <w:name w:val="Текст концевой сноски Знак"/>
    <w:basedOn w:val="a1"/>
    <w:link w:val="aff6"/>
    <w:uiPriority w:val="99"/>
    <w:semiHidden/>
    <w:rsid w:val="009860F7"/>
    <w:rPr>
      <w:rFonts w:ascii="Times New Roman" w:eastAsia="Times New Roman" w:hAnsi="Times New Roman" w:cs="Times New Roman"/>
      <w:kern w:val="1"/>
      <w:sz w:val="20"/>
      <w:szCs w:val="20"/>
      <w:lang w:eastAsia="ar-SA"/>
    </w:rPr>
  </w:style>
  <w:style w:type="character" w:styleId="aff8">
    <w:name w:val="endnote reference"/>
    <w:uiPriority w:val="99"/>
    <w:semiHidden/>
    <w:unhideWhenUsed/>
    <w:rsid w:val="009860F7"/>
    <w:rPr>
      <w:vertAlign w:val="superscript"/>
    </w:rPr>
  </w:style>
  <w:style w:type="paragraph" w:styleId="aff9">
    <w:name w:val="footnote text"/>
    <w:basedOn w:val="a0"/>
    <w:link w:val="affa"/>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1"/>
    <w:link w:val="aff9"/>
    <w:uiPriority w:val="99"/>
    <w:semiHidden/>
    <w:rsid w:val="009860F7"/>
    <w:rPr>
      <w:rFonts w:ascii="Times New Roman" w:eastAsia="Times New Roman" w:hAnsi="Times New Roman" w:cs="Times New Roman"/>
      <w:kern w:val="1"/>
      <w:sz w:val="20"/>
      <w:szCs w:val="20"/>
      <w:lang w:eastAsia="ar-SA"/>
    </w:rPr>
  </w:style>
  <w:style w:type="character" w:styleId="affb">
    <w:name w:val="footnote reference"/>
    <w:uiPriority w:val="99"/>
    <w:semiHidden/>
    <w:unhideWhenUsed/>
    <w:rsid w:val="009860F7"/>
    <w:rPr>
      <w:vertAlign w:val="superscript"/>
    </w:rPr>
  </w:style>
  <w:style w:type="table" w:customStyle="1" w:styleId="16">
    <w:name w:val="Сетка таблицы1"/>
    <w:basedOn w:val="a2"/>
    <w:next w:val="aff5"/>
    <w:uiPriority w:val="59"/>
    <w:rsid w:val="009860F7"/>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9860F7"/>
  </w:style>
  <w:style w:type="table" w:customStyle="1" w:styleId="25">
    <w:name w:val="Сетка таблицы2"/>
    <w:basedOn w:val="a2"/>
    <w:next w:val="aff5"/>
    <w:uiPriority w:val="59"/>
    <w:rsid w:val="009860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5"/>
    <w:uiPriority w:val="59"/>
    <w:rsid w:val="009860F7"/>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link w:val="af7"/>
    <w:uiPriority w:val="34"/>
    <w:locked/>
    <w:rsid w:val="009860F7"/>
    <w:rPr>
      <w:rFonts w:ascii="Times New Roman" w:eastAsia="Times New Roman" w:hAnsi="Times New Roman" w:cs="Times New Roman"/>
      <w:sz w:val="24"/>
      <w:szCs w:val="24"/>
      <w:lang w:eastAsia="ar-SA"/>
    </w:rPr>
  </w:style>
  <w:style w:type="paragraph" w:customStyle="1" w:styleId="xl63">
    <w:name w:val="xl63"/>
    <w:basedOn w:val="a0"/>
    <w:rsid w:val="0010698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2">
    <w:name w:val="xl82"/>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106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1069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41">
    <w:name w:val="Нет списка4"/>
    <w:next w:val="a3"/>
    <w:uiPriority w:val="99"/>
    <w:semiHidden/>
    <w:unhideWhenUsed/>
    <w:rsid w:val="00FA165C"/>
  </w:style>
  <w:style w:type="numbering" w:customStyle="1" w:styleId="51">
    <w:name w:val="Нет списка5"/>
    <w:next w:val="a3"/>
    <w:uiPriority w:val="99"/>
    <w:semiHidden/>
    <w:unhideWhenUsed/>
    <w:rsid w:val="001944FD"/>
  </w:style>
  <w:style w:type="paragraph" w:styleId="affc">
    <w:name w:val="No Spacing"/>
    <w:uiPriority w:val="1"/>
    <w:qFormat/>
    <w:rsid w:val="001944F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1944FD"/>
    <w:pPr>
      <w:autoSpaceDE w:val="0"/>
      <w:autoSpaceDN w:val="0"/>
      <w:adjustRightInd w:val="0"/>
      <w:spacing w:after="0" w:line="240" w:lineRule="auto"/>
    </w:pPr>
    <w:rPr>
      <w:rFonts w:ascii="Arial" w:eastAsia="Calibri" w:hAnsi="Arial" w:cs="Arial"/>
      <w:sz w:val="20"/>
      <w:szCs w:val="20"/>
    </w:rPr>
  </w:style>
  <w:style w:type="paragraph" w:customStyle="1" w:styleId="FR3">
    <w:name w:val="FR3"/>
    <w:rsid w:val="001944FD"/>
    <w:pPr>
      <w:widowControl w:val="0"/>
      <w:autoSpaceDE w:val="0"/>
      <w:autoSpaceDN w:val="0"/>
      <w:adjustRightInd w:val="0"/>
      <w:spacing w:after="0" w:line="240" w:lineRule="auto"/>
      <w:ind w:left="920"/>
    </w:pPr>
    <w:rPr>
      <w:rFonts w:ascii="Arial" w:eastAsia="Times New Roman" w:hAnsi="Arial" w:cs="Arial"/>
      <w:sz w:val="20"/>
      <w:szCs w:val="20"/>
      <w:lang w:eastAsia="ru-RU"/>
    </w:rPr>
  </w:style>
  <w:style w:type="table" w:customStyle="1" w:styleId="33">
    <w:name w:val="Сетка таблицы3"/>
    <w:basedOn w:val="a2"/>
    <w:next w:val="aff5"/>
    <w:uiPriority w:val="59"/>
    <w:rsid w:val="00C322A6"/>
    <w:pPr>
      <w:spacing w:after="0" w:line="240" w:lineRule="auto"/>
    </w:pPr>
    <w:rPr>
      <w:rFonts w:eastAsia="Calibri"/>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3"/>
    <w:uiPriority w:val="99"/>
    <w:semiHidden/>
    <w:unhideWhenUsed/>
    <w:rsid w:val="00147DE6"/>
  </w:style>
  <w:style w:type="numbering" w:customStyle="1" w:styleId="7">
    <w:name w:val="Нет списка7"/>
    <w:next w:val="a3"/>
    <w:uiPriority w:val="99"/>
    <w:semiHidden/>
    <w:unhideWhenUsed/>
    <w:rsid w:val="00D83F06"/>
  </w:style>
  <w:style w:type="paragraph" w:styleId="affd">
    <w:name w:val="Document Map"/>
    <w:basedOn w:val="a0"/>
    <w:link w:val="affe"/>
    <w:uiPriority w:val="99"/>
    <w:semiHidden/>
    <w:rsid w:val="00D83F06"/>
    <w:pPr>
      <w:widowControl w:val="0"/>
      <w:shd w:val="clear" w:color="auto" w:fill="000080"/>
      <w:adjustRightInd w:val="0"/>
      <w:spacing w:after="200" w:line="276" w:lineRule="auto"/>
      <w:jc w:val="both"/>
      <w:textAlignment w:val="baseline"/>
    </w:pPr>
    <w:rPr>
      <w:rFonts w:ascii="Times New Roman" w:eastAsia="Times New Roman" w:hAnsi="Times New Roman" w:cs="Times New Roman"/>
      <w:sz w:val="2"/>
      <w:szCs w:val="20"/>
      <w:lang w:val="x-none" w:eastAsia="x-none"/>
    </w:rPr>
  </w:style>
  <w:style w:type="character" w:customStyle="1" w:styleId="affe">
    <w:name w:val="Схема документа Знак"/>
    <w:basedOn w:val="a1"/>
    <w:link w:val="affd"/>
    <w:uiPriority w:val="99"/>
    <w:semiHidden/>
    <w:rsid w:val="00D83F06"/>
    <w:rPr>
      <w:rFonts w:ascii="Times New Roman" w:eastAsia="Times New Roman" w:hAnsi="Times New Roman" w:cs="Times New Roman"/>
      <w:sz w:val="2"/>
      <w:szCs w:val="20"/>
      <w:shd w:val="clear" w:color="auto" w:fill="000080"/>
      <w:lang w:val="x-none" w:eastAsia="x-none"/>
    </w:rPr>
  </w:style>
  <w:style w:type="character" w:styleId="afff">
    <w:name w:val="annotation reference"/>
    <w:uiPriority w:val="99"/>
    <w:semiHidden/>
    <w:unhideWhenUsed/>
    <w:rsid w:val="00D83F06"/>
    <w:rPr>
      <w:sz w:val="16"/>
      <w:szCs w:val="16"/>
    </w:rPr>
  </w:style>
  <w:style w:type="paragraph" w:styleId="afff0">
    <w:name w:val="annotation text"/>
    <w:basedOn w:val="a0"/>
    <w:link w:val="afff1"/>
    <w:uiPriority w:val="99"/>
    <w:semiHidden/>
    <w:unhideWhenUsed/>
    <w:rsid w:val="00D83F06"/>
    <w:pPr>
      <w:widowControl w:val="0"/>
      <w:adjustRightInd w:val="0"/>
      <w:spacing w:after="200" w:line="276" w:lineRule="auto"/>
      <w:jc w:val="both"/>
      <w:textAlignment w:val="baseline"/>
    </w:pPr>
    <w:rPr>
      <w:rFonts w:ascii="Times New Roman" w:eastAsia="Times New Roman" w:hAnsi="Times New Roman" w:cs="Times New Roman"/>
      <w:sz w:val="20"/>
      <w:szCs w:val="20"/>
      <w:lang w:eastAsia="ru-RU"/>
    </w:rPr>
  </w:style>
  <w:style w:type="character" w:customStyle="1" w:styleId="afff1">
    <w:name w:val="Текст примечания Знак"/>
    <w:basedOn w:val="a1"/>
    <w:link w:val="afff0"/>
    <w:uiPriority w:val="99"/>
    <w:semiHidden/>
    <w:rsid w:val="00D83F06"/>
    <w:rPr>
      <w:rFonts w:ascii="Times New Roman" w:eastAsia="Times New Roman" w:hAnsi="Times New Roman" w:cs="Times New Roman"/>
      <w:sz w:val="20"/>
      <w:szCs w:val="20"/>
      <w:lang w:val="ru-RU" w:eastAsia="ru-RU"/>
    </w:rPr>
  </w:style>
  <w:style w:type="paragraph" w:styleId="afff2">
    <w:name w:val="annotation subject"/>
    <w:basedOn w:val="afff0"/>
    <w:next w:val="afff0"/>
    <w:link w:val="afff3"/>
    <w:uiPriority w:val="99"/>
    <w:semiHidden/>
    <w:unhideWhenUsed/>
    <w:rsid w:val="00D83F06"/>
    <w:rPr>
      <w:rFonts w:ascii="Calibri" w:hAnsi="Calibri"/>
      <w:b/>
      <w:bCs/>
      <w:lang w:val="x-none" w:eastAsia="x-none"/>
    </w:rPr>
  </w:style>
  <w:style w:type="character" w:customStyle="1" w:styleId="afff3">
    <w:name w:val="Тема примечания Знак"/>
    <w:basedOn w:val="afff1"/>
    <w:link w:val="afff2"/>
    <w:uiPriority w:val="99"/>
    <w:semiHidden/>
    <w:rsid w:val="00D83F06"/>
    <w:rPr>
      <w:rFonts w:ascii="Calibri" w:eastAsia="Times New Roman" w:hAnsi="Calibri" w:cs="Times New Roman"/>
      <w:b/>
      <w:bCs/>
      <w:sz w:val="20"/>
      <w:szCs w:val="20"/>
      <w:lang w:val="x-none" w:eastAsia="x-none"/>
    </w:rPr>
  </w:style>
  <w:style w:type="character" w:customStyle="1" w:styleId="30">
    <w:name w:val="Заголовок 3 Знак"/>
    <w:basedOn w:val="a1"/>
    <w:link w:val="3"/>
    <w:uiPriority w:val="9"/>
    <w:semiHidden/>
    <w:rsid w:val="00D83F06"/>
    <w:rPr>
      <w:rFonts w:asciiTheme="majorHAnsi" w:eastAsiaTheme="majorEastAsia" w:hAnsiTheme="majorHAnsi" w:cstheme="majorBidi"/>
      <w:color w:val="1F4D78" w:themeColor="accent1" w:themeShade="7F"/>
      <w:sz w:val="24"/>
      <w:szCs w:val="24"/>
    </w:rPr>
  </w:style>
  <w:style w:type="table" w:customStyle="1" w:styleId="42">
    <w:name w:val="Сетка таблицы4"/>
    <w:basedOn w:val="a2"/>
    <w:next w:val="aff5"/>
    <w:uiPriority w:val="59"/>
    <w:rsid w:val="00D8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uiPriority w:val="99"/>
    <w:semiHidden/>
    <w:unhideWhenUsed/>
    <w:rsid w:val="00D83F06"/>
  </w:style>
  <w:style w:type="character" w:customStyle="1" w:styleId="26">
    <w:name w:val="Основной текст 2 Знак"/>
    <w:link w:val="27"/>
    <w:locked/>
    <w:rsid w:val="00D83F06"/>
    <w:rPr>
      <w:lang w:eastAsia="ru-RU"/>
    </w:rPr>
  </w:style>
  <w:style w:type="paragraph" w:customStyle="1" w:styleId="220">
    <w:name w:val="Основной текст 22"/>
    <w:basedOn w:val="a0"/>
    <w:next w:val="27"/>
    <w:rsid w:val="00D83F06"/>
    <w:pPr>
      <w:autoSpaceDE w:val="0"/>
      <w:autoSpaceDN w:val="0"/>
      <w:spacing w:after="0" w:line="240" w:lineRule="auto"/>
      <w:ind w:firstLine="709"/>
      <w:jc w:val="both"/>
    </w:pPr>
    <w:rPr>
      <w:lang w:eastAsia="ru-RU"/>
    </w:rPr>
  </w:style>
  <w:style w:type="character" w:customStyle="1" w:styleId="212">
    <w:name w:val="Основной текст 2 Знак1"/>
    <w:basedOn w:val="a1"/>
    <w:uiPriority w:val="99"/>
    <w:semiHidden/>
    <w:rsid w:val="00D83F06"/>
    <w:rPr>
      <w:rFonts w:ascii="Times New Roman" w:eastAsia="Times New Roman" w:hAnsi="Times New Roman" w:cs="Times New Roman"/>
      <w:sz w:val="24"/>
      <w:szCs w:val="24"/>
      <w:lang w:eastAsia="ru-RU"/>
    </w:rPr>
  </w:style>
  <w:style w:type="paragraph" w:customStyle="1" w:styleId="s16">
    <w:name w:val="s_16"/>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D83F06"/>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0"/>
    <w:link w:val="HTML0"/>
    <w:uiPriority w:val="99"/>
    <w:unhideWhenUsed/>
    <w:rsid w:val="00D8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83F06"/>
    <w:rPr>
      <w:rFonts w:ascii="Courier New" w:eastAsia="Times New Roman" w:hAnsi="Courier New" w:cs="Courier New"/>
      <w:sz w:val="20"/>
      <w:szCs w:val="20"/>
      <w:lang w:eastAsia="ru-RU"/>
    </w:rPr>
  </w:style>
  <w:style w:type="character" w:customStyle="1" w:styleId="s10">
    <w:name w:val="s_10"/>
    <w:basedOn w:val="a1"/>
    <w:rsid w:val="00D83F06"/>
  </w:style>
  <w:style w:type="paragraph" w:customStyle="1" w:styleId="empty">
    <w:name w:val="empty"/>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Emphasis"/>
    <w:basedOn w:val="a1"/>
    <w:uiPriority w:val="20"/>
    <w:qFormat/>
    <w:rsid w:val="00D83F06"/>
    <w:rPr>
      <w:i/>
      <w:iCs/>
    </w:rPr>
  </w:style>
  <w:style w:type="paragraph" w:customStyle="1" w:styleId="s91">
    <w:name w:val="s_9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Неразрешенное упоминание1"/>
    <w:basedOn w:val="a1"/>
    <w:uiPriority w:val="99"/>
    <w:semiHidden/>
    <w:unhideWhenUsed/>
    <w:rsid w:val="00D83F06"/>
    <w:rPr>
      <w:color w:val="605E5C"/>
      <w:shd w:val="clear" w:color="auto" w:fill="E1DFDD"/>
    </w:rPr>
  </w:style>
  <w:style w:type="character" w:customStyle="1" w:styleId="highlightsearch">
    <w:name w:val="highlightsearch"/>
    <w:basedOn w:val="a1"/>
    <w:rsid w:val="00D83F06"/>
  </w:style>
  <w:style w:type="table" w:customStyle="1" w:styleId="52">
    <w:name w:val="Сетка таблицы5"/>
    <w:basedOn w:val="a2"/>
    <w:next w:val="aff5"/>
    <w:uiPriority w:val="39"/>
    <w:rsid w:val="00D83F0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0"/>
    <w:link w:val="26"/>
    <w:semiHidden/>
    <w:unhideWhenUsed/>
    <w:rsid w:val="00D83F06"/>
    <w:pPr>
      <w:spacing w:after="120" w:line="480" w:lineRule="auto"/>
    </w:pPr>
    <w:rPr>
      <w:lang w:eastAsia="ru-RU"/>
    </w:rPr>
  </w:style>
  <w:style w:type="character" w:customStyle="1" w:styleId="221">
    <w:name w:val="Основной текст 2 Знак2"/>
    <w:basedOn w:val="a1"/>
    <w:uiPriority w:val="99"/>
    <w:semiHidden/>
    <w:rsid w:val="00D83F06"/>
  </w:style>
  <w:style w:type="numbering" w:customStyle="1" w:styleId="9">
    <w:name w:val="Нет списка9"/>
    <w:next w:val="a3"/>
    <w:uiPriority w:val="99"/>
    <w:semiHidden/>
    <w:unhideWhenUsed/>
    <w:rsid w:val="002A32A5"/>
  </w:style>
  <w:style w:type="numbering" w:customStyle="1" w:styleId="100">
    <w:name w:val="Нет списка10"/>
    <w:next w:val="a3"/>
    <w:uiPriority w:val="99"/>
    <w:semiHidden/>
    <w:unhideWhenUsed/>
    <w:rsid w:val="002A32A5"/>
  </w:style>
  <w:style w:type="numbering" w:customStyle="1" w:styleId="111">
    <w:name w:val="Нет списка11"/>
    <w:next w:val="a3"/>
    <w:uiPriority w:val="99"/>
    <w:semiHidden/>
    <w:unhideWhenUsed/>
    <w:rsid w:val="002A32A5"/>
  </w:style>
  <w:style w:type="numbering" w:customStyle="1" w:styleId="120">
    <w:name w:val="Нет списка12"/>
    <w:next w:val="a3"/>
    <w:uiPriority w:val="99"/>
    <w:semiHidden/>
    <w:unhideWhenUsed/>
    <w:rsid w:val="005C7C3B"/>
  </w:style>
  <w:style w:type="numbering" w:customStyle="1" w:styleId="130">
    <w:name w:val="Нет списка13"/>
    <w:next w:val="a3"/>
    <w:uiPriority w:val="99"/>
    <w:semiHidden/>
    <w:unhideWhenUsed/>
    <w:rsid w:val="005C7C3B"/>
  </w:style>
  <w:style w:type="numbering" w:customStyle="1" w:styleId="140">
    <w:name w:val="Нет списка14"/>
    <w:next w:val="a3"/>
    <w:uiPriority w:val="99"/>
    <w:semiHidden/>
    <w:unhideWhenUsed/>
    <w:rsid w:val="009F00E8"/>
  </w:style>
  <w:style w:type="numbering" w:customStyle="1" w:styleId="150">
    <w:name w:val="Нет списка15"/>
    <w:next w:val="a3"/>
    <w:uiPriority w:val="99"/>
    <w:semiHidden/>
    <w:unhideWhenUsed/>
    <w:rsid w:val="009F00E8"/>
  </w:style>
  <w:style w:type="numbering" w:customStyle="1" w:styleId="160">
    <w:name w:val="Нет списка16"/>
    <w:next w:val="a3"/>
    <w:uiPriority w:val="99"/>
    <w:semiHidden/>
    <w:unhideWhenUsed/>
    <w:rsid w:val="00F56F3B"/>
  </w:style>
  <w:style w:type="numbering" w:customStyle="1" w:styleId="170">
    <w:name w:val="Нет списка17"/>
    <w:next w:val="a3"/>
    <w:uiPriority w:val="99"/>
    <w:semiHidden/>
    <w:unhideWhenUsed/>
    <w:rsid w:val="009552FC"/>
  </w:style>
  <w:style w:type="paragraph" w:customStyle="1" w:styleId="Default">
    <w:name w:val="Default"/>
    <w:rsid w:val="00955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8">
    <w:name w:val="Нет списка18"/>
    <w:next w:val="a3"/>
    <w:uiPriority w:val="99"/>
    <w:semiHidden/>
    <w:unhideWhenUsed/>
    <w:rsid w:val="00FA6E13"/>
  </w:style>
  <w:style w:type="paragraph" w:customStyle="1" w:styleId="ConsPlusTitle">
    <w:name w:val="ConsPlusTitle"/>
    <w:rsid w:val="00FA6E13"/>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60">
    <w:name w:val="Сетка таблицы6"/>
    <w:basedOn w:val="a2"/>
    <w:next w:val="aff5"/>
    <w:uiPriority w:val="59"/>
    <w:rsid w:val="00FA6E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3"/>
    <w:uiPriority w:val="99"/>
    <w:semiHidden/>
    <w:unhideWhenUsed/>
    <w:rsid w:val="000358DB"/>
  </w:style>
  <w:style w:type="table" w:customStyle="1" w:styleId="70">
    <w:name w:val="Сетка таблицы7"/>
    <w:basedOn w:val="a2"/>
    <w:next w:val="aff5"/>
    <w:uiPriority w:val="59"/>
    <w:rsid w:val="000358D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5">
    <w:basedOn w:val="a0"/>
    <w:next w:val="afc"/>
    <w:uiPriority w:val="99"/>
    <w:unhideWhenUsed/>
    <w:rsid w:val="000358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0">
    <w:name w:val="Нет списка20"/>
    <w:next w:val="a3"/>
    <w:uiPriority w:val="99"/>
    <w:semiHidden/>
    <w:unhideWhenUsed/>
    <w:rsid w:val="00814E0E"/>
  </w:style>
  <w:style w:type="paragraph" w:customStyle="1" w:styleId="afff6">
    <w:name w:val="Нормальный (таблица)"/>
    <w:basedOn w:val="a0"/>
    <w:next w:val="a0"/>
    <w:uiPriority w:val="99"/>
    <w:rsid w:val="00814E0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рижатый влево"/>
    <w:basedOn w:val="a0"/>
    <w:next w:val="a0"/>
    <w:uiPriority w:val="99"/>
    <w:rsid w:val="00814E0E"/>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80">
    <w:name w:val="Сетка таблицы8"/>
    <w:basedOn w:val="a2"/>
    <w:next w:val="aff5"/>
    <w:locked/>
    <w:rsid w:val="00814E0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216A6C"/>
  </w:style>
  <w:style w:type="numbering" w:customStyle="1" w:styleId="222">
    <w:name w:val="Нет списка22"/>
    <w:next w:val="a3"/>
    <w:uiPriority w:val="99"/>
    <w:semiHidden/>
    <w:unhideWhenUsed/>
    <w:rsid w:val="002A7CAD"/>
  </w:style>
  <w:style w:type="numbering" w:customStyle="1" w:styleId="230">
    <w:name w:val="Нет списка23"/>
    <w:next w:val="a3"/>
    <w:uiPriority w:val="99"/>
    <w:semiHidden/>
    <w:unhideWhenUsed/>
    <w:rsid w:val="00A15373"/>
  </w:style>
  <w:style w:type="numbering" w:customStyle="1" w:styleId="240">
    <w:name w:val="Нет списка24"/>
    <w:next w:val="a3"/>
    <w:uiPriority w:val="99"/>
    <w:semiHidden/>
    <w:unhideWhenUsed/>
    <w:rsid w:val="002D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34313</Words>
  <Characters>195588</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4</cp:revision>
  <cp:lastPrinted>2023-08-28T10:10:00Z</cp:lastPrinted>
  <dcterms:created xsi:type="dcterms:W3CDTF">2023-08-28T10:06:00Z</dcterms:created>
  <dcterms:modified xsi:type="dcterms:W3CDTF">2023-08-28T10:13:00Z</dcterms:modified>
</cp:coreProperties>
</file>