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-461645</wp:posOffset>
            </wp:positionV>
            <wp:extent cx="4291965" cy="181546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1815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widowControl w:val="0"/>
        <w:suppressAutoHyphens/>
        <w:spacing w:after="200" w:line="276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  <w:lang w:eastAsia="ar-SA"/>
        </w:rPr>
      </w:pP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-5810885</wp:posOffset>
            </wp:positionH>
            <wp:positionV relativeFrom="paragraph">
              <wp:posOffset>145415</wp:posOffset>
            </wp:positionV>
            <wp:extent cx="7077710" cy="238760"/>
            <wp:effectExtent l="0" t="0" r="8890" b="889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710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24"/>
          <w:szCs w:val="24"/>
          <w:lang w:eastAsia="ar-SA"/>
        </w:rPr>
      </w:pPr>
    </w:p>
    <w:p w:rsidR="008243FF" w:rsidRPr="008243FF" w:rsidRDefault="008243FF" w:rsidP="008243FF">
      <w:pPr>
        <w:keepNext/>
        <w:widowControl w:val="0"/>
        <w:numPr>
          <w:ilvl w:val="0"/>
          <w:numId w:val="1"/>
        </w:numPr>
        <w:tabs>
          <w:tab w:val="left" w:pos="0"/>
        </w:tabs>
        <w:suppressAutoHyphens/>
        <w:spacing w:before="240" w:after="60" w:line="100" w:lineRule="atLeast"/>
        <w:jc w:val="center"/>
        <w:textAlignment w:val="baseline"/>
        <w:outlineLvl w:val="0"/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</w:pPr>
      <w:r w:rsidRPr="008243FF">
        <w:rPr>
          <w:rFonts w:ascii="Cambria" w:eastAsia="Times New Roman" w:hAnsi="Cambria" w:cs="Calibri"/>
          <w:b/>
          <w:bCs/>
          <w:i/>
          <w:iCs/>
          <w:kern w:val="1"/>
          <w:sz w:val="44"/>
          <w:szCs w:val="44"/>
          <w:lang w:eastAsia="ar-SA"/>
        </w:rPr>
        <w:t>«ИНФОРМАЦИОННЫЙ ВЕСТНИК ДЯЧКИНСКОГО СЕЛЬСКОГО ПОСЕЛЕНИЯ»</w:t>
      </w:r>
    </w:p>
    <w:p w:rsidR="008243FF" w:rsidRPr="008243FF" w:rsidRDefault="008243FF" w:rsidP="008243FF">
      <w:pPr>
        <w:widowControl w:val="0"/>
        <w:suppressAutoHyphens/>
        <w:spacing w:after="200" w:line="276" w:lineRule="auto"/>
        <w:ind w:left="432" w:hanging="432"/>
        <w:jc w:val="center"/>
        <w:textAlignment w:val="baseline"/>
        <w:rPr>
          <w:rFonts w:ascii="Calibri" w:eastAsia="Times New Roman" w:hAnsi="Calibri" w:cs="Calibri"/>
          <w:lang w:eastAsia="ar-SA"/>
        </w:rPr>
      </w:pPr>
      <w:r w:rsidRPr="008243FF">
        <w:rPr>
          <w:rFonts w:ascii="Calibri" w:eastAsia="Times New Roman" w:hAnsi="Calibri" w:cs="Calibri"/>
          <w:noProof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-481965</wp:posOffset>
            </wp:positionH>
            <wp:positionV relativeFrom="paragraph">
              <wp:posOffset>23495</wp:posOffset>
            </wp:positionV>
            <wp:extent cx="7125335" cy="2387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335" cy="238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№ </w:t>
      </w:r>
      <w:r w:rsidR="000A137B">
        <w:rPr>
          <w:rFonts w:ascii="Times New Roman" w:eastAsia="Arial" w:hAnsi="Times New Roman" w:cs="Calibri"/>
          <w:bCs/>
          <w:sz w:val="24"/>
          <w:szCs w:val="24"/>
          <w:lang w:eastAsia="ar-SA"/>
        </w:rPr>
        <w:t>7</w:t>
      </w:r>
      <w:r w:rsidR="00D364EA">
        <w:rPr>
          <w:rFonts w:ascii="Times New Roman" w:eastAsia="Arial" w:hAnsi="Times New Roman" w:cs="Calibri"/>
          <w:bCs/>
          <w:sz w:val="24"/>
          <w:szCs w:val="24"/>
          <w:lang w:eastAsia="ar-SA"/>
        </w:rPr>
        <w:t>8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  «</w:t>
      </w:r>
      <w:proofErr w:type="gramEnd"/>
      <w:r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</w:t>
      </w:r>
      <w:r w:rsidR="00D364EA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7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» </w:t>
      </w:r>
      <w:r w:rsidR="00D364EA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октября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20</w:t>
      </w:r>
      <w:r w:rsidR="000A137B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>20</w:t>
      </w:r>
      <w:r w:rsidRPr="008243FF">
        <w:rPr>
          <w:rFonts w:ascii="Times New Roman" w:eastAsia="Arial" w:hAnsi="Times New Roman" w:cs="Calibri"/>
          <w:b/>
          <w:bCs/>
          <w:sz w:val="24"/>
          <w:szCs w:val="24"/>
          <w:lang w:eastAsia="ar-SA"/>
        </w:rPr>
        <w:t xml:space="preserve"> года</w:t>
      </w:r>
    </w:p>
    <w:tbl>
      <w:tblPr>
        <w:tblW w:w="10777" w:type="dxa"/>
        <w:tblInd w:w="-996" w:type="dxa"/>
        <w:tblLayout w:type="fixed"/>
        <w:tblLook w:val="0000" w:firstRow="0" w:lastRow="0" w:firstColumn="0" w:lastColumn="0" w:noHBand="0" w:noVBand="0"/>
      </w:tblPr>
      <w:tblGrid>
        <w:gridCol w:w="10777"/>
      </w:tblGrid>
      <w:tr w:rsidR="008243FF" w:rsidRPr="008243FF" w:rsidTr="008243FF">
        <w:trPr>
          <w:trHeight w:val="100"/>
        </w:trPr>
        <w:tc>
          <w:tcPr>
            <w:tcW w:w="10777" w:type="dxa"/>
            <w:tcBorders>
              <w:top w:val="single" w:sz="4" w:space="0" w:color="000000"/>
            </w:tcBorders>
          </w:tcPr>
          <w:p w:rsidR="008243FF" w:rsidRPr="008243FF" w:rsidRDefault="008243FF" w:rsidP="008243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8243FF" w:rsidRPr="008243FF" w:rsidRDefault="008243FF" w:rsidP="008243FF">
      <w:pPr>
        <w:tabs>
          <w:tab w:val="left" w:pos="3375"/>
        </w:tabs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sz w:val="18"/>
          <w:szCs w:val="18"/>
          <w:lang w:eastAsia="ar-SA"/>
        </w:rPr>
        <w:t xml:space="preserve">Учредитель и редакция                                 Редактор                    Адрес редакции и издателя                          Тираж      Цена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Собрание депутатов Дячкинского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сельского  Филиппова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Ростовская область Тарасовский район           30 экз.      Бесплатно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                      Юлия                          сл. Дячкино ул. Мира, 40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Ростовской  области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                                         Сергеевна                       Администрация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Администрация Дячкинского сельского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поселения Тарасовского района </w:t>
      </w:r>
    </w:p>
    <w:p w:rsidR="008243FF" w:rsidRPr="008243FF" w:rsidRDefault="008243FF" w:rsidP="008243FF">
      <w:pPr>
        <w:suppressAutoHyphens/>
        <w:autoSpaceDE w:val="0"/>
        <w:spacing w:after="0" w:line="240" w:lineRule="auto"/>
        <w:rPr>
          <w:rFonts w:ascii="Times New Roman" w:eastAsia="Arial" w:hAnsi="Times New Roman" w:cs="Calibri"/>
          <w:bCs/>
          <w:sz w:val="18"/>
          <w:szCs w:val="18"/>
          <w:lang w:eastAsia="ar-SA"/>
        </w:rPr>
      </w:pPr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Ростовской области.                                                                                                                           </w:t>
      </w:r>
      <w:proofErr w:type="gramStart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>Выходит</w:t>
      </w:r>
      <w:proofErr w:type="gramEnd"/>
      <w:r w:rsidRPr="008243FF">
        <w:rPr>
          <w:rFonts w:ascii="Times New Roman" w:eastAsia="Arial" w:hAnsi="Times New Roman" w:cs="Calibri"/>
          <w:bCs/>
          <w:sz w:val="18"/>
          <w:szCs w:val="18"/>
          <w:lang w:eastAsia="ar-SA"/>
        </w:rPr>
        <w:t xml:space="preserve"> не реже 1 раза в квартал</w:t>
      </w:r>
    </w:p>
    <w:tbl>
      <w:tblPr>
        <w:tblW w:w="10792" w:type="dxa"/>
        <w:tblInd w:w="-1011" w:type="dxa"/>
        <w:tblLayout w:type="fixed"/>
        <w:tblLook w:val="0000" w:firstRow="0" w:lastRow="0" w:firstColumn="0" w:lastColumn="0" w:noHBand="0" w:noVBand="0"/>
      </w:tblPr>
      <w:tblGrid>
        <w:gridCol w:w="10792"/>
      </w:tblGrid>
      <w:tr w:rsidR="008243FF" w:rsidRPr="008243FF" w:rsidTr="008243FF">
        <w:trPr>
          <w:trHeight w:val="100"/>
        </w:trPr>
        <w:tc>
          <w:tcPr>
            <w:tcW w:w="10792" w:type="dxa"/>
            <w:tcBorders>
              <w:top w:val="single" w:sz="4" w:space="0" w:color="000000"/>
            </w:tcBorders>
          </w:tcPr>
          <w:p w:rsidR="008243FF" w:rsidRPr="008243FF" w:rsidRDefault="008243FF" w:rsidP="008243F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Calibri"/>
                <w:bCs/>
                <w:sz w:val="24"/>
                <w:szCs w:val="24"/>
                <w:lang w:eastAsia="ar-SA"/>
              </w:rPr>
            </w:pPr>
          </w:p>
        </w:tc>
      </w:tr>
    </w:tbl>
    <w:p w:rsidR="008243FF" w:rsidRPr="008243FF" w:rsidRDefault="008243FF" w:rsidP="008243FF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  <w:r w:rsidRPr="008243FF">
        <w:rPr>
          <w:rFonts w:ascii="Times New Roman" w:eastAsia="Arial" w:hAnsi="Times New Roman" w:cs="Calibri"/>
          <w:bCs/>
          <w:sz w:val="24"/>
          <w:szCs w:val="24"/>
          <w:lang w:eastAsia="ar-SA"/>
        </w:rPr>
        <w:t xml:space="preserve">        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Выпуск № </w:t>
      </w:r>
      <w:proofErr w:type="gramStart"/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7</w:t>
      </w:r>
      <w:r w:rsidR="00D364EA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8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 от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 xml:space="preserve"> </w:t>
      </w:r>
      <w:r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</w:t>
      </w:r>
      <w:r w:rsidR="00D364EA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7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</w:t>
      </w:r>
      <w:r w:rsidR="00D364EA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10</w:t>
      </w: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.20</w:t>
      </w:r>
      <w:r w:rsidR="000A137B">
        <w:rPr>
          <w:rFonts w:ascii="Times New Roman" w:eastAsia="Arial" w:hAnsi="Times New Roman" w:cs="Calibri"/>
          <w:b/>
          <w:bCs/>
          <w:i/>
          <w:sz w:val="32"/>
          <w:szCs w:val="32"/>
          <w:lang w:eastAsia="ar-SA"/>
        </w:rPr>
        <w:t>20</w:t>
      </w:r>
      <w:r w:rsidRPr="008243FF"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  <w:t xml:space="preserve"> г.</w:t>
      </w:r>
    </w:p>
    <w:p w:rsidR="008243FF" w:rsidRPr="008243FF" w:rsidRDefault="008243FF" w:rsidP="008243FF">
      <w:pPr>
        <w:suppressLineNumbers/>
        <w:suppressAutoHyphens/>
        <w:autoSpaceDE w:val="0"/>
        <w:spacing w:after="0" w:line="240" w:lineRule="auto"/>
        <w:rPr>
          <w:rFonts w:ascii="Times New Roman" w:eastAsia="Arial" w:hAnsi="Times New Roman" w:cs="Calibri"/>
          <w:b/>
          <w:bCs/>
          <w:i/>
          <w:color w:val="000000"/>
          <w:sz w:val="32"/>
          <w:szCs w:val="32"/>
          <w:lang w:eastAsia="ar-SA"/>
        </w:rPr>
      </w:pPr>
    </w:p>
    <w:p w:rsid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С Е Г О Д Н Я   </w:t>
      </w:r>
      <w:proofErr w:type="gramStart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>В</w:t>
      </w:r>
      <w:proofErr w:type="gramEnd"/>
      <w:r w:rsidRPr="008243FF"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  <w:t xml:space="preserve">   Н О М Е Р Е:</w:t>
      </w:r>
    </w:p>
    <w:p w:rsid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p w:rsidR="008243FF" w:rsidRPr="008243FF" w:rsidRDefault="008243FF" w:rsidP="008243FF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Calibri"/>
          <w:b/>
          <w:bCs/>
          <w:i/>
          <w:sz w:val="32"/>
          <w:szCs w:val="32"/>
          <w:u w:val="single"/>
          <w:lang w:eastAsia="ar-SA"/>
        </w:rPr>
      </w:pPr>
    </w:p>
    <w:tbl>
      <w:tblPr>
        <w:tblW w:w="10431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6"/>
        <w:gridCol w:w="1275"/>
      </w:tblGrid>
      <w:tr w:rsidR="008243FF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243FF" w:rsidRPr="008243FF" w:rsidRDefault="004A3B6C" w:rsidP="00D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Решение Собрания депутатов Дячкинского сельского поселения от 2</w:t>
            </w:r>
            <w:r w:rsidR="00D364E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  <w:r w:rsidR="00D364E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64EA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D364EA" w:rsidRPr="00D364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 утверждении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Дячкинского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243FF" w:rsidRPr="008243FF" w:rsidRDefault="008243FF" w:rsidP="007F5492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стр. </w:t>
            </w:r>
            <w:r w:rsidR="007F54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</w:t>
            </w:r>
            <w:r w:rsidRPr="008243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7F5492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</w:p>
        </w:tc>
      </w:tr>
      <w:tr w:rsidR="004A3B6C" w:rsidRPr="008243FF" w:rsidTr="008243FF">
        <w:trPr>
          <w:trHeight w:val="450"/>
        </w:trPr>
        <w:tc>
          <w:tcPr>
            <w:tcW w:w="91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A3B6C" w:rsidRPr="004A3B6C" w:rsidRDefault="004A3B6C" w:rsidP="00D36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Решение Собрания депутатов Дячкинского сельского поселения от 2</w:t>
            </w:r>
            <w:r w:rsidR="00921BFB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  <w:r w:rsidR="00D364EA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>.20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  <w:r w:rsidRPr="004A3B6C">
              <w:rPr>
                <w:rFonts w:ascii="Times New Roman" w:eastAsia="Times New Roman" w:hAnsi="Times New Roman" w:cs="Times New Roman"/>
                <w:lang w:eastAsia="ar-SA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D364EA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="00921BFB" w:rsidRPr="00921BFB">
              <w:rPr>
                <w:rFonts w:ascii="Times New Roman" w:eastAsia="Times New Roman" w:hAnsi="Times New Roman" w:cs="Times New Roman"/>
                <w:lang w:eastAsia="ar-SA"/>
              </w:rPr>
              <w:t>О внесении изменений и дополнений в решение Собрания депутатов Дячкинского сельского поселения № 98 от 25.12.2019 года «О бюджете Дячкинского сельского поселения Тарасовского района на 2020 год и плановый период 2021 и 2022 годов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A3B6C" w:rsidRPr="008243FF" w:rsidRDefault="005A0A17" w:rsidP="00742F1F">
            <w:pPr>
              <w:suppressLineNumbers/>
              <w:suppressAutoHyphens/>
              <w:snapToGrid w:val="0"/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стр. </w:t>
            </w:r>
            <w:r w:rsidR="00742F1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8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-</w:t>
            </w:r>
            <w:r w:rsidR="00742F1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  <w:bookmarkStart w:id="0" w:name="_GoBack"/>
            <w:bookmarkEnd w:id="0"/>
            <w:r w:rsidR="0061007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</w:tbl>
    <w:p w:rsidR="00074762" w:rsidRDefault="00074762"/>
    <w:p w:rsidR="008243FF" w:rsidRDefault="008243FF"/>
    <w:p w:rsidR="00921BFB" w:rsidRDefault="00921BFB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Default="0015544D" w:rsidP="00921BFB">
      <w:pPr>
        <w:spacing w:after="0" w:line="240" w:lineRule="auto"/>
        <w:ind w:left="780" w:hanging="4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lastRenderedPageBreak/>
        <w:t>РОССИЙСКАЯ ФЕДЕРАЦИЯ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РОСТОВСКАЯ ОБЛАСТЬ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ТАРАСОВСКИЙ РАЙОН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МУНИЦИПАЛЬНОЕ ОБРАЗОВАНИЕ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«ДЯЧКИНСКОЕ СЕЛЬСКОЕ ПОСЕЛЕНИЕ»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СОБРАНИЕ ДЕПУТАТОВ ДЯЧКИНСКОГО СЕЛЬСКОГО ПОСЕЛЕНИЯ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РЕШЕНИЕ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15544D">
        <w:rPr>
          <w:rFonts w:ascii="Times New Roman" w:eastAsia="Times New Roman" w:hAnsi="Times New Roman" w:cs="Times New Roman"/>
          <w:sz w:val="28"/>
          <w:szCs w:val="28"/>
          <w:lang w:eastAsia="x-none"/>
        </w:rPr>
        <w:t>29.09.2020</w:t>
      </w:r>
      <w:r w:rsidRPr="00155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года                                                                            № </w:t>
      </w:r>
      <w:r w:rsidRPr="0015544D">
        <w:rPr>
          <w:rFonts w:ascii="Times New Roman" w:eastAsia="Times New Roman" w:hAnsi="Times New Roman" w:cs="Times New Roman"/>
          <w:sz w:val="28"/>
          <w:szCs w:val="28"/>
          <w:lang w:eastAsia="x-none"/>
        </w:rPr>
        <w:t>122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сл. </w:t>
      </w:r>
      <w:proofErr w:type="spellStart"/>
      <w:r w:rsidRPr="001554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Дячкино</w:t>
      </w:r>
      <w:proofErr w:type="spellEnd"/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                                                                                                                </w:t>
      </w:r>
    </w:p>
    <w:p w:rsidR="0015544D" w:rsidRPr="0015544D" w:rsidRDefault="0015544D" w:rsidP="0015544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x-none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Дячкинского сельского поселения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60" w:hanging="36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tbl>
      <w:tblPr>
        <w:tblW w:w="10108" w:type="dxa"/>
        <w:tblLook w:val="04A0" w:firstRow="1" w:lastRow="0" w:firstColumn="1" w:lastColumn="0" w:noHBand="0" w:noVBand="1"/>
      </w:tblPr>
      <w:tblGrid>
        <w:gridCol w:w="5054"/>
        <w:gridCol w:w="5054"/>
      </w:tblGrid>
      <w:tr w:rsidR="0015544D" w:rsidRPr="0015544D" w:rsidTr="008F2155">
        <w:trPr>
          <w:trHeight w:val="239"/>
        </w:trPr>
        <w:tc>
          <w:tcPr>
            <w:tcW w:w="5054" w:type="dxa"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54" w:type="dxa"/>
          </w:tcPr>
          <w:p w:rsidR="0015544D" w:rsidRPr="0015544D" w:rsidRDefault="0015544D" w:rsidP="0015544D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соответствии со статьей 47.2 Бюджетного кодекса Российской Федерации, постановлением Правительства Российской Федерации от 06.05.2016 года № 393 «Об общих требованиях к порядку принятия решений о признании безнадежной к взысканию задолженности по платежам в местный бюджет, </w:t>
      </w:r>
      <w:r w:rsidRPr="0015544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руководствуясь Уставом муниципального образования «</w:t>
      </w:r>
      <w:proofErr w:type="spellStart"/>
      <w:r w:rsidRPr="0015544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Дячкинское</w:t>
      </w:r>
      <w:proofErr w:type="spellEnd"/>
      <w:r w:rsidRPr="0015544D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сельское поселение», Собрание депутатов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Дячкинского сельского поселения 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4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РЕШИЛО: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544D" w:rsidRPr="0015544D" w:rsidRDefault="0015544D" w:rsidP="0015544D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Утвердить Порядок принятия решений о признании безнадежной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к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взысканию задолженности по платежам в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местный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бюджет, по которым главным администратором доходов бюджета является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Администрация Дячкинского сельского поселения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,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согласно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Приложени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е 1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.</w:t>
      </w:r>
    </w:p>
    <w:p w:rsidR="0015544D" w:rsidRPr="0015544D" w:rsidRDefault="0015544D" w:rsidP="0015544D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Утвердить комиссию о принятии решения о признании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безнадежной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к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взысканию задолженности по платежам в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местный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бюджет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Приложение 2.</w:t>
      </w:r>
    </w:p>
    <w:p w:rsidR="0015544D" w:rsidRPr="0015544D" w:rsidRDefault="0015544D" w:rsidP="0015544D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частью 1 настоящего решения, принимается Межрайонной инспекцией Федеральной налоговой службы № 3 по Ростовской области (далее - налоговый орган) по месту учета налогоплательщика.</w:t>
      </w:r>
    </w:p>
    <w:p w:rsidR="0015544D" w:rsidRPr="0015544D" w:rsidRDefault="0015544D" w:rsidP="0015544D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Признать утратившим силу решение № 111 от 25.03.2020 «</w:t>
      </w:r>
      <w:r w:rsidRPr="001554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установлении дополнительных оснований признания безнадежными к взысканию недоимки, задолженности по пеням и штрафам по местным налогам и перечня документов, подтверждающих обстоятельства признания безнадежными к взысканию недоимки, задолженности по пеням и штрафам».</w:t>
      </w:r>
    </w:p>
    <w:p w:rsidR="0015544D" w:rsidRPr="0015544D" w:rsidRDefault="0015544D" w:rsidP="0015544D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right="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Настоящее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>решение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 xml:space="preserve"> вступает в силу со дня его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x-none"/>
        </w:rPr>
        <w:t xml:space="preserve">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x-none" w:eastAsia="x-none"/>
        </w:rPr>
        <w:t>официального опубликования.</w:t>
      </w:r>
    </w:p>
    <w:p w:rsidR="0015544D" w:rsidRPr="0015544D" w:rsidRDefault="0015544D" w:rsidP="0015544D">
      <w:pPr>
        <w:widowControl w:val="0"/>
        <w:numPr>
          <w:ilvl w:val="0"/>
          <w:numId w:val="3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Контроль за исполнением настоящего решения оставляю за собой.</w:t>
      </w:r>
    </w:p>
    <w:p w:rsidR="0015544D" w:rsidRPr="0015544D" w:rsidRDefault="0015544D" w:rsidP="0015544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Председатель Собрания депутатов –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глава Дячкинского сельского поселения</w:t>
      </w:r>
      <w:r w:rsidRPr="001554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                            </w:t>
      </w:r>
      <w:r w:rsidRPr="001554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ab/>
        <w:t xml:space="preserve">С.И. </w:t>
      </w:r>
      <w:proofErr w:type="spellStart"/>
      <w:r w:rsidRPr="0015544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Воликов</w:t>
      </w:r>
      <w:proofErr w:type="spellEnd"/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</w:p>
    <w:p w:rsidR="0015544D" w:rsidRPr="0015544D" w:rsidRDefault="0015544D" w:rsidP="0015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сл. </w:t>
      </w:r>
      <w:proofErr w:type="spellStart"/>
      <w:r w:rsidRPr="001554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Дячкино</w:t>
      </w:r>
      <w:proofErr w:type="spellEnd"/>
    </w:p>
    <w:p w:rsidR="0015544D" w:rsidRPr="0015544D" w:rsidRDefault="0015544D" w:rsidP="0015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29.09.2020 </w:t>
      </w:r>
      <w:proofErr w:type="gramStart"/>
      <w:r w:rsidRPr="001554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>года  №</w:t>
      </w:r>
      <w:proofErr w:type="gramEnd"/>
      <w:r w:rsidRPr="0015544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122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Дячкинского сельского поселения 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29.09.2020 г. </w:t>
      </w:r>
      <w:r w:rsidRPr="0015544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№ 122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left="5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b/>
          <w:sz w:val="28"/>
          <w:szCs w:val="28"/>
          <w:lang w:eastAsia="ru-RU"/>
        </w:rPr>
      </w:pPr>
      <w:r w:rsidRPr="001554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Дячкинского сельского поселения.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240" w:lineRule="auto"/>
        <w:ind w:left="56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4D" w:rsidRPr="0015544D" w:rsidRDefault="0015544D" w:rsidP="0015544D">
      <w:pPr>
        <w:widowControl w:val="0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Настоящий Порядок разработан в соответствии со ст. 47.2 Бюджетного кодекса Российской Федерации и постановлением Правительства Российской Федерации от 06.05.2016г. № 393 «Об общих требованиях к порядку принятия решений о взыскании безнадежной к взысканию задолженности по платежам в бюджеты бюджетной системы Российской Федерации».</w:t>
      </w:r>
    </w:p>
    <w:p w:rsidR="0015544D" w:rsidRPr="0015544D" w:rsidRDefault="0015544D" w:rsidP="0015544D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after="15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определяет основания и процедуру признания безнадежной к взысканию задолженности по платежам в бюджет муниципального образования «</w:t>
      </w:r>
      <w:proofErr w:type="spellStart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Дячкинское</w:t>
      </w:r>
      <w:proofErr w:type="spellEnd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Тарасовского района Ростовской области (далее - местный бюджет).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целей настоящего Порядка под задолженностью понимается недоимка по налоговым и иным платежам,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Задолженность признается безнадежной к взысканию в соответствии с настоящим Порядком в случаях: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признания банкротом индивидуального предпринимателя - плательщика платежей в бюджет в соответствии с Федеральным законом от 26 октября 2002 года №127-ФЗ «О несостоятельности (банкротстве)» в части задолженности по платежам в бюджет, не погашенной по причине недостаточности имущества должника;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признания банкротом гражданина, не являющегося индивидуальным предпринимателем, в соответствии с Федеральным законом от 26 октября 2002 года №127-ФЗ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ликвидации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4.5.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определения об отказе в восстановлении пропущенного срока подачи заявления в суд о взыскании задолженности по платежам в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4.7.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пунктом 3 или 4 части 1 статьи 46 Федерального закона от 2 октября 2007 года №229-ФЗ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задолженности не превышает размера требований к должнику, установленного </w:t>
      </w:r>
      <w:hyperlink r:id="rId10" w:history="1">
        <w:r w:rsidRPr="001554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 несостоятельности (банкротстве) для возбуждения производства по делу о банкротстве;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before="220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Подтверждающими документами для признания безнадежной к взысканию задолженности являются: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основанию, указанному в пункте 4.1 настоящего Порядка: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 по форме согласно приложению № 1 к настоящему Порядку;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left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свидетельства о смерти физического лица (справка о смерти, выданная органом записи актов гражданского состояния) или судебное решение об объявлении физического лица умершим, заверенная надлежащим образом;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основанию, указанному в пункте 4.2 настоящего Порядка: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арбитражного суда о признании индивидуального предпринимателя банкротом, заверенная печатью соответствующего суда;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индивидуальных предпринимателей, содержащая сведения о прекращении физическим лицом деятельности в качестве индивидуального предпринимателя;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основанию, указанному в пункте 4.3 настоящего Порядка: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арбитражного суда о признании физического лица банкротом, заверенная гербовой печатью соответствующего суда;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основанию, указанному в пункте 4.4 настоящего Порядка: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суда, заверенная гербовой печатью соответствующего суда, или решение учредителей (участников) либо органа юридического лица, уполномоченного на то учредительными документами, о ликвидации юридического лица по основаниям, указанным в пункте 2 статьи 61 Гражданского кодекса Российской Федерации;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Единого государственного реестра юридических лиц, содержащая сведения о государственной регистрации юридического лица в связи с его ликвидацией;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основаниям, указанным в пунктах 4.5 - 4.6 настоящего Порядка: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решения суда, заверенная надлежащим образом;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5.6.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 основанию, указанному в пункте 4.7 настоящего Порядка: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выписка из отчетности администратора доходов местного бюджета об учитываемых суммах задолженности по уплате платежей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справка администратора доходов местного бюджета о принятых мерах по обеспечению взыскания задолженности по платежам в местный бюджет;</w:t>
      </w:r>
    </w:p>
    <w:p w:rsidR="0015544D" w:rsidRPr="0015544D" w:rsidRDefault="0015544D" w:rsidP="0015544D">
      <w:pPr>
        <w:shd w:val="clear" w:color="auto" w:fill="FFFFFF"/>
        <w:spacing w:after="15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постановления судебного пристава - исполнителя об окончании исполнительного производства при возврате взыскателю исполнительного документа по основанию, предусмотренному пунктом 3 или 4 части 1 статьи 46 229-ФЗ «Об исполнительном производстве».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Рассмотрение вопросов о признании безнадежной к взысканию задолженности осуществляет комиссия по поступлению и выбытию активов (далее – комиссия), созданная Администрацией Дячкинского сельского поселения.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проводит заседания по рассмотрению вопросов о признании безнадежной к взысканию задолженности при наличии оснований и документов, указанных в пунктах 4 и 5 настоящего Порядка соответственно, не реже одного раза в квартал. Комиссия правомочна, если на заседании присутствует более половины ее членов, оформляется актом по форме согласно приложению № 2 к настоящему Порядку (далее – акт).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15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544D" w:rsidRPr="0015544D" w:rsidSect="002D546A">
          <w:footerReference w:type="default" r:id="rId11"/>
          <w:pgSz w:w="11900" w:h="16820"/>
          <w:pgMar w:top="851" w:right="985" w:bottom="851" w:left="1060" w:header="720" w:footer="720" w:gutter="0"/>
          <w:cols w:space="60"/>
          <w:noEndnote/>
        </w:sectPr>
      </w:pPr>
    </w:p>
    <w:p w:rsidR="0015544D" w:rsidRPr="0015544D" w:rsidRDefault="0015544D" w:rsidP="0015544D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Дячкинского сельского поселения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ВЫПИСКА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отчетности администратора доходов бюджета об учитываемых суммах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задолженности по уплате платежей в местный бюджет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0"/>
          <w:szCs w:val="20"/>
          <w:lang w:eastAsia="ru-RU"/>
        </w:rPr>
      </w:pP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589"/>
        <w:gridCol w:w="1496"/>
        <w:gridCol w:w="1032"/>
        <w:gridCol w:w="1572"/>
        <w:gridCol w:w="1613"/>
        <w:gridCol w:w="1589"/>
        <w:gridCol w:w="2444"/>
        <w:gridCol w:w="1856"/>
        <w:gridCol w:w="1856"/>
      </w:tblGrid>
      <w:tr w:rsidR="0015544D" w:rsidRPr="0015544D" w:rsidTr="008F2155">
        <w:trPr>
          <w:trHeight w:val="289"/>
        </w:trPr>
        <w:tc>
          <w:tcPr>
            <w:tcW w:w="481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4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 образования задолженности по платежам в местный бюджет</w:t>
            </w:r>
          </w:p>
        </w:tc>
        <w:tc>
          <w:tcPr>
            <w:tcW w:w="1772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организации (фамилия, имя, отчество физического лица)</w:t>
            </w:r>
          </w:p>
        </w:tc>
        <w:tc>
          <w:tcPr>
            <w:tcW w:w="1215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ИНН, КПП, ОГРН, ОГРНИП</w:t>
            </w:r>
          </w:p>
        </w:tc>
        <w:tc>
          <w:tcPr>
            <w:tcW w:w="1863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платеже, по которому возникла задолженность по платежам в местный бюджет</w:t>
            </w:r>
          </w:p>
        </w:tc>
        <w:tc>
          <w:tcPr>
            <w:tcW w:w="1913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классификации доходов бюджетов Российской Федерации, по которому учитывается задолженность по платежам в местный бюджет, его наименование</w:t>
            </w:r>
          </w:p>
        </w:tc>
        <w:tc>
          <w:tcPr>
            <w:tcW w:w="1884" w:type="dxa"/>
            <w:vMerge w:val="restart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задолженности по платежам в местный бюджет</w:t>
            </w:r>
          </w:p>
        </w:tc>
        <w:tc>
          <w:tcPr>
            <w:tcW w:w="0" w:type="auto"/>
            <w:gridSpan w:val="3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случаи признания безнадежной к взысканию задолженности по платежам в местный бюджет</w:t>
            </w:r>
          </w:p>
        </w:tc>
      </w:tr>
      <w:tr w:rsidR="0015544D" w:rsidRPr="0015544D" w:rsidTr="008F2155">
        <w:trPr>
          <w:trHeight w:val="1751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342" w:type="dxa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342" w:type="dxa"/>
            <w:shd w:val="clear" w:color="auto" w:fill="FFFFFF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spacing w:after="0" w:line="240" w:lineRule="auto"/>
              <w:contextualSpacing/>
              <w:jc w:val="center"/>
              <w:rPr>
                <w:rFonts w:ascii="Roboto" w:eastAsia="Times New Roman" w:hAnsi="Roboto" w:cs="Times New Roman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</w:tr>
      <w:tr w:rsidR="0015544D" w:rsidRPr="0015544D" w:rsidTr="008F2155">
        <w:trPr>
          <w:trHeight w:val="87"/>
        </w:trPr>
        <w:tc>
          <w:tcPr>
            <w:tcW w:w="481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4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7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5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63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3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4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7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4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5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5544D" w:rsidRPr="0015544D" w:rsidTr="008F2155">
        <w:trPr>
          <w:trHeight w:val="23"/>
        </w:trPr>
        <w:tc>
          <w:tcPr>
            <w:tcW w:w="481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5544D" w:rsidRPr="0015544D" w:rsidTr="008F2155">
        <w:trPr>
          <w:trHeight w:val="23"/>
        </w:trPr>
        <w:tc>
          <w:tcPr>
            <w:tcW w:w="481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4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shd w:val="clear" w:color="auto" w:fill="auto"/>
            <w:tcMar>
              <w:top w:w="251" w:type="dxa"/>
              <w:left w:w="57" w:type="dxa"/>
              <w:bottom w:w="251" w:type="dxa"/>
              <w:right w:w="57" w:type="dxa"/>
            </w:tcMar>
            <w:hideMark/>
          </w:tcPr>
          <w:p w:rsidR="0015544D" w:rsidRPr="0015544D" w:rsidRDefault="0015544D" w:rsidP="00155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15544D" w:rsidRPr="0015544D" w:rsidRDefault="0015544D" w:rsidP="0015544D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</w:t>
      </w:r>
    </w:p>
    <w:p w:rsidR="0015544D" w:rsidRPr="0015544D" w:rsidRDefault="0015544D" w:rsidP="0015544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Дячкинского сельского поселения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Филиппова Ю.С.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544D" w:rsidRPr="0015544D" w:rsidSect="004B1C68">
          <w:pgSz w:w="16820" w:h="11900" w:orient="landscape"/>
          <w:pgMar w:top="568" w:right="1134" w:bottom="284" w:left="851" w:header="720" w:footer="720" w:gutter="0"/>
          <w:cols w:space="60"/>
          <w:noEndnote/>
        </w:sect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proofErr w:type="gramStart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Ф.И.О.)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4536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4536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Дячкинского сельского поселения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6237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ind w:left="5670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Дячкинского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5670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left="5670"/>
        <w:jc w:val="center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«__»__________20__г.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5"/>
          <w:szCs w:val="27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>АКТ от _____ № __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признании (отказе в признании) безнадежной к взысканию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>задолженности по платежам в местный бюджет, по которым главным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администратором доходов является Администрация Дячкинского сельского поселения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5"/>
          <w:szCs w:val="27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ind w:firstLine="567"/>
        <w:jc w:val="both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 подпунктом __ пункта 2 Порядка принятия решений о признании безнадежной к взысканию задолженности по платежам в местный бюджет, по которым главным администратором доходов бюджета является Администрация Дячкинского сельского поселения, признать (отказать в признании) задолженности в местный бюджет безнадежной к взысканию: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организации (фамилия, имя, отчество физического лица)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(идентификационный номер налогоплательщика, основной государственный регистрационный номер, код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причины постановки на учет налогоплательщика организации (идентификационный номер налогоплательщика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физического лица)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851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(сведения о платеже, по которому возникла задолженность)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(код классификации доходов бюджетов Российской Федерации, по которому учитывается задолженность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платежам в областной бюджет, его наименование)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851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(сумма задолженности по платежам в областной бюджет)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851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(сумма задолженности по пеням и штрафам по соответствующим платежам в областной бюджет)</w:t>
      </w:r>
    </w:p>
    <w:p w:rsidR="0015544D" w:rsidRPr="0015544D" w:rsidRDefault="0015544D" w:rsidP="0015544D">
      <w:pPr>
        <w:shd w:val="clear" w:color="auto" w:fill="FFFFFF"/>
        <w:spacing w:after="0" w:line="240" w:lineRule="auto"/>
        <w:ind w:firstLine="851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ind w:firstLine="851"/>
        <w:jc w:val="right"/>
        <w:rPr>
          <w:rFonts w:ascii="Roboto" w:eastAsia="Times New Roman" w:hAnsi="Roboto" w:cs="Times New Roman"/>
          <w:sz w:val="25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«___» ______________ 20___г.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поступлению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выбытию </w:t>
      </w:r>
      <w:proofErr w:type="gramStart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активов: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         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</w:t>
      </w: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sz w:val="27"/>
          <w:szCs w:val="27"/>
          <w:lang w:eastAsia="ru-RU"/>
        </w:rPr>
      </w:pPr>
      <w:r w:rsidRPr="0015544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 _________         ____________________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</w:t>
      </w: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proofErr w:type="gramEnd"/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</w:t>
      </w:r>
      <w:r w:rsidRPr="0015544D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(Ф.И.О.)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5544D" w:rsidRPr="0015544D" w:rsidSect="004B1C68">
          <w:pgSz w:w="11900" w:h="16820"/>
          <w:pgMar w:top="1134" w:right="352" w:bottom="851" w:left="851" w:header="720" w:footer="720" w:gutter="0"/>
          <w:cols w:space="60"/>
          <w:noEndnote/>
        </w:sectPr>
      </w:pP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депутатов Дячкинского сельского поселения 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529" w:firstLine="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29.09.2020 г. </w:t>
      </w:r>
      <w:r w:rsidRPr="0015544D">
        <w:rPr>
          <w:rFonts w:ascii="Times New Roman" w:eastAsia="Times New Roman" w:hAnsi="Times New Roman" w:cs="Times New Roman"/>
          <w:spacing w:val="26"/>
          <w:sz w:val="24"/>
          <w:szCs w:val="24"/>
          <w:lang w:eastAsia="ru-RU"/>
        </w:rPr>
        <w:t>№ 122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shd w:val="clear" w:color="auto" w:fill="FFFFFF"/>
          <w:lang w:eastAsia="ru-RU"/>
        </w:rPr>
      </w:pP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Комиссия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принятию решений о признании безнадежной к взысканию задолженности по платежам в бюджет муниципального образования «</w:t>
      </w:r>
      <w:proofErr w:type="spellStart"/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Дячкинское</w:t>
      </w:r>
      <w:proofErr w:type="spellEnd"/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сельское поселение»</w:t>
      </w:r>
    </w:p>
    <w:p w:rsidR="0015544D" w:rsidRPr="0015544D" w:rsidRDefault="0015544D" w:rsidP="001554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2885" w:hanging="2685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Председатель комиссии: - Глава Администрации Дячкинского сельского поселения Филиппова Ю.С.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6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Секретарь комиссии: - Ведущий специалист Попова О.Н.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560" w:hanging="3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Члены комиссии: </w:t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- Ведущий специалист </w:t>
      </w:r>
      <w:proofErr w:type="spellStart"/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Горбаткова</w:t>
      </w:r>
      <w:proofErr w:type="spellEnd"/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Н.С.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2720" w:firstLine="1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Заведующий сектором экономики и финансов Ткаченко В.П.</w:t>
      </w:r>
    </w:p>
    <w:p w:rsidR="0015544D" w:rsidRPr="0015544D" w:rsidRDefault="0015544D" w:rsidP="0015544D">
      <w:pPr>
        <w:widowControl w:val="0"/>
        <w:autoSpaceDE w:val="0"/>
        <w:autoSpaceDN w:val="0"/>
        <w:adjustRightInd w:val="0"/>
        <w:spacing w:after="0" w:line="300" w:lineRule="auto"/>
        <w:ind w:left="256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Главный бухгалтер </w:t>
      </w:r>
      <w:proofErr w:type="spellStart"/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Казмерова</w:t>
      </w:r>
      <w:proofErr w:type="spellEnd"/>
      <w:r w:rsidRPr="0015544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</w:t>
      </w:r>
    </w:p>
    <w:p w:rsidR="0015544D" w:rsidRDefault="0015544D" w:rsidP="0015544D">
      <w:pPr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2F1F" w:rsidRDefault="00742F1F" w:rsidP="0015544D">
      <w:pPr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ТАРАСОВСКИЙ РАЙОН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«ДЯЧКИНСКОЕ СЕЛЬСКОЕ ПОСЕЛЕНИЕ»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СОБРАНИЕ ДЕПУТАТОВ ДЯЧКИНСКОГО СЕЛЬСКОГО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ПОСЕЛЕНИЯ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Р Е Ш Е Н И Е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27.10.2020 года                                                                                  № 123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42F1F">
        <w:rPr>
          <w:rFonts w:ascii="Times New Roman" w:hAnsi="Times New Roman" w:cs="Times New Roman"/>
          <w:sz w:val="24"/>
          <w:szCs w:val="24"/>
        </w:rPr>
        <w:t>сл.Дячкино</w:t>
      </w:r>
      <w:proofErr w:type="spellEnd"/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«О внесении изменений и дополнений в решение Собрания депутатов Дячкинского сельского поселения №98 от 25.12.2019 года «О бюджете Дячкинского сельского поселения Тарасовского района на 2020 год и плановый период 2021 и 2022 годов»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  В соответствии с требованиями Бюджетного кодекса Российской Федерации, на основании Областного закона «Об областном бюджете на 2020 год и на плановый период 2021 и 2022 годов» Собрание депутатов Дячкинского сельского поселения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Р Е Ш И Л О: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Статья 1.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 Внести в решение Собрания депутатов Дячкинского сельского поселения №98 от 25.12.2019 года «О бюджете Дячкинского сельского поселения Тарасовского района на 2020 год и плановый период 2021 и 2022 годов» следующие изменения: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1.1.    Статью 1 изложить в следующей редакции: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lastRenderedPageBreak/>
        <w:t>«Статья 1. Основные характеристики бюджета Дячкинского сельского поселения на 2020 год и на плановый период 2021 и 2022 годов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1.</w:t>
      </w:r>
      <w:r w:rsidRPr="00742F1F">
        <w:rPr>
          <w:rFonts w:ascii="Times New Roman" w:hAnsi="Times New Roman" w:cs="Times New Roman"/>
          <w:sz w:val="24"/>
          <w:szCs w:val="24"/>
        </w:rPr>
        <w:tab/>
        <w:t xml:space="preserve">Утвердить основные характеристики бюджета Дячкинского сельского 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поселения Тарасовского района на 2020 год: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1) прогнозируемый общий объем доходов бюджета в сумме 12 069,4 тыс. рублей;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2) общий объем расходов бюджета в сумме 14 788,1 тыс. рублей;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3) прогнозируемый дефицит бюджета Дячкинского сельского поселения 2718,7 тыс. рублей;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1.2.    Приложения 1, 2, 6, 7, 8, 9 к решению Собрания депутатов Дячкинского сельского поселения №98 от 25.12.2019 года «О бюджете Дячкинского сельского поселения Тарасовского района на 2020 год и плановый период 2021 и 2022 годов» изложить в новой редакции.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Статья 2. 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– глава Дячкинского сельского поселения                                         </w:t>
      </w:r>
      <w:proofErr w:type="spellStart"/>
      <w:r w:rsidRPr="00742F1F">
        <w:rPr>
          <w:rFonts w:ascii="Times New Roman" w:hAnsi="Times New Roman" w:cs="Times New Roman"/>
          <w:sz w:val="24"/>
          <w:szCs w:val="24"/>
        </w:rPr>
        <w:t>С.И.Воликов</w:t>
      </w:r>
      <w:proofErr w:type="spellEnd"/>
      <w:r w:rsidRPr="00742F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 «27» октября 2020г. № 123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 xml:space="preserve">сл. </w:t>
      </w:r>
      <w:proofErr w:type="spellStart"/>
      <w:r w:rsidRPr="00742F1F">
        <w:rPr>
          <w:rFonts w:ascii="Times New Roman" w:hAnsi="Times New Roman" w:cs="Times New Roman"/>
          <w:sz w:val="24"/>
          <w:szCs w:val="24"/>
        </w:rPr>
        <w:t>Дячкино</w:t>
      </w:r>
      <w:proofErr w:type="spellEnd"/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Приложение № 1</w:t>
      </w:r>
      <w:r w:rsidRPr="00742F1F">
        <w:rPr>
          <w:rFonts w:ascii="Times New Roman" w:hAnsi="Times New Roman" w:cs="Times New Roman"/>
          <w:sz w:val="24"/>
          <w:szCs w:val="24"/>
        </w:rPr>
        <w:br/>
        <w:t>к Решению Собрания депутатов</w:t>
      </w:r>
      <w:r w:rsidRPr="00742F1F">
        <w:rPr>
          <w:rFonts w:ascii="Times New Roman" w:hAnsi="Times New Roman" w:cs="Times New Roman"/>
          <w:sz w:val="24"/>
          <w:szCs w:val="24"/>
        </w:rPr>
        <w:br/>
        <w:t xml:space="preserve">Дячкинского сельского </w:t>
      </w:r>
      <w:proofErr w:type="gramStart"/>
      <w:r w:rsidRPr="00742F1F">
        <w:rPr>
          <w:rFonts w:ascii="Times New Roman" w:hAnsi="Times New Roman" w:cs="Times New Roman"/>
          <w:sz w:val="24"/>
          <w:szCs w:val="24"/>
        </w:rPr>
        <w:t>поселения</w:t>
      </w:r>
      <w:r w:rsidRPr="00742F1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42F1F">
        <w:rPr>
          <w:rFonts w:ascii="Times New Roman" w:hAnsi="Times New Roman" w:cs="Times New Roman"/>
          <w:sz w:val="24"/>
          <w:szCs w:val="24"/>
        </w:rPr>
        <w:t xml:space="preserve">О бюджете Дячкинского сельского поселения </w:t>
      </w:r>
      <w:r w:rsidRPr="00742F1F">
        <w:rPr>
          <w:rFonts w:ascii="Times New Roman" w:hAnsi="Times New Roman" w:cs="Times New Roman"/>
          <w:sz w:val="24"/>
          <w:szCs w:val="24"/>
        </w:rPr>
        <w:br/>
        <w:t>Тарасовского района на 2020 год</w:t>
      </w:r>
      <w:r w:rsidRPr="00742F1F">
        <w:rPr>
          <w:rFonts w:ascii="Times New Roman" w:hAnsi="Times New Roman" w:cs="Times New Roman"/>
          <w:sz w:val="24"/>
          <w:szCs w:val="24"/>
        </w:rPr>
        <w:br/>
        <w:t xml:space="preserve"> и на плановый период 2021 и 2022 годов»</w:t>
      </w: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3361"/>
        <w:gridCol w:w="1938"/>
        <w:gridCol w:w="1359"/>
        <w:gridCol w:w="1359"/>
        <w:gridCol w:w="1359"/>
      </w:tblGrid>
      <w:tr w:rsidR="00742F1F" w:rsidRPr="00742F1F" w:rsidTr="000404CD">
        <w:trPr>
          <w:trHeight w:val="645"/>
        </w:trPr>
        <w:tc>
          <w:tcPr>
            <w:tcW w:w="9345" w:type="dxa"/>
            <w:gridSpan w:val="5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Объём поступлений доходов бюджета Дячкинского сельского поселения Тарасовского района</w:t>
            </w: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на 2020 год и на плановый период 2021 и 2022 годов</w:t>
            </w:r>
          </w:p>
        </w:tc>
      </w:tr>
      <w:tr w:rsidR="00742F1F" w:rsidRPr="00742F1F" w:rsidTr="000404CD">
        <w:trPr>
          <w:trHeight w:val="360"/>
        </w:trPr>
        <w:tc>
          <w:tcPr>
            <w:tcW w:w="3361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7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742F1F" w:rsidRPr="00742F1F" w:rsidTr="000404CD">
        <w:trPr>
          <w:trHeight w:val="300"/>
        </w:trPr>
        <w:tc>
          <w:tcPr>
            <w:tcW w:w="3361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907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35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г.</w:t>
            </w:r>
          </w:p>
        </w:tc>
        <w:tc>
          <w:tcPr>
            <w:tcW w:w="135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35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742F1F" w:rsidRPr="00742F1F" w:rsidTr="000404CD">
        <w:trPr>
          <w:trHeight w:val="300"/>
        </w:trPr>
        <w:tc>
          <w:tcPr>
            <w:tcW w:w="3361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F1F" w:rsidRPr="00742F1F" w:rsidTr="000404CD">
        <w:trPr>
          <w:trHeight w:val="300"/>
        </w:trPr>
        <w:tc>
          <w:tcPr>
            <w:tcW w:w="3361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F1F" w:rsidRPr="00742F1F" w:rsidTr="000404CD">
        <w:trPr>
          <w:trHeight w:val="39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5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42F1F" w:rsidRPr="00742F1F" w:rsidTr="000404CD">
        <w:trPr>
          <w:trHeight w:val="79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4 501,3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4 531,7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4 531,7</w:t>
            </w:r>
          </w:p>
        </w:tc>
      </w:tr>
      <w:tr w:rsidR="00742F1F" w:rsidRPr="00742F1F" w:rsidTr="000404CD">
        <w:trPr>
          <w:trHeight w:val="335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4 316,5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4 346,9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4 346,9</w:t>
            </w:r>
          </w:p>
        </w:tc>
      </w:tr>
      <w:tr w:rsidR="00742F1F" w:rsidRPr="00742F1F" w:rsidTr="000404CD">
        <w:trPr>
          <w:trHeight w:val="566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608,9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637,5</w:t>
            </w:r>
          </w:p>
        </w:tc>
      </w:tr>
      <w:tr w:rsidR="00742F1F" w:rsidRPr="00742F1F" w:rsidTr="000404CD">
        <w:trPr>
          <w:trHeight w:val="68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</w:tr>
      <w:tr w:rsidR="00742F1F" w:rsidRPr="00742F1F" w:rsidTr="000404CD">
        <w:trPr>
          <w:trHeight w:val="1710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000 1 01 02010 01 0000 110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608,9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637,5</w:t>
            </w:r>
          </w:p>
        </w:tc>
      </w:tr>
      <w:tr w:rsidR="00742F1F" w:rsidRPr="00742F1F" w:rsidTr="000404CD">
        <w:trPr>
          <w:trHeight w:val="62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000 1 05 00000 00 0000 000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1 352,9</w:t>
            </w:r>
          </w:p>
        </w:tc>
      </w:tr>
      <w:tr w:rsidR="00742F1F" w:rsidRPr="00742F1F" w:rsidTr="000404CD">
        <w:trPr>
          <w:trHeight w:val="695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000 1 05 03000 01 0000 110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</w:tr>
      <w:tr w:rsidR="00742F1F" w:rsidRPr="00742F1F" w:rsidTr="00742F1F">
        <w:trPr>
          <w:trHeight w:val="68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000 1 05 03010 01 0000 110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</w:tr>
      <w:tr w:rsidR="00742F1F" w:rsidRPr="00742F1F" w:rsidTr="000404CD">
        <w:trPr>
          <w:trHeight w:val="102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000 1 05 03010 01 1000 110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1 352,9</w:t>
            </w:r>
          </w:p>
        </w:tc>
      </w:tr>
      <w:tr w:rsidR="00742F1F" w:rsidRPr="00742F1F" w:rsidTr="000404CD">
        <w:trPr>
          <w:trHeight w:val="59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2 347,3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2 348,8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2 348,8</w:t>
            </w:r>
          </w:p>
        </w:tc>
      </w:tr>
      <w:tr w:rsidR="00742F1F" w:rsidRPr="00742F1F" w:rsidTr="000404CD">
        <w:trPr>
          <w:trHeight w:val="55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742F1F" w:rsidRPr="00742F1F" w:rsidTr="000404CD">
        <w:trPr>
          <w:trHeight w:val="102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000 1 06 01030 10 0000 110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742F1F" w:rsidRPr="00742F1F" w:rsidTr="000404CD">
        <w:trPr>
          <w:trHeight w:val="1710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000 1 06 01030 10 1000 110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213,9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215,4</w:t>
            </w:r>
          </w:p>
        </w:tc>
      </w:tr>
      <w:tr w:rsidR="00742F1F" w:rsidRPr="00742F1F" w:rsidTr="000404CD">
        <w:trPr>
          <w:trHeight w:val="50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2 133,4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2 133,4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2 133,4</w:t>
            </w:r>
          </w:p>
        </w:tc>
      </w:tr>
      <w:tr w:rsidR="00742F1F" w:rsidRPr="00742F1F" w:rsidTr="000404CD">
        <w:trPr>
          <w:trHeight w:val="65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000 1 06 06030 00 0000 110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организаций, обладающих </w:t>
            </w: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земельным участком, расположенным в границах сельских поселений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000 1 06 06033 10 0000 110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742F1F" w:rsidRPr="00742F1F" w:rsidTr="000404CD">
        <w:trPr>
          <w:trHeight w:val="136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000 1 06 06033 10 1000 110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160,2</w:t>
            </w:r>
          </w:p>
        </w:tc>
      </w:tr>
      <w:tr w:rsidR="00742F1F" w:rsidRPr="00742F1F" w:rsidTr="00742F1F">
        <w:trPr>
          <w:trHeight w:val="617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000 1 06 06040 00 0000 110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000 1 06 06043 10 0000 110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42F1F" w:rsidRPr="00742F1F" w:rsidTr="000404CD">
        <w:trPr>
          <w:trHeight w:val="136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000 1 06 06043 10 1000 110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1 973,2</w:t>
            </w:r>
          </w:p>
        </w:tc>
      </w:tr>
      <w:tr w:rsidR="00742F1F" w:rsidRPr="00742F1F" w:rsidTr="000404CD">
        <w:trPr>
          <w:trHeight w:val="63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000 1 08 00000 00 0000 000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7,7</w:t>
            </w:r>
          </w:p>
        </w:tc>
      </w:tr>
      <w:tr w:rsidR="00742F1F" w:rsidRPr="00742F1F" w:rsidTr="000404CD">
        <w:trPr>
          <w:trHeight w:val="102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000 1 08 04000 01 0000 110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42F1F" w:rsidRPr="00742F1F" w:rsidTr="000404CD">
        <w:trPr>
          <w:trHeight w:val="2052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000 1 08 04010 01 0000 110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742F1F" w:rsidRPr="00742F1F" w:rsidTr="000404CD">
        <w:trPr>
          <w:trHeight w:val="406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Неналоговые доходы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184,8</w:t>
            </w:r>
          </w:p>
        </w:tc>
      </w:tr>
      <w:tr w:rsidR="00742F1F" w:rsidRPr="00742F1F" w:rsidTr="000404CD">
        <w:trPr>
          <w:trHeight w:val="1710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000 1 11 05000 00 0000 120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184,8</w:t>
            </w:r>
          </w:p>
        </w:tc>
      </w:tr>
      <w:tr w:rsidR="00742F1F" w:rsidRPr="00742F1F" w:rsidTr="000404CD">
        <w:trPr>
          <w:trHeight w:val="1710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000 1 11 05020 00 0000 120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42F1F" w:rsidRPr="00742F1F" w:rsidTr="000404CD">
        <w:trPr>
          <w:trHeight w:val="1710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000 1 11 05025 10 0000 120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742F1F" w:rsidRPr="00742F1F" w:rsidTr="000404CD">
        <w:trPr>
          <w:trHeight w:val="102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000 1 11 05070 00 0000 120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</w:t>
            </w: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казну сельских поселений (за исключением земельных участков)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000 1 11 05075 10 0000 120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74,8</w:t>
            </w:r>
          </w:p>
        </w:tc>
      </w:tr>
      <w:tr w:rsidR="00742F1F" w:rsidRPr="00742F1F" w:rsidTr="000404CD">
        <w:trPr>
          <w:trHeight w:val="671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7 568,1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3 390,3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3 441,2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7 568,1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3 390,3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3 441,2</w:t>
            </w:r>
          </w:p>
        </w:tc>
      </w:tr>
      <w:tr w:rsidR="00742F1F" w:rsidRPr="00742F1F" w:rsidTr="000404CD">
        <w:trPr>
          <w:trHeight w:val="982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5 242,4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3 182,8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3 221,0</w:t>
            </w:r>
          </w:p>
        </w:tc>
      </w:tr>
      <w:tr w:rsidR="00742F1F" w:rsidRPr="00742F1F" w:rsidTr="000404CD">
        <w:trPr>
          <w:trHeight w:val="556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000 2 02 15001 00 0000 150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5 242,4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3 182,8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3 221,0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000 2 02 15001 10 0000 150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5 242,4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3 182,8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3 221,0</w:t>
            </w:r>
          </w:p>
        </w:tc>
      </w:tr>
      <w:tr w:rsidR="00742F1F" w:rsidRPr="00742F1F" w:rsidTr="000404CD">
        <w:trPr>
          <w:trHeight w:val="844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231,3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207,5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220,2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000 2 02 30024 00 0000 150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000 2 02 30024 10 0000 150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000 2 02 35118 00 0000 150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42F1F" w:rsidRPr="00742F1F" w:rsidTr="000404CD">
        <w:trPr>
          <w:trHeight w:val="102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000 2 02 35118 10 0000 150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231,1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207,3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220,0</w:t>
            </w:r>
          </w:p>
        </w:tc>
      </w:tr>
      <w:tr w:rsidR="00742F1F" w:rsidRPr="00742F1F" w:rsidTr="000404CD">
        <w:trPr>
          <w:trHeight w:val="52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2 094,4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2F1F" w:rsidRPr="00742F1F" w:rsidTr="00742F1F">
        <w:trPr>
          <w:trHeight w:val="982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</w:t>
            </w: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 местного значения в соответствии с заключенными соглашениями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000 2 02 40014 00 0000 150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1 582,5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2F1F" w:rsidRPr="00742F1F" w:rsidTr="000404CD">
        <w:trPr>
          <w:trHeight w:val="1369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000 2 02 40014 10 0000 150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1 582,5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2F1F" w:rsidRPr="00742F1F" w:rsidTr="00742F1F">
        <w:trPr>
          <w:trHeight w:val="90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000 2 02 49999 00 0000 150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2F1F" w:rsidRPr="00742F1F" w:rsidTr="000404CD">
        <w:trPr>
          <w:trHeight w:val="683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000 2 02 49999 10 0000 150 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511,9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42F1F" w:rsidRPr="00742F1F" w:rsidTr="000404CD">
        <w:trPr>
          <w:trHeight w:val="288"/>
        </w:trPr>
        <w:tc>
          <w:tcPr>
            <w:tcW w:w="3361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ИТОГО ДОХОДОВ</w:t>
            </w:r>
          </w:p>
        </w:tc>
        <w:tc>
          <w:tcPr>
            <w:tcW w:w="1907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12 069,4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7 922,0</w:t>
            </w:r>
          </w:p>
        </w:tc>
        <w:tc>
          <w:tcPr>
            <w:tcW w:w="135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7 972,9</w:t>
            </w:r>
          </w:p>
        </w:tc>
      </w:tr>
    </w:tbl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hAnsi="Times New Roman" w:cs="Times New Roman"/>
          <w:sz w:val="24"/>
          <w:szCs w:val="24"/>
        </w:rPr>
        <w:t>Приложение № 2</w:t>
      </w:r>
      <w:r w:rsidRPr="00742F1F">
        <w:rPr>
          <w:rFonts w:ascii="Times New Roman" w:hAnsi="Times New Roman" w:cs="Times New Roman"/>
          <w:sz w:val="24"/>
          <w:szCs w:val="24"/>
        </w:rPr>
        <w:br/>
        <w:t>к Решению Собрания депутатов</w:t>
      </w:r>
      <w:r w:rsidRPr="00742F1F">
        <w:rPr>
          <w:rFonts w:ascii="Times New Roman" w:hAnsi="Times New Roman" w:cs="Times New Roman"/>
          <w:sz w:val="24"/>
          <w:szCs w:val="24"/>
        </w:rPr>
        <w:br/>
        <w:t xml:space="preserve">Дячкинского сельского </w:t>
      </w:r>
      <w:proofErr w:type="gramStart"/>
      <w:r w:rsidRPr="00742F1F">
        <w:rPr>
          <w:rFonts w:ascii="Times New Roman" w:hAnsi="Times New Roman" w:cs="Times New Roman"/>
          <w:sz w:val="24"/>
          <w:szCs w:val="24"/>
        </w:rPr>
        <w:t>поселения</w:t>
      </w:r>
      <w:r w:rsidRPr="00742F1F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742F1F">
        <w:rPr>
          <w:rFonts w:ascii="Times New Roman" w:hAnsi="Times New Roman" w:cs="Times New Roman"/>
          <w:sz w:val="24"/>
          <w:szCs w:val="24"/>
        </w:rPr>
        <w:t xml:space="preserve">О бюджете Дячкинского сельского поселения </w:t>
      </w:r>
      <w:r w:rsidRPr="00742F1F">
        <w:rPr>
          <w:rFonts w:ascii="Times New Roman" w:hAnsi="Times New Roman" w:cs="Times New Roman"/>
          <w:sz w:val="24"/>
          <w:szCs w:val="24"/>
        </w:rPr>
        <w:br/>
        <w:t>Тарасовского района на 2020 год</w:t>
      </w:r>
      <w:r w:rsidRPr="00742F1F">
        <w:rPr>
          <w:rFonts w:ascii="Times New Roman" w:hAnsi="Times New Roman" w:cs="Times New Roman"/>
          <w:sz w:val="24"/>
          <w:szCs w:val="24"/>
        </w:rPr>
        <w:br/>
        <w:t xml:space="preserve"> и на плановый период 2021 и 2022 годов»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25"/>
        <w:tblW w:w="0" w:type="auto"/>
        <w:tblLook w:val="04A0" w:firstRow="1" w:lastRow="0" w:firstColumn="1" w:lastColumn="0" w:noHBand="0" w:noVBand="1"/>
      </w:tblPr>
      <w:tblGrid>
        <w:gridCol w:w="1429"/>
        <w:gridCol w:w="2429"/>
        <w:gridCol w:w="1829"/>
        <w:gridCol w:w="1829"/>
        <w:gridCol w:w="1829"/>
      </w:tblGrid>
      <w:tr w:rsidR="00742F1F" w:rsidRPr="00742F1F" w:rsidTr="000404CD">
        <w:trPr>
          <w:trHeight w:val="398"/>
        </w:trPr>
        <w:tc>
          <w:tcPr>
            <w:tcW w:w="7516" w:type="dxa"/>
            <w:gridSpan w:val="4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дефицита бюджета Дячкинского сельского поселения Тарасовского района на 2020 год и на плановый период 2021 и 2022 годов</w:t>
            </w:r>
          </w:p>
        </w:tc>
        <w:tc>
          <w:tcPr>
            <w:tcW w:w="182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F1F" w:rsidRPr="00742F1F" w:rsidTr="000404CD">
        <w:trPr>
          <w:trHeight w:val="342"/>
        </w:trPr>
        <w:tc>
          <w:tcPr>
            <w:tcW w:w="142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noWrap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742F1F" w:rsidRPr="00742F1F" w:rsidTr="000404CD">
        <w:trPr>
          <w:trHeight w:val="276"/>
        </w:trPr>
        <w:tc>
          <w:tcPr>
            <w:tcW w:w="142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42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2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2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</w:p>
        </w:tc>
        <w:tc>
          <w:tcPr>
            <w:tcW w:w="1829" w:type="dxa"/>
            <w:vMerge w:val="restart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 г.</w:t>
            </w:r>
          </w:p>
        </w:tc>
      </w:tr>
      <w:tr w:rsidR="00742F1F" w:rsidRPr="00742F1F" w:rsidTr="000404CD">
        <w:trPr>
          <w:trHeight w:val="276"/>
        </w:trPr>
        <w:tc>
          <w:tcPr>
            <w:tcW w:w="142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vMerge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42F1F" w:rsidRPr="00742F1F" w:rsidTr="000404CD">
        <w:trPr>
          <w:trHeight w:val="799"/>
        </w:trPr>
        <w:tc>
          <w:tcPr>
            <w:tcW w:w="14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4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12 069,4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7 922,0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7 972,9</w:t>
            </w:r>
          </w:p>
        </w:tc>
      </w:tr>
      <w:tr w:rsidR="00742F1F" w:rsidRPr="00742F1F" w:rsidTr="000404CD">
        <w:trPr>
          <w:trHeight w:val="799"/>
        </w:trPr>
        <w:tc>
          <w:tcPr>
            <w:tcW w:w="14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4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14 788,1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7 922,0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sz w:val="24"/>
                <w:szCs w:val="24"/>
              </w:rPr>
              <w:t>7 972,9</w:t>
            </w:r>
          </w:p>
        </w:tc>
      </w:tr>
      <w:tr w:rsidR="00742F1F" w:rsidRPr="00742F1F" w:rsidTr="000404CD">
        <w:trPr>
          <w:trHeight w:val="398"/>
        </w:trPr>
        <w:tc>
          <w:tcPr>
            <w:tcW w:w="14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24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2 718,7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829" w:type="dxa"/>
            <w:hideMark/>
          </w:tcPr>
          <w:p w:rsidR="00742F1F" w:rsidRPr="00742F1F" w:rsidRDefault="00742F1F" w:rsidP="00742F1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42F1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</w:tbl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t>Приложение № 6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>к Решению Собрания депутатов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Дячкинского сельского </w:t>
      </w:r>
      <w:proofErr w:type="gramStart"/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t xml:space="preserve">О бюджете Дячкинского сельского поселения 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>Тарасовского района на 2020 год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и на плановый период 2021 и 2022 годов»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51" w:type="dxa"/>
        <w:tblInd w:w="40" w:type="dxa"/>
        <w:tblLayout w:type="fixed"/>
        <w:tblLook w:val="04A0" w:firstRow="1" w:lastRow="0" w:firstColumn="1" w:lastColumn="0" w:noHBand="0" w:noVBand="1"/>
      </w:tblPr>
      <w:tblGrid>
        <w:gridCol w:w="841"/>
        <w:gridCol w:w="845"/>
        <w:gridCol w:w="841"/>
        <w:gridCol w:w="850"/>
        <w:gridCol w:w="3256"/>
        <w:gridCol w:w="1275"/>
        <w:gridCol w:w="851"/>
        <w:gridCol w:w="992"/>
      </w:tblGrid>
      <w:tr w:rsidR="00742F1F" w:rsidRPr="00742F1F" w:rsidTr="000404CD">
        <w:trPr>
          <w:trHeight w:val="1095"/>
        </w:trPr>
        <w:tc>
          <w:tcPr>
            <w:tcW w:w="97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 </w:t>
            </w:r>
          </w:p>
        </w:tc>
      </w:tr>
      <w:tr w:rsidR="00742F1F" w:rsidRPr="00742F1F" w:rsidTr="000404CD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F1F" w:rsidRPr="00742F1F" w:rsidTr="000404CD">
        <w:trPr>
          <w:trHeight w:val="398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42F1F" w:rsidRPr="00742F1F" w:rsidTr="000404CD">
        <w:trPr>
          <w:trHeight w:val="300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742F1F" w:rsidRPr="00742F1F" w:rsidTr="000404CD">
        <w:trPr>
          <w:trHeight w:val="300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5 991,5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5 913,9</w:t>
            </w:r>
          </w:p>
        </w:tc>
      </w:tr>
      <w:tr w:rsidR="00742F1F" w:rsidRPr="00742F1F" w:rsidTr="000404CD">
        <w:trPr>
          <w:trHeight w:val="20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5 384,8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742F1F" w:rsidRPr="00742F1F" w:rsidTr="000404CD">
        <w:trPr>
          <w:trHeight w:val="27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</w:tr>
      <w:tr w:rsidR="00742F1F" w:rsidRPr="00742F1F" w:rsidTr="000404CD">
        <w:trPr>
          <w:trHeight w:val="51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</w:tr>
      <w:tr w:rsidR="00742F1F" w:rsidRPr="00742F1F" w:rsidTr="000404CD">
        <w:trPr>
          <w:trHeight w:val="27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742F1F" w:rsidRPr="00742F1F" w:rsidTr="000404CD">
        <w:trPr>
          <w:trHeight w:val="3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1 241,7</w:t>
            </w:r>
          </w:p>
        </w:tc>
      </w:tr>
      <w:tr w:rsidR="00742F1F" w:rsidRPr="00742F1F" w:rsidTr="000404CD">
        <w:trPr>
          <w:trHeight w:val="30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42F1F" w:rsidRPr="00742F1F" w:rsidTr="00742F1F">
        <w:trPr>
          <w:trHeight w:val="55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</w:t>
            </w: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непрограммных расходов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ДСП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2F1F" w:rsidRPr="00742F1F" w:rsidTr="000404CD">
        <w:trPr>
          <w:trHeight w:val="615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0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местного самоуправления Дячкинского сельского поселения в рамках непрограммного направления деятельности «Реализация функций иных органов местного самоуправления Дячкинского сельского поселения»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местного самоуправления Дячкинского сельского поселения в рамках непрограммного направления деятельности «Реализация функций иных органов местного самоуправления Дячкинского сельского поселения» (Специальные расходы)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742F1F" w:rsidRPr="00742F1F" w:rsidTr="000404CD">
        <w:trPr>
          <w:trHeight w:val="10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Дячкинского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0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7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742F1F" w:rsidRPr="00742F1F" w:rsidTr="000404CD">
        <w:trPr>
          <w:trHeight w:val="30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3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307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547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10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13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3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478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7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76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99.9.00.21410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3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410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51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10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непредвиденных расходов из средств резервного фонда областного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05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11.1.00.71180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непредвиденных расходов из средств резервного фонда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02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3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34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444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136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39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(Иные 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7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99.9.00.85010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(Иные межбюджетные трансферты) (Межбюджетные трансферты)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7 972,9</w:t>
            </w:r>
          </w:p>
        </w:tc>
      </w:tr>
    </w:tbl>
    <w:p w:rsidR="00742F1F" w:rsidRDefault="00742F1F" w:rsidP="00742F1F">
      <w:pPr>
        <w:spacing w:after="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№ 7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>к Решению Собрания депутатов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Дячкинского сельского </w:t>
      </w:r>
      <w:proofErr w:type="gramStart"/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t>поселения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>«</w:t>
      </w:r>
      <w:proofErr w:type="gramEnd"/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t xml:space="preserve">О бюджете Дячкинского сельского поселения 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>Тарасовского района на 2020 год</w:t>
      </w:r>
      <w:r w:rsidRPr="00742F1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 и на плановый период 2021 и 2022 годов»</w:t>
      </w:r>
    </w:p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0627" w:type="dxa"/>
        <w:tblInd w:w="-557" w:type="dxa"/>
        <w:tblLayout w:type="fixed"/>
        <w:tblLook w:val="04A0" w:firstRow="1" w:lastRow="0" w:firstColumn="1" w:lastColumn="0" w:noHBand="0" w:noVBand="1"/>
      </w:tblPr>
      <w:tblGrid>
        <w:gridCol w:w="3582"/>
        <w:gridCol w:w="798"/>
        <w:gridCol w:w="703"/>
        <w:gridCol w:w="846"/>
        <w:gridCol w:w="840"/>
        <w:gridCol w:w="704"/>
        <w:gridCol w:w="1129"/>
        <w:gridCol w:w="1134"/>
        <w:gridCol w:w="891"/>
      </w:tblGrid>
      <w:tr w:rsidR="00742F1F" w:rsidRPr="00742F1F" w:rsidTr="000404CD">
        <w:trPr>
          <w:trHeight w:val="690"/>
        </w:trPr>
        <w:tc>
          <w:tcPr>
            <w:tcW w:w="106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Ведомственная структура расходов бюджета Дячкинского сельского поселения Тарасовского района на 2020 год и на плановый период 2021 и 2022 годов</w:t>
            </w:r>
          </w:p>
        </w:tc>
      </w:tr>
      <w:tr w:rsidR="00742F1F" w:rsidRPr="00742F1F" w:rsidTr="000404CD">
        <w:trPr>
          <w:trHeight w:val="30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2F1F" w:rsidRPr="00742F1F" w:rsidTr="000404CD">
        <w:trPr>
          <w:trHeight w:val="398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(тыс. руб.)</w:t>
            </w:r>
          </w:p>
        </w:tc>
      </w:tr>
      <w:tr w:rsidR="00742F1F" w:rsidRPr="00742F1F" w:rsidTr="000404C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742F1F" w:rsidRPr="00742F1F" w:rsidTr="000404CD">
        <w:trPr>
          <w:trHeight w:val="300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ДЯЧКИНСКОГО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7 972,9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5 991,5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5 913,9</w:t>
            </w:r>
          </w:p>
        </w:tc>
      </w:tr>
      <w:tr w:rsidR="00742F1F" w:rsidRPr="00742F1F" w:rsidTr="000404C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5 237,7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5 384,8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5 526,3</w:t>
            </w:r>
          </w:p>
        </w:tc>
      </w:tr>
      <w:tr w:rsidR="00742F1F" w:rsidRPr="00742F1F" w:rsidTr="000404CD">
        <w:trPr>
          <w:trHeight w:val="28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4 164,4</w:t>
            </w:r>
          </w:p>
        </w:tc>
      </w:tr>
      <w:tr w:rsidR="00742F1F" w:rsidRPr="00742F1F" w:rsidTr="000404CD">
        <w:trPr>
          <w:trHeight w:val="480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4 164,4</w:t>
            </w:r>
          </w:p>
        </w:tc>
      </w:tr>
      <w:tr w:rsidR="00742F1F" w:rsidRPr="00742F1F" w:rsidTr="000404C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1 361,7</w:t>
            </w:r>
          </w:p>
        </w:tc>
      </w:tr>
      <w:tr w:rsidR="00742F1F" w:rsidRPr="00742F1F" w:rsidTr="000404C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1 100,2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1 241,7</w:t>
            </w:r>
          </w:p>
        </w:tc>
      </w:tr>
      <w:tr w:rsidR="00742F1F" w:rsidRPr="00742F1F" w:rsidTr="000404C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89.1.00.00190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120,0</w:t>
            </w:r>
          </w:p>
        </w:tc>
      </w:tr>
      <w:tr w:rsidR="00742F1F" w:rsidRPr="00742F1F" w:rsidTr="000404CD">
        <w:trPr>
          <w:trHeight w:val="466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2F1F" w:rsidRPr="00742F1F" w:rsidTr="000404CD">
        <w:trPr>
          <w:trHeight w:val="54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89.9.00.72390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07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Подготовка и проведение выборов в органы местного самоуправления Дячкинского сельского поселения в рамках непрограммного направления деятельности «Реализация функций иных органов местного самоуправления Дячкинского сельского поселения»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96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Подготовка и проведение выборов в органы местного самоуправления Дячкинского сельского поселения в рамках непрограммного направления деятельности «Реализация функций иных органов местного самоуправления Дячкинского сельского поселения» (Специальные расходы)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99.9.00.90350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7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непрограммные мероприятия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742F1F" w:rsidRPr="00742F1F" w:rsidTr="000404C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Дячкинского сельского поселения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89.1.00.20010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диспансеризации муниципальных служащих Дячкинского сельского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89.1.00.20010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742F1F">
        <w:trPr>
          <w:trHeight w:val="2541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742F1F" w:rsidRPr="00742F1F" w:rsidTr="000404CD">
        <w:trPr>
          <w:trHeight w:val="5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 (Иные бюджетные ассигнования)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99.9.00.90110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192,9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387,6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275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521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99.9.00.51180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220,0</w:t>
            </w:r>
          </w:p>
        </w:tc>
      </w:tr>
      <w:tr w:rsidR="00742F1F" w:rsidRPr="00742F1F" w:rsidTr="000404C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556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339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42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01.1.00.99990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1 680,5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52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99.9.00.21410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39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99.9.00.21410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1 582,5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3 797,8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41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4525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10.1.00.99990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3 697,8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1 214,3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1 235,4</w:t>
            </w:r>
          </w:p>
        </w:tc>
      </w:tr>
      <w:tr w:rsidR="00742F1F" w:rsidRPr="00742F1F" w:rsidTr="000404C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финансирование непредвиденных расходов из средств резервного фонда областного бюджета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11.1.00.71180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финансирование непредвиденных расходов из средств резервного фонда областного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11.1.00.71180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непрограммные мероприятия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непрограммные мероприятия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99.9.00.99990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31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439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Дячкинского сельского поселения, в рамках подпрограммы "Обеспечение реализации муниципальной программы "Развитие культуры" муниципальной программы Дячкинского сельского поселения "Развитие культуры"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02.1.00.99990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3 313,7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598,9</w:t>
            </w:r>
          </w:p>
        </w:tc>
      </w:tr>
      <w:tr w:rsidR="00742F1F" w:rsidRPr="00742F1F" w:rsidTr="000404CD">
        <w:trPr>
          <w:trHeight w:val="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F1F" w:rsidRPr="00742F1F" w:rsidRDefault="00742F1F" w:rsidP="00742F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14 786,3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7 922,0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2F1F" w:rsidRPr="00742F1F" w:rsidRDefault="00742F1F" w:rsidP="00742F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42F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7 972,9</w:t>
            </w:r>
          </w:p>
        </w:tc>
      </w:tr>
    </w:tbl>
    <w:p w:rsidR="00742F1F" w:rsidRPr="00742F1F" w:rsidRDefault="00742F1F" w:rsidP="00742F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F1F">
        <w:rPr>
          <w:rFonts w:ascii="Times New Roman" w:hAnsi="Times New Roman" w:cs="Times New Roman"/>
          <w:sz w:val="20"/>
          <w:szCs w:val="20"/>
        </w:rPr>
        <w:t>Приложение № 8</w:t>
      </w: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F1F">
        <w:rPr>
          <w:rFonts w:ascii="Times New Roman" w:hAnsi="Times New Roman" w:cs="Times New Roman"/>
          <w:sz w:val="20"/>
          <w:szCs w:val="20"/>
        </w:rPr>
        <w:t>к Решению Собрания депутатов</w:t>
      </w: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F1F">
        <w:rPr>
          <w:rFonts w:ascii="Times New Roman" w:hAnsi="Times New Roman" w:cs="Times New Roman"/>
          <w:sz w:val="20"/>
          <w:szCs w:val="20"/>
        </w:rPr>
        <w:t>Дячкинского сельского поселения</w:t>
      </w: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F1F">
        <w:rPr>
          <w:rFonts w:ascii="Times New Roman" w:hAnsi="Times New Roman" w:cs="Times New Roman"/>
          <w:sz w:val="20"/>
          <w:szCs w:val="20"/>
        </w:rPr>
        <w:t xml:space="preserve">«О бюджете Дячкинского сельского поселения </w:t>
      </w: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F1F">
        <w:rPr>
          <w:rFonts w:ascii="Times New Roman" w:hAnsi="Times New Roman" w:cs="Times New Roman"/>
          <w:sz w:val="20"/>
          <w:szCs w:val="20"/>
        </w:rPr>
        <w:t>Тарасовского района на 2020 год</w:t>
      </w:r>
    </w:p>
    <w:p w:rsidR="00742F1F" w:rsidRPr="00742F1F" w:rsidRDefault="00742F1F" w:rsidP="00742F1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42F1F">
        <w:rPr>
          <w:rFonts w:ascii="Times New Roman" w:hAnsi="Times New Roman" w:cs="Times New Roman"/>
          <w:sz w:val="20"/>
          <w:szCs w:val="20"/>
        </w:rPr>
        <w:t xml:space="preserve"> и на плановый период 2021 и 2022 годов»</w:t>
      </w:r>
    </w:p>
    <w:tbl>
      <w:tblPr>
        <w:tblStyle w:val="25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000"/>
        <w:gridCol w:w="730"/>
        <w:gridCol w:w="739"/>
        <w:gridCol w:w="747"/>
        <w:gridCol w:w="877"/>
        <w:gridCol w:w="840"/>
        <w:gridCol w:w="731"/>
      </w:tblGrid>
      <w:tr w:rsidR="00742F1F" w:rsidRPr="00742F1F" w:rsidTr="000404CD">
        <w:trPr>
          <w:trHeight w:val="1035"/>
        </w:trPr>
        <w:tc>
          <w:tcPr>
            <w:tcW w:w="9345" w:type="dxa"/>
            <w:gridSpan w:val="8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Дячкинского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2020 год и на плановый период 2021 и 2022 годов </w:t>
            </w:r>
          </w:p>
        </w:tc>
      </w:tr>
      <w:tr w:rsidR="00742F1F" w:rsidRPr="00742F1F" w:rsidTr="000404CD">
        <w:trPr>
          <w:trHeight w:val="276"/>
        </w:trPr>
        <w:tc>
          <w:tcPr>
            <w:tcW w:w="3681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00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730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9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</w:p>
        </w:tc>
        <w:tc>
          <w:tcPr>
            <w:tcW w:w="747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877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 г.</w:t>
            </w:r>
          </w:p>
        </w:tc>
        <w:tc>
          <w:tcPr>
            <w:tcW w:w="840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2021 г.</w:t>
            </w:r>
          </w:p>
        </w:tc>
        <w:tc>
          <w:tcPr>
            <w:tcW w:w="731" w:type="dxa"/>
            <w:vMerge w:val="restart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 г.</w:t>
            </w:r>
          </w:p>
        </w:tc>
      </w:tr>
      <w:tr w:rsidR="00742F1F" w:rsidRPr="00742F1F" w:rsidTr="000404CD">
        <w:trPr>
          <w:trHeight w:val="276"/>
        </w:trPr>
        <w:tc>
          <w:tcPr>
            <w:tcW w:w="3681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0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9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77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31" w:type="dxa"/>
            <w:vMerge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742F1F" w:rsidRPr="00742F1F" w:rsidTr="000404CD">
        <w:trPr>
          <w:trHeight w:val="254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42F1F" w:rsidRPr="00742F1F" w:rsidTr="000404CD">
        <w:trPr>
          <w:trHeight w:val="840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4,7</w:t>
            </w:r>
          </w:p>
        </w:tc>
      </w:tr>
      <w:tr w:rsidR="00742F1F" w:rsidRPr="00742F1F" w:rsidTr="000404CD">
        <w:trPr>
          <w:trHeight w:val="93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42F1F" w:rsidRPr="00742F1F" w:rsidTr="000404CD">
        <w:trPr>
          <w:trHeight w:val="151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пожарной безопасности в рамках муниципальной программы "Защита населения и территории от чрезвычайных ситуаций, обеспечение пожарной безопасности и безопасности людей на водных объектах" 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742F1F" w:rsidRPr="00742F1F" w:rsidTr="000404CD">
        <w:trPr>
          <w:trHeight w:val="160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 ДСП, в рамках подпрограммы "Обеспечение реализации муниципальной программы "Развитие культуры" муниципальной программы ДСП "Развитие культуры"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02.1.00.99990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3 313,7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</w:tr>
      <w:tr w:rsidR="00742F1F" w:rsidRPr="00742F1F" w:rsidTr="000404CD">
        <w:trPr>
          <w:trHeight w:val="55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3 313,7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598,9</w:t>
            </w:r>
          </w:p>
        </w:tc>
      </w:tr>
      <w:tr w:rsidR="00742F1F" w:rsidRPr="00742F1F" w:rsidTr="000404CD">
        <w:trPr>
          <w:trHeight w:val="42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02.1.00.99990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3 313,7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</w:tr>
      <w:tr w:rsidR="00742F1F" w:rsidRPr="00742F1F" w:rsidTr="000404CD">
        <w:trPr>
          <w:trHeight w:val="276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ДСП, в рамках подпрограммы "Обеспечение реализации муниципальной программы "Развитие культуры" муниципальной программы ДСП "Развитие культуры" (Субсидии бюджетным учреждениям на финансовое обеспечение государственного (муниципального) задания на оказание муниципальных услуг (выполнение работ))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02.1.00.99990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3 313,7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504,2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598,9</w:t>
            </w:r>
          </w:p>
        </w:tc>
      </w:tr>
      <w:tr w:rsidR="00742F1F" w:rsidRPr="00742F1F" w:rsidTr="000404CD">
        <w:trPr>
          <w:trHeight w:val="154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обеспечению качественными коммунальными услугами населения в рамках муниципальной программы ДСП "Обеспечение качественными жилищно-коммунальными услугами населения ДСП" 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3 697,8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1 214,3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1 235,4</w:t>
            </w:r>
          </w:p>
        </w:tc>
      </w:tr>
      <w:tr w:rsidR="00742F1F" w:rsidRPr="00742F1F" w:rsidTr="000404CD">
        <w:trPr>
          <w:trHeight w:val="68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3 697,8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1 214,3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1 235,4</w:t>
            </w:r>
          </w:p>
        </w:tc>
      </w:tr>
      <w:tr w:rsidR="00742F1F" w:rsidRPr="00742F1F" w:rsidTr="000404CD">
        <w:trPr>
          <w:trHeight w:val="68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3 697,8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1 214,3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1 235,4</w:t>
            </w:r>
          </w:p>
        </w:tc>
      </w:tr>
      <w:tr w:rsidR="00742F1F" w:rsidRPr="00742F1F" w:rsidTr="000404CD">
        <w:trPr>
          <w:trHeight w:val="3250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Мероприятия по обеспечению качественными коммунальными услугами населения в рамках муниципальной программы Дячкинского сельского поселения "Обеспечение качественными жилищно-коммунальными услугами населения Дячкинского сельского поселения"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10.1.00.99990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3 697,8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1 214,3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1 235,4</w:t>
            </w:r>
          </w:p>
        </w:tc>
      </w:tr>
      <w:tr w:rsidR="00742F1F" w:rsidRPr="00742F1F" w:rsidTr="000404CD">
        <w:trPr>
          <w:trHeight w:val="700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финансирование непредвиденных расходов из средств резервного фонда областного бюджета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11.1.00.71180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400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11.1.00.71180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0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11.1.00.71180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141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финансирование непредвиденных расходов из средств резервного фонда областного бюджета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11.1.00.71180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180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4 164,4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4 164,4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4 164,4</w:t>
            </w:r>
          </w:p>
        </w:tc>
      </w:tr>
      <w:tr w:rsidR="00742F1F" w:rsidRPr="00742F1F" w:rsidTr="000404CD">
        <w:trPr>
          <w:trHeight w:val="53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89.1.00.00110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4 164,4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4 164,4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4 164,4</w:t>
            </w:r>
          </w:p>
        </w:tc>
      </w:tr>
      <w:tr w:rsidR="00742F1F" w:rsidRPr="00742F1F" w:rsidTr="000404CD">
        <w:trPr>
          <w:trHeight w:val="2052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4 164,4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4 164,4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4 164,4</w:t>
            </w:r>
          </w:p>
        </w:tc>
      </w:tr>
      <w:tr w:rsidR="00742F1F" w:rsidRPr="00742F1F" w:rsidTr="000404CD">
        <w:trPr>
          <w:trHeight w:val="268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(Фонд оплаты труда государственных (муниципальных) органов)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2 957,6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2 957,6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2 957,6</w:t>
            </w:r>
          </w:p>
        </w:tc>
      </w:tr>
      <w:tr w:rsidR="00742F1F" w:rsidRPr="00742F1F" w:rsidTr="000404CD">
        <w:trPr>
          <w:trHeight w:val="254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(Иные выплаты персоналу государственных (муниципальных) органов, за исключением фонда оплаты труда)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260,1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260,1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260,1</w:t>
            </w:r>
          </w:p>
        </w:tc>
      </w:tr>
      <w:tr w:rsidR="00742F1F" w:rsidRPr="00742F1F" w:rsidTr="000404CD">
        <w:trPr>
          <w:trHeight w:val="281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Дячкинского сельского поселения (Расходы на выплаты персоналу государственных (муниципальных) органов)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946,7</w:t>
            </w:r>
          </w:p>
        </w:tc>
      </w:tr>
      <w:tr w:rsidR="00742F1F" w:rsidRPr="00742F1F" w:rsidTr="000404CD">
        <w:trPr>
          <w:trHeight w:val="182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1 073,1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1 220,2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1 361,7</w:t>
            </w:r>
          </w:p>
        </w:tc>
      </w:tr>
      <w:tr w:rsidR="00742F1F" w:rsidRPr="00742F1F" w:rsidTr="000404CD">
        <w:trPr>
          <w:trHeight w:val="54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1 073,1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1 220,2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1 361,7</w:t>
            </w:r>
          </w:p>
        </w:tc>
      </w:tr>
      <w:tr w:rsidR="00742F1F" w:rsidRPr="00742F1F" w:rsidTr="000404CD">
        <w:trPr>
          <w:trHeight w:val="141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1 073,1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1 220,2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1 361,7</w:t>
            </w:r>
          </w:p>
        </w:tc>
      </w:tr>
      <w:tr w:rsidR="00742F1F" w:rsidRPr="00742F1F" w:rsidTr="00742F1F">
        <w:trPr>
          <w:trHeight w:val="2390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953,1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1 100,2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1 241,7</w:t>
            </w:r>
          </w:p>
        </w:tc>
      </w:tr>
      <w:tr w:rsidR="00742F1F" w:rsidRPr="00742F1F" w:rsidTr="000404CD">
        <w:trPr>
          <w:trHeight w:val="2116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(Уплата налога на имущество организаций и земельного налога)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</w:tr>
      <w:tr w:rsidR="00742F1F" w:rsidRPr="00742F1F" w:rsidTr="000404CD">
        <w:trPr>
          <w:trHeight w:val="1818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(Уплата прочих налогов, сборов)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742F1F" w:rsidRPr="00742F1F" w:rsidTr="000404CD">
        <w:trPr>
          <w:trHeight w:val="181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 в рамках обеспечения деятельности Администрации Дячкинского сельского поселения (Иные закупки товаров, работ и услуг для обеспечения государственных (муниципальных) нужд) (Уплата иных платежей)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89.1.00.00190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742F1F" w:rsidRPr="00742F1F" w:rsidTr="000404CD">
        <w:trPr>
          <w:trHeight w:val="68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Мероприятия по диспансеризации муниципальных служащих Дячкинского сельского поселения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89.1.00.20010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4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89.1.00.20010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41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89.1.00.20010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1358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Мероприятия по диспансеризации муниципальных служащих Дячкинского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89.1.00.20010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37,0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2950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89.9.00.72390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42F1F" w:rsidRPr="00742F1F" w:rsidTr="000404CD">
        <w:trPr>
          <w:trHeight w:val="51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89.9.00.72390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0,2</w:t>
            </w:r>
          </w:p>
        </w:tc>
      </w:tr>
      <w:tr w:rsidR="00742F1F" w:rsidRPr="00742F1F" w:rsidTr="00742F1F">
        <w:trPr>
          <w:trHeight w:val="1414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89.9.00.72390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42F1F" w:rsidRPr="00742F1F" w:rsidTr="000404CD">
        <w:trPr>
          <w:trHeight w:val="367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непрограммных расходов Администрации Дячкинского сельского поселения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89.9.00.72390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742F1F" w:rsidRPr="00742F1F" w:rsidTr="000404CD">
        <w:trPr>
          <w:trHeight w:val="168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99.9.00.21410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1 582,5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4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99.9.00.21410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1 582,5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42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99.9.00.21410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1 582,5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2362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Расходы на осуществление Администрацией Дячкинского сельского поселения переданных полномочий муниципального района на ремонт и содержание автомобильных дорог общего пользования по иным непрограммным мероприятиям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99.9.00.21410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1 582,5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2112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42F1F" w:rsidRPr="00742F1F" w:rsidTr="000404CD">
        <w:trPr>
          <w:trHeight w:val="41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99.9.00.51180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231,1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220,0</w:t>
            </w:r>
          </w:p>
        </w:tc>
      </w:tr>
      <w:tr w:rsidR="00742F1F" w:rsidRPr="00742F1F" w:rsidTr="000404CD">
        <w:trPr>
          <w:trHeight w:val="68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207,3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742F1F" w:rsidRPr="00742F1F" w:rsidTr="000404CD">
        <w:trPr>
          <w:trHeight w:val="254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(Фонд оплаты труда государственных (муниципальных) органов)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169,7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144,7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153,6</w:t>
            </w:r>
          </w:p>
        </w:tc>
      </w:tr>
      <w:tr w:rsidR="00742F1F" w:rsidRPr="00742F1F" w:rsidTr="000404CD">
        <w:trPr>
          <w:trHeight w:val="295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Тарасовского района (Расходы на выплаты персоналу государственных (муниципальных) органов) (Взносы по обязательному социальному страхованию на выплаты денежного содержания и иные выплаты работникам государственных (муниципальных) органов)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99.9.00.51180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62,6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66,4</w:t>
            </w:r>
          </w:p>
        </w:tc>
      </w:tr>
      <w:tr w:rsidR="00742F1F" w:rsidRPr="00742F1F" w:rsidTr="000404CD">
        <w:trPr>
          <w:trHeight w:val="166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бюджету Тарасовского района на решение вопросов местного значения в области градостроительства на территории Дячкинского сельского поселения (Иные межбюджетные трансферты)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99.9.00.85010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1112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99.9.00.85010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33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99.9.00.85010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167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Условно утвержденные расходы по иным непрограммным мероприятиям в рамках непрограммного направления деятельности «Реализация функций иных государственных органов Дячкинского сельского поселения» (Специальные расходы)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</w:tr>
      <w:tr w:rsidR="00742F1F" w:rsidRPr="00742F1F" w:rsidTr="000404CD">
        <w:trPr>
          <w:trHeight w:val="56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99.9.00.90110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192,9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387,6</w:t>
            </w:r>
          </w:p>
        </w:tc>
      </w:tr>
      <w:tr w:rsidR="00742F1F" w:rsidRPr="00742F1F" w:rsidTr="000404CD">
        <w:trPr>
          <w:trHeight w:val="55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99.9.00.90110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192,9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387,6</w:t>
            </w:r>
          </w:p>
        </w:tc>
      </w:tr>
      <w:tr w:rsidR="00742F1F" w:rsidRPr="00742F1F" w:rsidTr="00742F1F">
        <w:trPr>
          <w:trHeight w:val="181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Подготовка и проведение выборов в органы местного самоуправления Дячкинского сельского поселения в рамках непрограммного направления деятельности «Реализация функций иных органов местного самоуправления Дячкинского сельского поселения» (Специальные расходы)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99.9.00.90350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5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99.9.00.90350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413,8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51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99.9.00.90350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413,8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416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379,6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0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255,0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5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65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984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Иные непрограммные мероприятия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245,0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417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509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984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Иные непрограммные мероприятия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404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26,6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792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988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Иные непрограммные мероприятия 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99.9.00.99990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26,6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42F1F" w:rsidRPr="00742F1F" w:rsidTr="000404CD">
        <w:trPr>
          <w:trHeight w:val="342"/>
        </w:trPr>
        <w:tc>
          <w:tcPr>
            <w:tcW w:w="3681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0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9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47" w:type="dxa"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77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14 788,1</w:t>
            </w:r>
          </w:p>
        </w:tc>
        <w:tc>
          <w:tcPr>
            <w:tcW w:w="840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7 922,0</w:t>
            </w:r>
          </w:p>
        </w:tc>
        <w:tc>
          <w:tcPr>
            <w:tcW w:w="731" w:type="dxa"/>
            <w:noWrap/>
            <w:hideMark/>
          </w:tcPr>
          <w:p w:rsidR="00742F1F" w:rsidRPr="00742F1F" w:rsidRDefault="00742F1F" w:rsidP="00742F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hAnsi="Times New Roman" w:cs="Times New Roman"/>
                <w:sz w:val="20"/>
                <w:szCs w:val="20"/>
              </w:rPr>
              <w:t>7 972,9</w:t>
            </w:r>
          </w:p>
        </w:tc>
      </w:tr>
    </w:tbl>
    <w:p w:rsidR="00742F1F" w:rsidRPr="00742F1F" w:rsidRDefault="00742F1F" w:rsidP="00742F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2F1F" w:rsidRPr="00742F1F" w:rsidRDefault="00742F1F" w:rsidP="00742F1F">
      <w:pPr>
        <w:pageBreakBefore/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2F1F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 9</w:t>
      </w:r>
    </w:p>
    <w:p w:rsidR="00742F1F" w:rsidRPr="00742F1F" w:rsidRDefault="00742F1F" w:rsidP="00742F1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2F1F">
        <w:rPr>
          <w:rFonts w:ascii="Times New Roman" w:eastAsia="Calibri" w:hAnsi="Times New Roman" w:cs="Times New Roman"/>
          <w:sz w:val="20"/>
          <w:szCs w:val="20"/>
        </w:rPr>
        <w:t>к Решению Собрания депутатов</w:t>
      </w:r>
    </w:p>
    <w:p w:rsidR="00742F1F" w:rsidRPr="00742F1F" w:rsidRDefault="00742F1F" w:rsidP="00742F1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2F1F">
        <w:rPr>
          <w:rFonts w:ascii="Times New Roman" w:eastAsia="Calibri" w:hAnsi="Times New Roman" w:cs="Times New Roman"/>
          <w:sz w:val="20"/>
          <w:szCs w:val="20"/>
        </w:rPr>
        <w:t>Дячкинского сельского поселения</w:t>
      </w:r>
    </w:p>
    <w:p w:rsidR="00742F1F" w:rsidRPr="00742F1F" w:rsidRDefault="00742F1F" w:rsidP="00742F1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2F1F">
        <w:rPr>
          <w:rFonts w:ascii="Times New Roman" w:eastAsia="Calibri" w:hAnsi="Times New Roman" w:cs="Times New Roman"/>
          <w:sz w:val="20"/>
          <w:szCs w:val="20"/>
        </w:rPr>
        <w:t xml:space="preserve">«О бюджете Дячкинского сельского поселения </w:t>
      </w:r>
    </w:p>
    <w:p w:rsidR="00742F1F" w:rsidRPr="00742F1F" w:rsidRDefault="00742F1F" w:rsidP="00742F1F">
      <w:pPr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42F1F">
        <w:rPr>
          <w:rFonts w:ascii="Times New Roman" w:eastAsia="Calibri" w:hAnsi="Times New Roman" w:cs="Times New Roman"/>
          <w:sz w:val="20"/>
          <w:szCs w:val="20"/>
        </w:rPr>
        <w:t>Тарасовского района на 2020 год</w:t>
      </w:r>
    </w:p>
    <w:p w:rsidR="00742F1F" w:rsidRPr="00742F1F" w:rsidRDefault="00742F1F" w:rsidP="00742F1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2F1F">
        <w:rPr>
          <w:rFonts w:ascii="Times New Roman" w:eastAsia="Calibri" w:hAnsi="Times New Roman" w:cs="Times New Roman"/>
          <w:sz w:val="20"/>
          <w:szCs w:val="20"/>
        </w:rPr>
        <w:t xml:space="preserve"> и на плановый период 2021 и 2022 годов»</w:t>
      </w:r>
    </w:p>
    <w:p w:rsidR="00742F1F" w:rsidRPr="00742F1F" w:rsidRDefault="00742F1F" w:rsidP="00742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42F1F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Объем субвенций, предоставленных бюджету Дячкинского сельского поселения Тарасовского района из областного бюджета на 2020 год и на плановый период 2021 и 2022 годов </w:t>
      </w:r>
    </w:p>
    <w:p w:rsidR="00742F1F" w:rsidRPr="00742F1F" w:rsidRDefault="00742F1F" w:rsidP="00742F1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tbl>
      <w:tblPr>
        <w:tblW w:w="1055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72"/>
        <w:gridCol w:w="709"/>
        <w:gridCol w:w="707"/>
        <w:gridCol w:w="569"/>
        <w:gridCol w:w="1986"/>
        <w:gridCol w:w="565"/>
        <w:gridCol w:w="710"/>
        <w:gridCol w:w="709"/>
        <w:gridCol w:w="706"/>
        <w:gridCol w:w="569"/>
        <w:gridCol w:w="567"/>
      </w:tblGrid>
      <w:tr w:rsidR="00742F1F" w:rsidRPr="00742F1F" w:rsidTr="000404CD">
        <w:tblPrEx>
          <w:tblCellMar>
            <w:top w:w="0" w:type="dxa"/>
            <w:bottom w:w="0" w:type="dxa"/>
          </w:tblCellMar>
        </w:tblPrEx>
        <w:trPr>
          <w:cantSplit/>
          <w:trHeight w:val="1418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субвенций,   </w:t>
            </w:r>
            <w:proofErr w:type="gramEnd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предоставляемых   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обеспечения   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осуществления органами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местного самоуправления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отдельных государственных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полномочий из областного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7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тыс. руб.)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</w:t>
            </w:r>
            <w:proofErr w:type="gramStart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расходов,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осуществляемых</w:t>
            </w:r>
            <w:proofErr w:type="gramEnd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за счет субвенций,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предоставляемых 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для обеспечения 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осуществления органами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местного самоуправления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отдельных государственных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полномочий из областного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бюджета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Классификация  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Сумма 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gramEnd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тыс. руб.)</w:t>
            </w:r>
          </w:p>
        </w:tc>
      </w:tr>
      <w:tr w:rsidR="00742F1F" w:rsidRPr="00742F1F" w:rsidTr="000404CD">
        <w:tblPrEx>
          <w:tblCellMar>
            <w:top w:w="0" w:type="dxa"/>
            <w:bottom w:w="0" w:type="dxa"/>
          </w:tblCellMar>
        </w:tblPrEx>
        <w:trPr>
          <w:cantSplit/>
          <w:trHeight w:val="322"/>
        </w:trPr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4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раз-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дел</w:t>
            </w:r>
            <w:proofErr w:type="gramEnd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под-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раз-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дел  </w:t>
            </w:r>
          </w:p>
        </w:tc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целевая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статья 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рас-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хо- 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дов</w:t>
            </w:r>
            <w:proofErr w:type="spellEnd"/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6" w:type="dxa"/>
            <w:tcBorders>
              <w:left w:val="single" w:sz="6" w:space="0" w:color="auto"/>
              <w:bottom w:val="single" w:sz="4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2F1F" w:rsidRPr="00742F1F" w:rsidTr="000404C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5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742F1F" w:rsidRPr="00742F1F" w:rsidTr="000404C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0,2 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widowControl w:val="0"/>
              <w:tabs>
                <w:tab w:val="left" w:pos="90"/>
                <w:tab w:val="center" w:pos="5677"/>
                <w:tab w:val="center" w:pos="6240"/>
                <w:tab w:val="center" w:pos="6720"/>
                <w:tab w:val="center" w:pos="7582"/>
                <w:tab w:val="right" w:pos="106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Администрации Дячкинского сельского поселения «Областного закона от 25 октября 2002 года № 273-ЗС «Об административных правонарушениях»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89 9 0072390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</w:tr>
      <w:tr w:rsidR="00742F1F" w:rsidRPr="00742F1F" w:rsidTr="000404CD">
        <w:tblPrEx>
          <w:tblCellMar>
            <w:top w:w="0" w:type="dxa"/>
            <w:bottom w:w="0" w:type="dxa"/>
          </w:tblCellMar>
        </w:tblPrEx>
        <w:trPr>
          <w:cantSplit/>
          <w:trHeight w:val="225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231,1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207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220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0203</w:t>
            </w: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89 9 0051180</w:t>
            </w: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231,1</w:t>
            </w:r>
          </w:p>
          <w:p w:rsidR="00742F1F" w:rsidRPr="00742F1F" w:rsidRDefault="00742F1F" w:rsidP="00742F1F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207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220,0</w:t>
            </w: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2F1F" w:rsidRPr="00742F1F" w:rsidTr="000404C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207,5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220,2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231,1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207.5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2F1F" w:rsidRPr="00742F1F" w:rsidRDefault="00742F1F" w:rsidP="00742F1F">
            <w:pPr>
              <w:spacing w:after="200" w:line="276" w:lineRule="auto"/>
              <w:jc w:val="righ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42F1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</w:t>
            </w:r>
            <w:r w:rsidRPr="00742F1F">
              <w:rPr>
                <w:rFonts w:ascii="Times New Roman" w:eastAsia="Calibri" w:hAnsi="Times New Roman" w:cs="Times New Roman"/>
                <w:sz w:val="20"/>
                <w:szCs w:val="20"/>
              </w:rPr>
              <w:t>0,2</w:t>
            </w:r>
          </w:p>
        </w:tc>
      </w:tr>
    </w:tbl>
    <w:p w:rsidR="00742F1F" w:rsidRPr="00742F1F" w:rsidRDefault="00742F1F" w:rsidP="00742F1F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742F1F" w:rsidRPr="00742F1F" w:rsidRDefault="00742F1F" w:rsidP="00742F1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42F1F" w:rsidRPr="00921BFB" w:rsidRDefault="00742F1F" w:rsidP="0015544D">
      <w:pPr>
        <w:spacing w:after="0" w:line="240" w:lineRule="auto"/>
        <w:ind w:left="780" w:hanging="4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742F1F" w:rsidRPr="00921BFB" w:rsidSect="00C0132A">
      <w:pgSz w:w="11900" w:h="16820"/>
      <w:pgMar w:top="1134" w:right="985" w:bottom="851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9C" w:rsidRDefault="002D299C" w:rsidP="000A137B">
      <w:pPr>
        <w:spacing w:after="0" w:line="240" w:lineRule="auto"/>
      </w:pPr>
      <w:r>
        <w:separator/>
      </w:r>
    </w:p>
  </w:endnote>
  <w:endnote w:type="continuationSeparator" w:id="0">
    <w:p w:rsidR="002D299C" w:rsidRDefault="002D299C" w:rsidP="000A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6426530"/>
      <w:docPartObj>
        <w:docPartGallery w:val="Page Numbers (Bottom of Page)"/>
        <w:docPartUnique/>
      </w:docPartObj>
    </w:sdtPr>
    <w:sdtEndPr/>
    <w:sdtContent>
      <w:p w:rsidR="007F5492" w:rsidRDefault="007F549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2F1F">
          <w:rPr>
            <w:noProof/>
          </w:rPr>
          <w:t>20</w:t>
        </w:r>
        <w:r>
          <w:fldChar w:fldCharType="end"/>
        </w:r>
      </w:p>
    </w:sdtContent>
  </w:sdt>
  <w:p w:rsidR="007F5492" w:rsidRDefault="007F549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9C" w:rsidRDefault="002D299C" w:rsidP="000A137B">
      <w:pPr>
        <w:spacing w:after="0" w:line="240" w:lineRule="auto"/>
      </w:pPr>
      <w:r>
        <w:separator/>
      </w:r>
    </w:p>
  </w:footnote>
  <w:footnote w:type="continuationSeparator" w:id="0">
    <w:p w:rsidR="002D299C" w:rsidRDefault="002D299C" w:rsidP="000A1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72FEFA5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2"/>
      <w:numFmt w:val="decimal"/>
      <w:pStyle w:val="a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150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3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180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17" w:hanging="360"/>
      </w:pPr>
    </w:lvl>
  </w:abstractNum>
  <w:abstractNum w:abstractNumId="6">
    <w:nsid w:val="00000007"/>
    <w:multiLevelType w:val="singleLevel"/>
    <w:tmpl w:val="E4EA92C0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  <w:rPr>
        <w:sz w:val="28"/>
        <w:szCs w:val="28"/>
      </w:rPr>
    </w:lvl>
  </w:abstractNum>
  <w:abstractNum w:abstractNumId="7">
    <w:nsid w:val="00000008"/>
    <w:multiLevelType w:val="multilevel"/>
    <w:tmpl w:val="510A547A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38" w:hanging="930"/>
      </w:pPr>
      <w:rPr>
        <w:rFonts w:ascii="Symbol" w:hAnsi="Symbol"/>
      </w:rPr>
    </w:lvl>
    <w:lvl w:ilvl="1">
      <w:start w:val="1"/>
      <w:numFmt w:val="decimal"/>
      <w:isLgl/>
      <w:lvlText w:val="%1.%2"/>
      <w:lvlJc w:val="left"/>
      <w:pPr>
        <w:ind w:left="165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44" w:hanging="2160"/>
      </w:pPr>
      <w:rPr>
        <w:rFonts w:hint="default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5900DFB"/>
    <w:multiLevelType w:val="multilevel"/>
    <w:tmpl w:val="ED64B8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22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12" w:hanging="2160"/>
      </w:pPr>
      <w:rPr>
        <w:rFonts w:hint="default"/>
      </w:rPr>
    </w:lvl>
  </w:abstractNum>
  <w:abstractNum w:abstractNumId="10">
    <w:nsid w:val="15580A9D"/>
    <w:multiLevelType w:val="multilevel"/>
    <w:tmpl w:val="654EE6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1">
    <w:nsid w:val="1D7C6070"/>
    <w:multiLevelType w:val="hybridMultilevel"/>
    <w:tmpl w:val="371EF4F4"/>
    <w:lvl w:ilvl="0" w:tplc="842C337A">
      <w:start w:val="1"/>
      <w:numFmt w:val="decimal"/>
      <w:lvlText w:val="%1."/>
      <w:lvlJc w:val="left"/>
      <w:pPr>
        <w:ind w:left="876" w:hanging="876"/>
      </w:p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</w:lvl>
  </w:abstractNum>
  <w:abstractNum w:abstractNumId="12">
    <w:nsid w:val="1FAB15E7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3">
    <w:nsid w:val="20E51CF5"/>
    <w:multiLevelType w:val="hybridMultilevel"/>
    <w:tmpl w:val="F18AC7E4"/>
    <w:lvl w:ilvl="0" w:tplc="FA3C9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106505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5">
    <w:nsid w:val="311A61EB"/>
    <w:multiLevelType w:val="multilevel"/>
    <w:tmpl w:val="83B2C48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55" w:hanging="2160"/>
      </w:pPr>
      <w:rPr>
        <w:rFonts w:hint="default"/>
      </w:rPr>
    </w:lvl>
  </w:abstractNum>
  <w:abstractNum w:abstractNumId="16">
    <w:nsid w:val="31820D6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17">
    <w:nsid w:val="3CEC5DB8"/>
    <w:multiLevelType w:val="multilevel"/>
    <w:tmpl w:val="469AF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900664"/>
    <w:multiLevelType w:val="hybridMultilevel"/>
    <w:tmpl w:val="615A26FA"/>
    <w:lvl w:ilvl="0" w:tplc="7D98BA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FE1D0E"/>
    <w:multiLevelType w:val="multilevel"/>
    <w:tmpl w:val="BB5668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6D76AC5"/>
    <w:multiLevelType w:val="hybridMultilevel"/>
    <w:tmpl w:val="C7C09562"/>
    <w:lvl w:ilvl="0" w:tplc="B2CCEA52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C627F77"/>
    <w:multiLevelType w:val="multilevel"/>
    <w:tmpl w:val="76C24FB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2">
    <w:nsid w:val="4D3E0F34"/>
    <w:multiLevelType w:val="hybridMultilevel"/>
    <w:tmpl w:val="E1C00A2E"/>
    <w:lvl w:ilvl="0" w:tplc="7158D862">
      <w:start w:val="1"/>
      <w:numFmt w:val="decimal"/>
      <w:lvlText w:val="%1)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FA4243"/>
    <w:multiLevelType w:val="hybridMultilevel"/>
    <w:tmpl w:val="8FD69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763EE"/>
    <w:multiLevelType w:val="hybridMultilevel"/>
    <w:tmpl w:val="7B96B8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A1FF7"/>
    <w:multiLevelType w:val="hybridMultilevel"/>
    <w:tmpl w:val="F9D651F4"/>
    <w:lvl w:ilvl="0" w:tplc="64743C7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C34FD3"/>
    <w:multiLevelType w:val="multilevel"/>
    <w:tmpl w:val="0B02BB7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5C8F2898"/>
    <w:multiLevelType w:val="multilevel"/>
    <w:tmpl w:val="25768AA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7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8">
    <w:nsid w:val="5E0769E2"/>
    <w:multiLevelType w:val="hybridMultilevel"/>
    <w:tmpl w:val="DE0C2FF2"/>
    <w:lvl w:ilvl="0" w:tplc="A240FCE8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9">
    <w:nsid w:val="600617F5"/>
    <w:multiLevelType w:val="hybridMultilevel"/>
    <w:tmpl w:val="414C6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176584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31">
    <w:nsid w:val="63353ED6"/>
    <w:multiLevelType w:val="hybridMultilevel"/>
    <w:tmpl w:val="1A68864A"/>
    <w:lvl w:ilvl="0" w:tplc="0A3600EE">
      <w:start w:val="1"/>
      <w:numFmt w:val="decimal"/>
      <w:lvlText w:val="%1."/>
      <w:lvlJc w:val="left"/>
      <w:pPr>
        <w:ind w:left="1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1" w:hanging="360"/>
      </w:pPr>
    </w:lvl>
    <w:lvl w:ilvl="2" w:tplc="0419001B" w:tentative="1">
      <w:start w:val="1"/>
      <w:numFmt w:val="lowerRoman"/>
      <w:lvlText w:val="%3."/>
      <w:lvlJc w:val="right"/>
      <w:pPr>
        <w:ind w:left="3401" w:hanging="180"/>
      </w:pPr>
    </w:lvl>
    <w:lvl w:ilvl="3" w:tplc="0419000F" w:tentative="1">
      <w:start w:val="1"/>
      <w:numFmt w:val="decimal"/>
      <w:lvlText w:val="%4."/>
      <w:lvlJc w:val="left"/>
      <w:pPr>
        <w:ind w:left="4121" w:hanging="360"/>
      </w:pPr>
    </w:lvl>
    <w:lvl w:ilvl="4" w:tplc="04190019" w:tentative="1">
      <w:start w:val="1"/>
      <w:numFmt w:val="lowerLetter"/>
      <w:lvlText w:val="%5."/>
      <w:lvlJc w:val="left"/>
      <w:pPr>
        <w:ind w:left="4841" w:hanging="360"/>
      </w:pPr>
    </w:lvl>
    <w:lvl w:ilvl="5" w:tplc="0419001B" w:tentative="1">
      <w:start w:val="1"/>
      <w:numFmt w:val="lowerRoman"/>
      <w:lvlText w:val="%6."/>
      <w:lvlJc w:val="right"/>
      <w:pPr>
        <w:ind w:left="5561" w:hanging="180"/>
      </w:pPr>
    </w:lvl>
    <w:lvl w:ilvl="6" w:tplc="0419000F" w:tentative="1">
      <w:start w:val="1"/>
      <w:numFmt w:val="decimal"/>
      <w:lvlText w:val="%7."/>
      <w:lvlJc w:val="left"/>
      <w:pPr>
        <w:ind w:left="6281" w:hanging="360"/>
      </w:pPr>
    </w:lvl>
    <w:lvl w:ilvl="7" w:tplc="04190019" w:tentative="1">
      <w:start w:val="1"/>
      <w:numFmt w:val="lowerLetter"/>
      <w:lvlText w:val="%8."/>
      <w:lvlJc w:val="left"/>
      <w:pPr>
        <w:ind w:left="7001" w:hanging="360"/>
      </w:pPr>
    </w:lvl>
    <w:lvl w:ilvl="8" w:tplc="0419001B" w:tentative="1">
      <w:start w:val="1"/>
      <w:numFmt w:val="lowerRoman"/>
      <w:lvlText w:val="%9."/>
      <w:lvlJc w:val="right"/>
      <w:pPr>
        <w:ind w:left="7721" w:hanging="180"/>
      </w:pPr>
    </w:lvl>
  </w:abstractNum>
  <w:abstractNum w:abstractNumId="32">
    <w:nsid w:val="64682823"/>
    <w:multiLevelType w:val="multilevel"/>
    <w:tmpl w:val="0B9CA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752E56"/>
    <w:multiLevelType w:val="multilevel"/>
    <w:tmpl w:val="C52CD912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4">
    <w:nsid w:val="69041081"/>
    <w:multiLevelType w:val="hybridMultilevel"/>
    <w:tmpl w:val="D3A86C86"/>
    <w:lvl w:ilvl="0" w:tplc="B908DBD4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>
    <w:nsid w:val="71192131"/>
    <w:multiLevelType w:val="multilevel"/>
    <w:tmpl w:val="6FAC9D8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88" w:hanging="2160"/>
      </w:pPr>
      <w:rPr>
        <w:rFonts w:hint="default"/>
      </w:rPr>
    </w:lvl>
  </w:abstractNum>
  <w:abstractNum w:abstractNumId="36">
    <w:nsid w:val="71EE76E4"/>
    <w:multiLevelType w:val="hybridMultilevel"/>
    <w:tmpl w:val="A240F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E0DDB"/>
    <w:multiLevelType w:val="hybridMultilevel"/>
    <w:tmpl w:val="FD5656DC"/>
    <w:lvl w:ilvl="0" w:tplc="93129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61ABB3E">
      <w:numFmt w:val="none"/>
      <w:lvlText w:val=""/>
      <w:lvlJc w:val="left"/>
      <w:pPr>
        <w:tabs>
          <w:tab w:val="num" w:pos="360"/>
        </w:tabs>
      </w:pPr>
    </w:lvl>
    <w:lvl w:ilvl="2" w:tplc="B9EAB546">
      <w:numFmt w:val="none"/>
      <w:lvlText w:val=""/>
      <w:lvlJc w:val="left"/>
      <w:pPr>
        <w:tabs>
          <w:tab w:val="num" w:pos="360"/>
        </w:tabs>
      </w:pPr>
    </w:lvl>
    <w:lvl w:ilvl="3" w:tplc="DB20F626">
      <w:numFmt w:val="none"/>
      <w:lvlText w:val=""/>
      <w:lvlJc w:val="left"/>
      <w:pPr>
        <w:tabs>
          <w:tab w:val="num" w:pos="360"/>
        </w:tabs>
      </w:pPr>
    </w:lvl>
    <w:lvl w:ilvl="4" w:tplc="D0D0641C">
      <w:numFmt w:val="none"/>
      <w:lvlText w:val=""/>
      <w:lvlJc w:val="left"/>
      <w:pPr>
        <w:tabs>
          <w:tab w:val="num" w:pos="360"/>
        </w:tabs>
      </w:pPr>
    </w:lvl>
    <w:lvl w:ilvl="5" w:tplc="FCDAE490">
      <w:numFmt w:val="none"/>
      <w:lvlText w:val=""/>
      <w:lvlJc w:val="left"/>
      <w:pPr>
        <w:tabs>
          <w:tab w:val="num" w:pos="360"/>
        </w:tabs>
      </w:pPr>
    </w:lvl>
    <w:lvl w:ilvl="6" w:tplc="E968C7B0">
      <w:numFmt w:val="none"/>
      <w:lvlText w:val=""/>
      <w:lvlJc w:val="left"/>
      <w:pPr>
        <w:tabs>
          <w:tab w:val="num" w:pos="360"/>
        </w:tabs>
      </w:pPr>
    </w:lvl>
    <w:lvl w:ilvl="7" w:tplc="5A5A92D6">
      <w:numFmt w:val="none"/>
      <w:lvlText w:val=""/>
      <w:lvlJc w:val="left"/>
      <w:pPr>
        <w:tabs>
          <w:tab w:val="num" w:pos="360"/>
        </w:tabs>
      </w:pPr>
    </w:lvl>
    <w:lvl w:ilvl="8" w:tplc="A412BDAA">
      <w:numFmt w:val="none"/>
      <w:lvlText w:val=""/>
      <w:lvlJc w:val="left"/>
      <w:pPr>
        <w:tabs>
          <w:tab w:val="num" w:pos="360"/>
        </w:tabs>
      </w:pPr>
    </w:lvl>
  </w:abstractNum>
  <w:abstractNum w:abstractNumId="38">
    <w:nsid w:val="7ADB7A6A"/>
    <w:multiLevelType w:val="multilevel"/>
    <w:tmpl w:val="0284D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1"/>
  </w:num>
  <w:num w:numId="5">
    <w:abstractNumId w:val="22"/>
  </w:num>
  <w:num w:numId="6">
    <w:abstractNumId w:val="10"/>
  </w:num>
  <w:num w:numId="7">
    <w:abstractNumId w:val="2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8"/>
  </w:num>
  <w:num w:numId="11">
    <w:abstractNumId w:val="37"/>
  </w:num>
  <w:num w:numId="12">
    <w:abstractNumId w:val="2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8"/>
  </w:num>
  <w:num w:numId="18">
    <w:abstractNumId w:val="27"/>
  </w:num>
  <w:num w:numId="19">
    <w:abstractNumId w:val="25"/>
  </w:num>
  <w:num w:numId="20">
    <w:abstractNumId w:val="34"/>
  </w:num>
  <w:num w:numId="21">
    <w:abstractNumId w:val="2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7"/>
  </w:num>
  <w:num w:numId="25">
    <w:abstractNumId w:val="32"/>
  </w:num>
  <w:num w:numId="26">
    <w:abstractNumId w:val="26"/>
  </w:num>
  <w:num w:numId="27">
    <w:abstractNumId w:val="19"/>
  </w:num>
  <w:num w:numId="28">
    <w:abstractNumId w:val="21"/>
  </w:num>
  <w:num w:numId="29">
    <w:abstractNumId w:val="33"/>
  </w:num>
  <w:num w:numId="30">
    <w:abstractNumId w:val="14"/>
  </w:num>
  <w:num w:numId="31">
    <w:abstractNumId w:val="11"/>
  </w:num>
  <w:num w:numId="32">
    <w:abstractNumId w:val="35"/>
  </w:num>
  <w:num w:numId="33">
    <w:abstractNumId w:val="15"/>
  </w:num>
  <w:num w:numId="34">
    <w:abstractNumId w:val="12"/>
  </w:num>
  <w:num w:numId="35">
    <w:abstractNumId w:val="9"/>
  </w:num>
  <w:num w:numId="36">
    <w:abstractNumId w:val="16"/>
  </w:num>
  <w:num w:numId="37">
    <w:abstractNumId w:val="30"/>
  </w:num>
  <w:num w:numId="38">
    <w:abstractNumId w:val="29"/>
  </w:num>
  <w:num w:numId="39">
    <w:abstractNumId w:val="3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47"/>
    <w:rsid w:val="00002183"/>
    <w:rsid w:val="00053247"/>
    <w:rsid w:val="00074762"/>
    <w:rsid w:val="000756E6"/>
    <w:rsid w:val="000A137B"/>
    <w:rsid w:val="000E6537"/>
    <w:rsid w:val="001419B4"/>
    <w:rsid w:val="0015544D"/>
    <w:rsid w:val="001B6D87"/>
    <w:rsid w:val="002D299C"/>
    <w:rsid w:val="002F403B"/>
    <w:rsid w:val="00304F6A"/>
    <w:rsid w:val="004A3B6C"/>
    <w:rsid w:val="0056440E"/>
    <w:rsid w:val="005A0A17"/>
    <w:rsid w:val="00610073"/>
    <w:rsid w:val="0068137E"/>
    <w:rsid w:val="00742F1F"/>
    <w:rsid w:val="007F5492"/>
    <w:rsid w:val="008243FF"/>
    <w:rsid w:val="00921BFB"/>
    <w:rsid w:val="00B263EF"/>
    <w:rsid w:val="00D14A51"/>
    <w:rsid w:val="00D364EA"/>
    <w:rsid w:val="00EA5CC1"/>
    <w:rsid w:val="00F16BD0"/>
    <w:rsid w:val="00F1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8DF96-4943-42B7-A0FA-1F21805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A3B6C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paragraph" w:styleId="2">
    <w:name w:val="heading 2"/>
    <w:basedOn w:val="a0"/>
    <w:next w:val="a0"/>
    <w:link w:val="20"/>
    <w:qFormat/>
    <w:rsid w:val="004A3B6C"/>
    <w:pPr>
      <w:keepNext/>
      <w:numPr>
        <w:ilvl w:val="1"/>
        <w:numId w:val="2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nhideWhenUsed/>
    <w:rsid w:val="008243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8243FF"/>
    <w:rPr>
      <w:rFonts w:ascii="Segoe UI" w:hAnsi="Segoe UI" w:cs="Segoe UI"/>
      <w:sz w:val="18"/>
      <w:szCs w:val="18"/>
    </w:rPr>
  </w:style>
  <w:style w:type="paragraph" w:styleId="a6">
    <w:name w:val="header"/>
    <w:basedOn w:val="a0"/>
    <w:link w:val="a7"/>
    <w:unhideWhenUsed/>
    <w:rsid w:val="000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0A137B"/>
  </w:style>
  <w:style w:type="paragraph" w:styleId="a8">
    <w:name w:val="footer"/>
    <w:basedOn w:val="a0"/>
    <w:link w:val="a9"/>
    <w:uiPriority w:val="99"/>
    <w:unhideWhenUsed/>
    <w:rsid w:val="000A1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0A137B"/>
  </w:style>
  <w:style w:type="character" w:customStyle="1" w:styleId="10">
    <w:name w:val="Заголовок 1 Знак"/>
    <w:basedOn w:val="a1"/>
    <w:link w:val="1"/>
    <w:rsid w:val="004A3B6C"/>
    <w:rPr>
      <w:rFonts w:ascii="Times New Roman" w:eastAsia="Times New Roman" w:hAnsi="Times New Roman" w:cs="Arial"/>
      <w:b/>
      <w:bCs/>
      <w:caps/>
      <w:kern w:val="1"/>
      <w:sz w:val="28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A3B6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4A3B6C"/>
  </w:style>
  <w:style w:type="paragraph" w:customStyle="1" w:styleId="a">
    <w:name w:val="Статьи закона"/>
    <w:basedOn w:val="a0"/>
    <w:rsid w:val="004A3B6C"/>
    <w:pPr>
      <w:numPr>
        <w:numId w:val="3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4A3B6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40"/>
      <w:szCs w:val="40"/>
      <w:lang w:eastAsia="ar-SA"/>
    </w:rPr>
  </w:style>
  <w:style w:type="paragraph" w:customStyle="1" w:styleId="Standard">
    <w:name w:val="Standard"/>
    <w:rsid w:val="004A3B6C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table" w:styleId="aa">
    <w:name w:val="Table Grid"/>
    <w:basedOn w:val="a2"/>
    <w:uiPriority w:val="39"/>
    <w:rsid w:val="004A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3"/>
    <w:uiPriority w:val="99"/>
    <w:semiHidden/>
    <w:unhideWhenUsed/>
    <w:rsid w:val="00921BFB"/>
  </w:style>
  <w:style w:type="character" w:customStyle="1" w:styleId="WW8Num2z0">
    <w:name w:val="WW8Num2z0"/>
    <w:rsid w:val="00921BFB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3z0">
    <w:name w:val="WW8Num3z0"/>
    <w:rsid w:val="00921BFB"/>
    <w:rPr>
      <w:sz w:val="22"/>
    </w:rPr>
  </w:style>
  <w:style w:type="character" w:customStyle="1" w:styleId="WW8Num7z0">
    <w:name w:val="WW8Num7z0"/>
    <w:rsid w:val="00921BFB"/>
    <w:rPr>
      <w:sz w:val="22"/>
    </w:rPr>
  </w:style>
  <w:style w:type="character" w:customStyle="1" w:styleId="WW8Num8z0">
    <w:name w:val="WW8Num8z0"/>
    <w:rsid w:val="00921BFB"/>
    <w:rPr>
      <w:rFonts w:ascii="Symbol" w:hAnsi="Symbol"/>
    </w:rPr>
  </w:style>
  <w:style w:type="character" w:customStyle="1" w:styleId="22">
    <w:name w:val="Основной шрифт абзаца2"/>
    <w:rsid w:val="00921BFB"/>
  </w:style>
  <w:style w:type="character" w:customStyle="1" w:styleId="Absatz-Standardschriftart">
    <w:name w:val="Absatz-Standardschriftart"/>
    <w:rsid w:val="00921BFB"/>
  </w:style>
  <w:style w:type="character" w:customStyle="1" w:styleId="WW-Absatz-Standardschriftart">
    <w:name w:val="WW-Absatz-Standardschriftart"/>
    <w:rsid w:val="00921BFB"/>
  </w:style>
  <w:style w:type="character" w:customStyle="1" w:styleId="WW-Absatz-Standardschriftart1">
    <w:name w:val="WW-Absatz-Standardschriftart1"/>
    <w:rsid w:val="00921BFB"/>
  </w:style>
  <w:style w:type="character" w:customStyle="1" w:styleId="WW-Absatz-Standardschriftart11">
    <w:name w:val="WW-Absatz-Standardschriftart11"/>
    <w:rsid w:val="00921BFB"/>
  </w:style>
  <w:style w:type="character" w:customStyle="1" w:styleId="WW-Absatz-Standardschriftart111">
    <w:name w:val="WW-Absatz-Standardschriftart111"/>
    <w:rsid w:val="00921BFB"/>
  </w:style>
  <w:style w:type="character" w:customStyle="1" w:styleId="WW-Absatz-Standardschriftart1111">
    <w:name w:val="WW-Absatz-Standardschriftart1111"/>
    <w:rsid w:val="00921BFB"/>
  </w:style>
  <w:style w:type="character" w:customStyle="1" w:styleId="WW8Num9z0">
    <w:name w:val="WW8Num9z0"/>
    <w:rsid w:val="00921BFB"/>
    <w:rPr>
      <w:sz w:val="22"/>
    </w:rPr>
  </w:style>
  <w:style w:type="character" w:customStyle="1" w:styleId="WW-Absatz-Standardschriftart11111">
    <w:name w:val="WW-Absatz-Standardschriftart11111"/>
    <w:rsid w:val="00921BFB"/>
  </w:style>
  <w:style w:type="character" w:customStyle="1" w:styleId="WW-Absatz-Standardschriftart111111">
    <w:name w:val="WW-Absatz-Standardschriftart111111"/>
    <w:rsid w:val="00921BFB"/>
  </w:style>
  <w:style w:type="character" w:customStyle="1" w:styleId="WW-Absatz-Standardschriftart1111111">
    <w:name w:val="WW-Absatz-Standardschriftart1111111"/>
    <w:rsid w:val="00921BFB"/>
  </w:style>
  <w:style w:type="character" w:customStyle="1" w:styleId="WW8Num4z0">
    <w:name w:val="WW8Num4z0"/>
    <w:rsid w:val="00921BFB"/>
    <w:rPr>
      <w:rFonts w:ascii="Symbol" w:hAnsi="Symbol"/>
    </w:rPr>
  </w:style>
  <w:style w:type="character" w:customStyle="1" w:styleId="WW8Num5z0">
    <w:name w:val="WW8Num5z0"/>
    <w:rsid w:val="00921BFB"/>
    <w:rPr>
      <w:sz w:val="22"/>
    </w:rPr>
  </w:style>
  <w:style w:type="character" w:customStyle="1" w:styleId="WW8Num10z0">
    <w:name w:val="WW8Num10z0"/>
    <w:rsid w:val="00921BFB"/>
    <w:rPr>
      <w:sz w:val="22"/>
    </w:rPr>
  </w:style>
  <w:style w:type="character" w:customStyle="1" w:styleId="WW8Num11z0">
    <w:name w:val="WW8Num11z0"/>
    <w:rsid w:val="00921BFB"/>
    <w:rPr>
      <w:b/>
      <w:sz w:val="22"/>
    </w:rPr>
  </w:style>
  <w:style w:type="character" w:customStyle="1" w:styleId="WW-Absatz-Standardschriftart11111111">
    <w:name w:val="WW-Absatz-Standardschriftart11111111"/>
    <w:rsid w:val="00921BFB"/>
  </w:style>
  <w:style w:type="character" w:customStyle="1" w:styleId="WW-Absatz-Standardschriftart111111111">
    <w:name w:val="WW-Absatz-Standardschriftart111111111"/>
    <w:rsid w:val="00921BFB"/>
  </w:style>
  <w:style w:type="character" w:customStyle="1" w:styleId="WW8Num1z0">
    <w:name w:val="WW8Num1z0"/>
    <w:rsid w:val="00921BFB"/>
    <w:rPr>
      <w:rFonts w:ascii="Times New Roman" w:hAnsi="Times New Roman" w:cs="Times New Roman"/>
      <w:b/>
      <w:i w:val="0"/>
      <w:caps w:val="0"/>
      <w:smallCaps w:val="0"/>
      <w:strike w:val="0"/>
      <w:dstrike w:val="0"/>
      <w:outline w:val="0"/>
      <w:shadow w:val="0"/>
      <w:vanish w:val="0"/>
      <w:position w:val="0"/>
      <w:sz w:val="28"/>
      <w:u w:val="none"/>
      <w:vertAlign w:val="baseline"/>
    </w:rPr>
  </w:style>
  <w:style w:type="character" w:customStyle="1" w:styleId="WW8Num2z1">
    <w:name w:val="WW8Num2z1"/>
    <w:rsid w:val="00921BFB"/>
    <w:rPr>
      <w:rFonts w:ascii="Courier New" w:hAnsi="Courier New" w:cs="Courier New"/>
    </w:rPr>
  </w:style>
  <w:style w:type="character" w:customStyle="1" w:styleId="WW8Num2z2">
    <w:name w:val="WW8Num2z2"/>
    <w:rsid w:val="00921BFB"/>
    <w:rPr>
      <w:rFonts w:ascii="Wingdings" w:hAnsi="Wingdings"/>
    </w:rPr>
  </w:style>
  <w:style w:type="character" w:customStyle="1" w:styleId="WW8Num4z1">
    <w:name w:val="WW8Num4z1"/>
    <w:rsid w:val="00921BFB"/>
    <w:rPr>
      <w:rFonts w:ascii="Courier New" w:hAnsi="Courier New" w:cs="Courier New"/>
    </w:rPr>
  </w:style>
  <w:style w:type="character" w:customStyle="1" w:styleId="WW8Num4z2">
    <w:name w:val="WW8Num4z2"/>
    <w:rsid w:val="00921BFB"/>
    <w:rPr>
      <w:rFonts w:ascii="Wingdings" w:hAnsi="Wingdings"/>
    </w:rPr>
  </w:style>
  <w:style w:type="character" w:customStyle="1" w:styleId="WW8Num6z0">
    <w:name w:val="WW8Num6z0"/>
    <w:rsid w:val="00921BFB"/>
    <w:rPr>
      <w:sz w:val="22"/>
    </w:rPr>
  </w:style>
  <w:style w:type="character" w:customStyle="1" w:styleId="WW8Num8z1">
    <w:name w:val="WW8Num8z1"/>
    <w:rsid w:val="00921BFB"/>
    <w:rPr>
      <w:rFonts w:ascii="Courier New" w:hAnsi="Courier New" w:cs="Courier New"/>
    </w:rPr>
  </w:style>
  <w:style w:type="character" w:customStyle="1" w:styleId="WW8Num8z2">
    <w:name w:val="WW8Num8z2"/>
    <w:rsid w:val="00921BFB"/>
    <w:rPr>
      <w:rFonts w:ascii="Wingdings" w:hAnsi="Wingdings"/>
    </w:rPr>
  </w:style>
  <w:style w:type="character" w:customStyle="1" w:styleId="WW8Num13z0">
    <w:name w:val="WW8Num13z0"/>
    <w:rsid w:val="00921BFB"/>
    <w:rPr>
      <w:sz w:val="22"/>
    </w:rPr>
  </w:style>
  <w:style w:type="character" w:customStyle="1" w:styleId="WW8Num20z0">
    <w:name w:val="WW8Num20z0"/>
    <w:rsid w:val="00921BFB"/>
    <w:rPr>
      <w:rFonts w:ascii="Symbol" w:hAnsi="Symbol"/>
    </w:rPr>
  </w:style>
  <w:style w:type="character" w:customStyle="1" w:styleId="WW8Num20z1">
    <w:name w:val="WW8Num20z1"/>
    <w:rsid w:val="00921BFB"/>
    <w:rPr>
      <w:rFonts w:ascii="Courier New" w:hAnsi="Courier New" w:cs="Courier New"/>
    </w:rPr>
  </w:style>
  <w:style w:type="character" w:customStyle="1" w:styleId="WW8Num20z2">
    <w:name w:val="WW8Num20z2"/>
    <w:rsid w:val="00921BFB"/>
    <w:rPr>
      <w:rFonts w:ascii="Wingdings" w:hAnsi="Wingdings"/>
    </w:rPr>
  </w:style>
  <w:style w:type="character" w:customStyle="1" w:styleId="WW8Num23z0">
    <w:name w:val="WW8Num23z0"/>
    <w:rsid w:val="00921BFB"/>
    <w:rPr>
      <w:sz w:val="22"/>
    </w:rPr>
  </w:style>
  <w:style w:type="character" w:customStyle="1" w:styleId="WW8Num24z0">
    <w:name w:val="WW8Num24z0"/>
    <w:rsid w:val="00921BFB"/>
    <w:rPr>
      <w:rFonts w:ascii="Symbol" w:hAnsi="Symbol"/>
    </w:rPr>
  </w:style>
  <w:style w:type="character" w:customStyle="1" w:styleId="WW8Num24z1">
    <w:name w:val="WW8Num24z1"/>
    <w:rsid w:val="00921BFB"/>
    <w:rPr>
      <w:rFonts w:ascii="Courier New" w:hAnsi="Courier New" w:cs="Courier New"/>
    </w:rPr>
  </w:style>
  <w:style w:type="character" w:customStyle="1" w:styleId="WW8Num24z2">
    <w:name w:val="WW8Num24z2"/>
    <w:rsid w:val="00921BFB"/>
    <w:rPr>
      <w:rFonts w:ascii="Wingdings" w:hAnsi="Wingdings"/>
    </w:rPr>
  </w:style>
  <w:style w:type="character" w:customStyle="1" w:styleId="WW8Num25z0">
    <w:name w:val="WW8Num25z0"/>
    <w:rsid w:val="00921BFB"/>
    <w:rPr>
      <w:rFonts w:ascii="Symbol" w:hAnsi="Symbol"/>
    </w:rPr>
  </w:style>
  <w:style w:type="character" w:customStyle="1" w:styleId="WW8Num25z1">
    <w:name w:val="WW8Num25z1"/>
    <w:rsid w:val="00921BFB"/>
    <w:rPr>
      <w:rFonts w:ascii="Courier New" w:hAnsi="Courier New" w:cs="Courier New"/>
    </w:rPr>
  </w:style>
  <w:style w:type="character" w:customStyle="1" w:styleId="WW8Num25z2">
    <w:name w:val="WW8Num25z2"/>
    <w:rsid w:val="00921BFB"/>
    <w:rPr>
      <w:rFonts w:ascii="Wingdings" w:hAnsi="Wingdings"/>
    </w:rPr>
  </w:style>
  <w:style w:type="character" w:customStyle="1" w:styleId="WW8Num27z0">
    <w:name w:val="WW8Num27z0"/>
    <w:rsid w:val="00921BFB"/>
    <w:rPr>
      <w:rFonts w:ascii="Symbol" w:hAnsi="Symbol"/>
    </w:rPr>
  </w:style>
  <w:style w:type="character" w:customStyle="1" w:styleId="WW8Num27z1">
    <w:name w:val="WW8Num27z1"/>
    <w:rsid w:val="00921BFB"/>
    <w:rPr>
      <w:rFonts w:ascii="Courier New" w:hAnsi="Courier New" w:cs="Courier New"/>
    </w:rPr>
  </w:style>
  <w:style w:type="character" w:customStyle="1" w:styleId="WW8Num27z2">
    <w:name w:val="WW8Num27z2"/>
    <w:rsid w:val="00921BFB"/>
    <w:rPr>
      <w:rFonts w:ascii="Wingdings" w:hAnsi="Wingdings"/>
    </w:rPr>
  </w:style>
  <w:style w:type="character" w:customStyle="1" w:styleId="WW8Num28z0">
    <w:name w:val="WW8Num28z0"/>
    <w:rsid w:val="00921BFB"/>
    <w:rPr>
      <w:rFonts w:ascii="Symbol" w:hAnsi="Symbol"/>
      <w:sz w:val="24"/>
      <w:szCs w:val="24"/>
    </w:rPr>
  </w:style>
  <w:style w:type="character" w:customStyle="1" w:styleId="WW8Num28z1">
    <w:name w:val="WW8Num28z1"/>
    <w:rsid w:val="00921BFB"/>
    <w:rPr>
      <w:rFonts w:ascii="Courier New" w:hAnsi="Courier New" w:cs="Courier New"/>
    </w:rPr>
  </w:style>
  <w:style w:type="character" w:customStyle="1" w:styleId="WW8Num28z2">
    <w:name w:val="WW8Num28z2"/>
    <w:rsid w:val="00921BFB"/>
    <w:rPr>
      <w:rFonts w:ascii="Wingdings" w:hAnsi="Wingdings"/>
    </w:rPr>
  </w:style>
  <w:style w:type="character" w:customStyle="1" w:styleId="WW8Num28z3">
    <w:name w:val="WW8Num28z3"/>
    <w:rsid w:val="00921BFB"/>
    <w:rPr>
      <w:rFonts w:ascii="Symbol" w:hAnsi="Symbol"/>
    </w:rPr>
  </w:style>
  <w:style w:type="character" w:customStyle="1" w:styleId="WW8Num29z0">
    <w:name w:val="WW8Num29z0"/>
    <w:rsid w:val="00921BFB"/>
    <w:rPr>
      <w:sz w:val="22"/>
    </w:rPr>
  </w:style>
  <w:style w:type="character" w:customStyle="1" w:styleId="WW8Num30z0">
    <w:name w:val="WW8Num30z0"/>
    <w:rsid w:val="00921BFB"/>
    <w:rPr>
      <w:color w:val="auto"/>
    </w:rPr>
  </w:style>
  <w:style w:type="character" w:customStyle="1" w:styleId="12">
    <w:name w:val="Основной шрифт абзаца1"/>
    <w:rsid w:val="00921BFB"/>
  </w:style>
  <w:style w:type="character" w:styleId="ab">
    <w:name w:val="page number"/>
    <w:basedOn w:val="12"/>
    <w:rsid w:val="00921BFB"/>
  </w:style>
  <w:style w:type="character" w:customStyle="1" w:styleId="ac">
    <w:name w:val="Символ нумерации"/>
    <w:rsid w:val="00921BFB"/>
  </w:style>
  <w:style w:type="paragraph" w:customStyle="1" w:styleId="ad">
    <w:name w:val="Заголовок"/>
    <w:basedOn w:val="a0"/>
    <w:next w:val="ae"/>
    <w:rsid w:val="00921BFB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0"/>
    <w:link w:val="af"/>
    <w:rsid w:val="00921BF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Знак"/>
    <w:basedOn w:val="a1"/>
    <w:link w:val="ae"/>
    <w:rsid w:val="00921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921BFB"/>
    <w:rPr>
      <w:rFonts w:ascii="Arial" w:hAnsi="Arial" w:cs="Mangal"/>
    </w:rPr>
  </w:style>
  <w:style w:type="paragraph" w:customStyle="1" w:styleId="23">
    <w:name w:val="Название2"/>
    <w:basedOn w:val="a0"/>
    <w:rsid w:val="00921BF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0"/>
    <w:rsid w:val="00921BF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3">
    <w:name w:val="Название1"/>
    <w:basedOn w:val="a0"/>
    <w:rsid w:val="00921BF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4">
    <w:name w:val="Указатель1"/>
    <w:basedOn w:val="a0"/>
    <w:rsid w:val="00921BFB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ConsPlusNonformat">
    <w:name w:val="ConsPlusNonformat"/>
    <w:rsid w:val="00921BF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nformat">
    <w:name w:val="ConsNonformat"/>
    <w:rsid w:val="00921BF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40"/>
      <w:szCs w:val="40"/>
      <w:lang w:eastAsia="ar-SA"/>
    </w:rPr>
  </w:style>
  <w:style w:type="paragraph" w:customStyle="1" w:styleId="af1">
    <w:name w:val="Для выступления"/>
    <w:basedOn w:val="a0"/>
    <w:rsid w:val="00921BFB"/>
    <w:pPr>
      <w:suppressAutoHyphens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ConsTitle">
    <w:name w:val="ConsTitle"/>
    <w:rsid w:val="00921BFB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32"/>
      <w:szCs w:val="32"/>
      <w:lang w:eastAsia="ar-SA"/>
    </w:rPr>
  </w:style>
  <w:style w:type="paragraph" w:customStyle="1" w:styleId="210">
    <w:name w:val="Основной текст 21"/>
    <w:basedOn w:val="a0"/>
    <w:rsid w:val="00921BFB"/>
    <w:pPr>
      <w:suppressAutoHyphens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2">
    <w:name w:val="Body Text Indent"/>
    <w:basedOn w:val="a0"/>
    <w:link w:val="af3"/>
    <w:rsid w:val="00921B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rsid w:val="00921B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921BFB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921BF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4">
    <w:name w:val="Title"/>
    <w:basedOn w:val="a0"/>
    <w:next w:val="af5"/>
    <w:link w:val="af6"/>
    <w:qFormat/>
    <w:rsid w:val="00921BF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character" w:customStyle="1" w:styleId="af6">
    <w:name w:val="Название Знак"/>
    <w:basedOn w:val="a1"/>
    <w:link w:val="af4"/>
    <w:rsid w:val="00921BFB"/>
    <w:rPr>
      <w:rFonts w:ascii="Times New Roman" w:eastAsia="Times New Roman" w:hAnsi="Times New Roman" w:cs="Times New Roman"/>
      <w:b/>
      <w:caps/>
      <w:color w:val="0000FF"/>
      <w:sz w:val="28"/>
      <w:szCs w:val="24"/>
      <w:lang w:eastAsia="ar-SA"/>
    </w:rPr>
  </w:style>
  <w:style w:type="paragraph" w:styleId="af5">
    <w:name w:val="Subtitle"/>
    <w:basedOn w:val="a0"/>
    <w:next w:val="ae"/>
    <w:link w:val="af7"/>
    <w:qFormat/>
    <w:rsid w:val="00921BFB"/>
    <w:pPr>
      <w:suppressAutoHyphens/>
      <w:spacing w:after="0" w:line="240" w:lineRule="auto"/>
    </w:pPr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character" w:customStyle="1" w:styleId="af7">
    <w:name w:val="Подзаголовок Знак"/>
    <w:basedOn w:val="a1"/>
    <w:link w:val="af5"/>
    <w:rsid w:val="00921BFB"/>
    <w:rPr>
      <w:rFonts w:ascii="Times New Roman" w:eastAsia="Times New Roman" w:hAnsi="Times New Roman" w:cs="Times New Roman"/>
      <w:b/>
      <w:caps/>
      <w:sz w:val="34"/>
      <w:szCs w:val="24"/>
      <w:lang w:eastAsia="ar-SA"/>
    </w:rPr>
  </w:style>
  <w:style w:type="paragraph" w:styleId="af8">
    <w:name w:val="List Paragraph"/>
    <w:basedOn w:val="a0"/>
    <w:qFormat/>
    <w:rsid w:val="00921BF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Содержимое таблицы"/>
    <w:basedOn w:val="a0"/>
    <w:rsid w:val="00921BF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921BFB"/>
    <w:pPr>
      <w:jc w:val="center"/>
    </w:pPr>
    <w:rPr>
      <w:b/>
      <w:bCs/>
    </w:rPr>
  </w:style>
  <w:style w:type="paragraph" w:customStyle="1" w:styleId="afb">
    <w:name w:val="Содержимое врезки"/>
    <w:basedOn w:val="ae"/>
    <w:rsid w:val="00921BFB"/>
  </w:style>
  <w:style w:type="paragraph" w:styleId="afc">
    <w:name w:val="Normal (Web)"/>
    <w:basedOn w:val="a0"/>
    <w:rsid w:val="00921BF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d">
    <w:name w:val="Hyperlink"/>
    <w:unhideWhenUsed/>
    <w:rsid w:val="00921BFB"/>
    <w:rPr>
      <w:color w:val="0000FF"/>
      <w:u w:val="single"/>
    </w:rPr>
  </w:style>
  <w:style w:type="paragraph" w:customStyle="1" w:styleId="ConsPlusNormal">
    <w:name w:val="ConsPlusNormal"/>
    <w:rsid w:val="00921BF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0"/>
    <w:next w:val="a0"/>
    <w:semiHidden/>
    <w:rsid w:val="00921BFB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5">
    <w:name w:val="Сетка таблицы1"/>
    <w:basedOn w:val="a2"/>
    <w:next w:val="aa"/>
    <w:uiPriority w:val="39"/>
    <w:rsid w:val="00921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line number"/>
    <w:basedOn w:val="a1"/>
    <w:uiPriority w:val="99"/>
    <w:semiHidden/>
    <w:unhideWhenUsed/>
    <w:rsid w:val="007F5492"/>
  </w:style>
  <w:style w:type="numbering" w:customStyle="1" w:styleId="3">
    <w:name w:val="Нет списка3"/>
    <w:next w:val="a3"/>
    <w:uiPriority w:val="99"/>
    <w:semiHidden/>
    <w:unhideWhenUsed/>
    <w:rsid w:val="00742F1F"/>
  </w:style>
  <w:style w:type="table" w:customStyle="1" w:styleId="25">
    <w:name w:val="Сетка таблицы2"/>
    <w:basedOn w:val="a2"/>
    <w:next w:val="aa"/>
    <w:uiPriority w:val="39"/>
    <w:rsid w:val="00742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25659D4B2A54F1E72F74E2B2F919CB3D495E2824CEBCD17111ECFA58AD9F57620662A996287F5AFB9EE23229699641A266A5C87062Bj4j7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7B304-1CDF-4EB1-8AF8-9036610D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42</Pages>
  <Words>9637</Words>
  <Characters>54934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Gigabyte</cp:lastModifiedBy>
  <cp:revision>6</cp:revision>
  <cp:lastPrinted>2020-06-30T11:32:00Z</cp:lastPrinted>
  <dcterms:created xsi:type="dcterms:W3CDTF">2020-10-28T05:17:00Z</dcterms:created>
  <dcterms:modified xsi:type="dcterms:W3CDTF">2020-10-28T06:09:00Z</dcterms:modified>
</cp:coreProperties>
</file>