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r w:rsidRPr="008243FF">
        <w:rPr>
          <w:rFonts w:ascii="Calibri" w:eastAsia="Times New Roman" w:hAnsi="Calibri" w:cs="Calibri"/>
          <w:noProof/>
          <w:lang w:eastAsia="ru-RU"/>
        </w:rPr>
        <w:drawing>
          <wp:anchor distT="0" distB="0" distL="0" distR="0" simplePos="0" relativeHeight="251659264" behindDoc="0" locked="0" layoutInCell="1" allowOverlap="1" wp14:anchorId="76F0D6B0" wp14:editId="10690DE2">
            <wp:simplePos x="0" y="0"/>
            <wp:positionH relativeFrom="column">
              <wp:posOffset>1051560</wp:posOffset>
            </wp:positionH>
            <wp:positionV relativeFrom="paragraph">
              <wp:posOffset>-461645</wp:posOffset>
            </wp:positionV>
            <wp:extent cx="4291965" cy="1815465"/>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1965" cy="18154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p>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p>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p>
    <w:p w:rsidR="00297586" w:rsidRPr="008243FF" w:rsidRDefault="00297586" w:rsidP="00297586">
      <w:pPr>
        <w:suppressAutoHyphens/>
        <w:autoSpaceDE w:val="0"/>
        <w:spacing w:after="0" w:line="240" w:lineRule="auto"/>
        <w:rPr>
          <w:rFonts w:ascii="Times New Roman" w:eastAsia="Arial" w:hAnsi="Times New Roman" w:cs="Calibri"/>
          <w:bCs/>
          <w:sz w:val="24"/>
          <w:szCs w:val="24"/>
          <w:lang w:eastAsia="ar-SA"/>
        </w:rPr>
      </w:pPr>
      <w:r w:rsidRPr="008243FF">
        <w:rPr>
          <w:rFonts w:ascii="Times New Roman" w:eastAsia="Arial" w:hAnsi="Times New Roman" w:cs="Calibri"/>
          <w:b/>
          <w:bCs/>
          <w:noProof/>
          <w:sz w:val="24"/>
          <w:szCs w:val="24"/>
          <w:lang w:eastAsia="ru-RU"/>
        </w:rPr>
        <w:drawing>
          <wp:anchor distT="0" distB="0" distL="114935" distR="114935" simplePos="0" relativeHeight="251660288" behindDoc="1" locked="0" layoutInCell="1" allowOverlap="1" wp14:anchorId="294658F7" wp14:editId="0ACFC89C">
            <wp:simplePos x="0" y="0"/>
            <wp:positionH relativeFrom="column">
              <wp:posOffset>-5810885</wp:posOffset>
            </wp:positionH>
            <wp:positionV relativeFrom="paragraph">
              <wp:posOffset>145415</wp:posOffset>
            </wp:positionV>
            <wp:extent cx="7077710" cy="238760"/>
            <wp:effectExtent l="0" t="0" r="8890" b="889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7710" cy="238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7586" w:rsidRPr="008243FF" w:rsidRDefault="00297586" w:rsidP="00297586">
      <w:pPr>
        <w:suppressAutoHyphens/>
        <w:autoSpaceDE w:val="0"/>
        <w:spacing w:after="0" w:line="240" w:lineRule="auto"/>
        <w:rPr>
          <w:rFonts w:ascii="Times New Roman" w:eastAsia="Arial" w:hAnsi="Times New Roman" w:cs="Calibri"/>
          <w:bCs/>
          <w:sz w:val="24"/>
          <w:szCs w:val="24"/>
          <w:lang w:eastAsia="ar-SA"/>
        </w:rPr>
      </w:pPr>
    </w:p>
    <w:p w:rsidR="00297586" w:rsidRPr="008243FF" w:rsidRDefault="00297586" w:rsidP="005C5B0A">
      <w:pPr>
        <w:keepNext/>
        <w:widowControl w:val="0"/>
        <w:numPr>
          <w:ilvl w:val="0"/>
          <w:numId w:val="1"/>
        </w:numPr>
        <w:tabs>
          <w:tab w:val="left" w:pos="0"/>
        </w:tabs>
        <w:suppressAutoHyphens/>
        <w:spacing w:before="240" w:after="60" w:line="100" w:lineRule="atLeast"/>
        <w:jc w:val="center"/>
        <w:textAlignment w:val="baseline"/>
        <w:outlineLvl w:val="0"/>
        <w:rPr>
          <w:rFonts w:ascii="Cambria" w:eastAsia="Times New Roman" w:hAnsi="Cambria" w:cs="Calibri"/>
          <w:b/>
          <w:bCs/>
          <w:i/>
          <w:iCs/>
          <w:kern w:val="1"/>
          <w:sz w:val="44"/>
          <w:szCs w:val="44"/>
          <w:lang w:eastAsia="ar-SA"/>
        </w:rPr>
      </w:pPr>
      <w:r w:rsidRPr="008243FF">
        <w:rPr>
          <w:rFonts w:ascii="Cambria" w:eastAsia="Times New Roman" w:hAnsi="Cambria" w:cs="Calibri"/>
          <w:b/>
          <w:bCs/>
          <w:i/>
          <w:iCs/>
          <w:kern w:val="1"/>
          <w:sz w:val="44"/>
          <w:szCs w:val="44"/>
          <w:lang w:eastAsia="ar-SA"/>
        </w:rPr>
        <w:t>«ИНФОРМАЦИОННЫЙ ВЕСТНИК ДЯЧКИНСКОГО СЕЛЬСКОГО ПОСЕЛЕНИЯ»</w:t>
      </w:r>
    </w:p>
    <w:p w:rsidR="00297586" w:rsidRPr="008243FF" w:rsidRDefault="00297586" w:rsidP="00297586">
      <w:pPr>
        <w:widowControl w:val="0"/>
        <w:suppressAutoHyphens/>
        <w:spacing w:after="200" w:line="276" w:lineRule="auto"/>
        <w:ind w:left="432" w:hanging="432"/>
        <w:jc w:val="center"/>
        <w:textAlignment w:val="baseline"/>
        <w:rPr>
          <w:rFonts w:ascii="Calibri" w:eastAsia="Times New Roman" w:hAnsi="Calibri" w:cs="Calibri"/>
          <w:lang w:eastAsia="ar-SA"/>
        </w:rPr>
      </w:pPr>
      <w:r w:rsidRPr="008243FF">
        <w:rPr>
          <w:rFonts w:ascii="Calibri" w:eastAsia="Times New Roman" w:hAnsi="Calibri" w:cs="Calibri"/>
          <w:noProof/>
          <w:lang w:eastAsia="ru-RU"/>
        </w:rPr>
        <w:drawing>
          <wp:anchor distT="0" distB="0" distL="114935" distR="114935" simplePos="0" relativeHeight="251661312" behindDoc="1" locked="0" layoutInCell="1" allowOverlap="1" wp14:anchorId="604FCA15" wp14:editId="7008776B">
            <wp:simplePos x="0" y="0"/>
            <wp:positionH relativeFrom="column">
              <wp:posOffset>-481965</wp:posOffset>
            </wp:positionH>
            <wp:positionV relativeFrom="paragraph">
              <wp:posOffset>23495</wp:posOffset>
            </wp:positionV>
            <wp:extent cx="7125335" cy="238760"/>
            <wp:effectExtent l="0" t="0" r="0" b="889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5335" cy="238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7586" w:rsidRPr="008243FF" w:rsidRDefault="00297586" w:rsidP="00297586">
      <w:pPr>
        <w:suppressAutoHyphens/>
        <w:autoSpaceDE w:val="0"/>
        <w:spacing w:after="0" w:line="240" w:lineRule="auto"/>
        <w:rPr>
          <w:rFonts w:ascii="Times New Roman" w:eastAsia="Arial" w:hAnsi="Times New Roman" w:cs="Calibri"/>
          <w:b/>
          <w:bCs/>
          <w:sz w:val="24"/>
          <w:szCs w:val="24"/>
          <w:lang w:eastAsia="ar-SA"/>
        </w:rPr>
      </w:pPr>
      <w:r w:rsidRPr="008243FF">
        <w:rPr>
          <w:rFonts w:ascii="Times New Roman" w:eastAsia="Arial" w:hAnsi="Times New Roman" w:cs="Calibri"/>
          <w:bCs/>
          <w:sz w:val="24"/>
          <w:szCs w:val="24"/>
          <w:lang w:eastAsia="ar-SA"/>
        </w:rPr>
        <w:t xml:space="preserve">№ </w:t>
      </w:r>
      <w:r w:rsidR="00610B78">
        <w:rPr>
          <w:rFonts w:ascii="Times New Roman" w:eastAsia="Arial" w:hAnsi="Times New Roman" w:cs="Calibri"/>
          <w:bCs/>
          <w:sz w:val="24"/>
          <w:szCs w:val="24"/>
          <w:lang w:eastAsia="ar-SA"/>
        </w:rPr>
        <w:t>10</w:t>
      </w:r>
      <w:r w:rsidR="005B5A82">
        <w:rPr>
          <w:rFonts w:ascii="Times New Roman" w:eastAsia="Arial" w:hAnsi="Times New Roman" w:cs="Calibri"/>
          <w:bCs/>
          <w:sz w:val="24"/>
          <w:szCs w:val="24"/>
          <w:lang w:eastAsia="ar-SA"/>
        </w:rPr>
        <w:t>6</w:t>
      </w:r>
      <w:r w:rsidRPr="008243FF">
        <w:rPr>
          <w:rFonts w:ascii="Times New Roman" w:eastAsia="Arial" w:hAnsi="Times New Roman" w:cs="Calibri"/>
          <w:b/>
          <w:bCs/>
          <w:sz w:val="24"/>
          <w:szCs w:val="24"/>
          <w:lang w:eastAsia="ar-SA"/>
        </w:rPr>
        <w:t xml:space="preserve">                                                                                                  «</w:t>
      </w:r>
      <w:r w:rsidR="005B5A82">
        <w:rPr>
          <w:rFonts w:ascii="Times New Roman" w:eastAsia="Arial" w:hAnsi="Times New Roman" w:cs="Calibri"/>
          <w:b/>
          <w:bCs/>
          <w:sz w:val="24"/>
          <w:szCs w:val="24"/>
          <w:lang w:eastAsia="ar-SA"/>
        </w:rPr>
        <w:t>12</w:t>
      </w:r>
      <w:r w:rsidRPr="008243FF">
        <w:rPr>
          <w:rFonts w:ascii="Times New Roman" w:eastAsia="Arial" w:hAnsi="Times New Roman" w:cs="Calibri"/>
          <w:b/>
          <w:bCs/>
          <w:sz w:val="24"/>
          <w:szCs w:val="24"/>
          <w:lang w:eastAsia="ar-SA"/>
        </w:rPr>
        <w:t xml:space="preserve">» </w:t>
      </w:r>
      <w:r w:rsidR="00610B78">
        <w:rPr>
          <w:rFonts w:ascii="Times New Roman" w:eastAsia="Arial" w:hAnsi="Times New Roman" w:cs="Calibri"/>
          <w:b/>
          <w:bCs/>
          <w:sz w:val="24"/>
          <w:szCs w:val="24"/>
          <w:lang w:eastAsia="ar-SA"/>
        </w:rPr>
        <w:t>сентября</w:t>
      </w:r>
      <w:r w:rsidRPr="008243FF">
        <w:rPr>
          <w:rFonts w:ascii="Times New Roman" w:eastAsia="Arial" w:hAnsi="Times New Roman" w:cs="Calibri"/>
          <w:b/>
          <w:bCs/>
          <w:sz w:val="24"/>
          <w:szCs w:val="24"/>
          <w:lang w:eastAsia="ar-SA"/>
        </w:rPr>
        <w:t xml:space="preserve"> 20</w:t>
      </w:r>
      <w:r>
        <w:rPr>
          <w:rFonts w:ascii="Times New Roman" w:eastAsia="Arial" w:hAnsi="Times New Roman" w:cs="Calibri"/>
          <w:b/>
          <w:bCs/>
          <w:sz w:val="24"/>
          <w:szCs w:val="24"/>
          <w:lang w:eastAsia="ar-SA"/>
        </w:rPr>
        <w:t>2</w:t>
      </w:r>
      <w:r w:rsidR="00610B78">
        <w:rPr>
          <w:rFonts w:ascii="Times New Roman" w:eastAsia="Arial" w:hAnsi="Times New Roman" w:cs="Calibri"/>
          <w:b/>
          <w:bCs/>
          <w:sz w:val="24"/>
          <w:szCs w:val="24"/>
          <w:lang w:eastAsia="ar-SA"/>
        </w:rPr>
        <w:t>4</w:t>
      </w:r>
      <w:r w:rsidRPr="008243FF">
        <w:rPr>
          <w:rFonts w:ascii="Times New Roman" w:eastAsia="Arial" w:hAnsi="Times New Roman" w:cs="Calibri"/>
          <w:b/>
          <w:bCs/>
          <w:sz w:val="24"/>
          <w:szCs w:val="24"/>
          <w:lang w:eastAsia="ar-SA"/>
        </w:rPr>
        <w:t xml:space="preserve"> года</w:t>
      </w:r>
    </w:p>
    <w:tbl>
      <w:tblPr>
        <w:tblW w:w="10777" w:type="dxa"/>
        <w:tblInd w:w="-996" w:type="dxa"/>
        <w:tblLayout w:type="fixed"/>
        <w:tblLook w:val="0000" w:firstRow="0" w:lastRow="0" w:firstColumn="0" w:lastColumn="0" w:noHBand="0" w:noVBand="0"/>
      </w:tblPr>
      <w:tblGrid>
        <w:gridCol w:w="10777"/>
      </w:tblGrid>
      <w:tr w:rsidR="00297586" w:rsidRPr="008243FF" w:rsidTr="00297586">
        <w:trPr>
          <w:trHeight w:val="100"/>
        </w:trPr>
        <w:tc>
          <w:tcPr>
            <w:tcW w:w="10777" w:type="dxa"/>
            <w:tcBorders>
              <w:top w:val="single" w:sz="4" w:space="0" w:color="000000"/>
            </w:tcBorders>
          </w:tcPr>
          <w:p w:rsidR="00297586" w:rsidRPr="008243FF" w:rsidRDefault="00297586" w:rsidP="00297586">
            <w:pPr>
              <w:suppressAutoHyphens/>
              <w:autoSpaceDE w:val="0"/>
              <w:snapToGrid w:val="0"/>
              <w:spacing w:after="0" w:line="240" w:lineRule="auto"/>
              <w:rPr>
                <w:rFonts w:ascii="Times New Roman" w:eastAsia="Arial" w:hAnsi="Times New Roman" w:cs="Calibri"/>
                <w:b/>
                <w:bCs/>
                <w:sz w:val="24"/>
                <w:szCs w:val="24"/>
                <w:lang w:eastAsia="ar-SA"/>
              </w:rPr>
            </w:pPr>
          </w:p>
        </w:tc>
      </w:tr>
    </w:tbl>
    <w:p w:rsidR="00297586" w:rsidRPr="008243FF" w:rsidRDefault="00297586" w:rsidP="00297586">
      <w:pPr>
        <w:tabs>
          <w:tab w:val="left" w:pos="3375"/>
        </w:tabs>
        <w:suppressAutoHyphens/>
        <w:autoSpaceDE w:val="0"/>
        <w:spacing w:after="0" w:line="240" w:lineRule="auto"/>
        <w:rPr>
          <w:rFonts w:ascii="Times New Roman" w:eastAsia="Arial" w:hAnsi="Times New Roman" w:cs="Calibri"/>
          <w:b/>
          <w:bCs/>
          <w:sz w:val="18"/>
          <w:szCs w:val="18"/>
          <w:lang w:eastAsia="ar-SA"/>
        </w:rPr>
      </w:pPr>
      <w:r w:rsidRPr="008243FF">
        <w:rPr>
          <w:rFonts w:ascii="Times New Roman" w:eastAsia="Arial" w:hAnsi="Times New Roman" w:cs="Calibri"/>
          <w:b/>
          <w:bCs/>
          <w:sz w:val="18"/>
          <w:szCs w:val="18"/>
          <w:lang w:eastAsia="ar-SA"/>
        </w:rPr>
        <w:t xml:space="preserve">Учредитель и редакция                                 Редактор                    Адрес редакции и издателя                Тираж      Цена </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Собрание депутатов Дячкинского сельского  Филиппова       Ростовская область Тарасовский район       30 экз. </w:t>
      </w:r>
      <w:r w:rsidR="00610B78">
        <w:rPr>
          <w:rFonts w:ascii="Times New Roman" w:eastAsia="Arial" w:hAnsi="Times New Roman" w:cs="Calibri"/>
          <w:bCs/>
          <w:sz w:val="18"/>
          <w:szCs w:val="18"/>
          <w:lang w:eastAsia="ar-SA"/>
        </w:rPr>
        <w:t>б</w:t>
      </w:r>
      <w:r w:rsidRPr="008243FF">
        <w:rPr>
          <w:rFonts w:ascii="Times New Roman" w:eastAsia="Arial" w:hAnsi="Times New Roman" w:cs="Calibri"/>
          <w:bCs/>
          <w:sz w:val="18"/>
          <w:szCs w:val="18"/>
          <w:lang w:eastAsia="ar-SA"/>
        </w:rPr>
        <w:t>есплатно</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 поселения Тарасовского района                       Юлия                          сл. Дячкино ул. Мира, 40</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 Ростовской  области                                          Сергеевна                       Администрация</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Администрация Дячкинского сельского </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 поселения Тарасовского района </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Ростовской области.                                                                                                                  Выходит не реже 1 раза в квартал</w:t>
      </w:r>
    </w:p>
    <w:tbl>
      <w:tblPr>
        <w:tblW w:w="10792" w:type="dxa"/>
        <w:tblInd w:w="-1011" w:type="dxa"/>
        <w:tblLayout w:type="fixed"/>
        <w:tblLook w:val="0000" w:firstRow="0" w:lastRow="0" w:firstColumn="0" w:lastColumn="0" w:noHBand="0" w:noVBand="0"/>
      </w:tblPr>
      <w:tblGrid>
        <w:gridCol w:w="10792"/>
      </w:tblGrid>
      <w:tr w:rsidR="00297586" w:rsidRPr="008243FF" w:rsidTr="00297586">
        <w:trPr>
          <w:trHeight w:val="100"/>
        </w:trPr>
        <w:tc>
          <w:tcPr>
            <w:tcW w:w="10792" w:type="dxa"/>
            <w:tcBorders>
              <w:top w:val="single" w:sz="4" w:space="0" w:color="000000"/>
            </w:tcBorders>
          </w:tcPr>
          <w:p w:rsidR="00297586" w:rsidRPr="008243FF" w:rsidRDefault="00297586" w:rsidP="00297586">
            <w:pPr>
              <w:suppressAutoHyphens/>
              <w:autoSpaceDE w:val="0"/>
              <w:snapToGrid w:val="0"/>
              <w:spacing w:after="0" w:line="240" w:lineRule="auto"/>
              <w:rPr>
                <w:rFonts w:ascii="Times New Roman" w:eastAsia="Arial" w:hAnsi="Times New Roman" w:cs="Calibri"/>
                <w:bCs/>
                <w:sz w:val="24"/>
                <w:szCs w:val="24"/>
                <w:lang w:eastAsia="ar-SA"/>
              </w:rPr>
            </w:pPr>
          </w:p>
        </w:tc>
      </w:tr>
    </w:tbl>
    <w:p w:rsidR="00297586" w:rsidRPr="008243FF" w:rsidRDefault="00297586" w:rsidP="00297586">
      <w:pPr>
        <w:suppressLineNumbers/>
        <w:suppressAutoHyphens/>
        <w:autoSpaceDE w:val="0"/>
        <w:spacing w:after="0" w:line="240" w:lineRule="auto"/>
        <w:rPr>
          <w:rFonts w:ascii="Times New Roman" w:eastAsia="Arial" w:hAnsi="Times New Roman" w:cs="Calibri"/>
          <w:b/>
          <w:bCs/>
          <w:i/>
          <w:color w:val="000000"/>
          <w:sz w:val="32"/>
          <w:szCs w:val="32"/>
          <w:lang w:eastAsia="ar-SA"/>
        </w:rPr>
      </w:pPr>
      <w:r w:rsidRPr="008243FF">
        <w:rPr>
          <w:rFonts w:ascii="Times New Roman" w:eastAsia="Arial" w:hAnsi="Times New Roman" w:cs="Calibri"/>
          <w:bCs/>
          <w:sz w:val="24"/>
          <w:szCs w:val="24"/>
          <w:lang w:eastAsia="ar-SA"/>
        </w:rPr>
        <w:t xml:space="preserve">        </w:t>
      </w:r>
      <w:r w:rsidRPr="008243FF">
        <w:rPr>
          <w:rFonts w:ascii="Times New Roman" w:eastAsia="Arial" w:hAnsi="Times New Roman" w:cs="Calibri"/>
          <w:b/>
          <w:bCs/>
          <w:i/>
          <w:sz w:val="32"/>
          <w:szCs w:val="32"/>
          <w:lang w:eastAsia="ar-SA"/>
        </w:rPr>
        <w:t xml:space="preserve">Выпуск № </w:t>
      </w:r>
      <w:r w:rsidR="00610B78">
        <w:rPr>
          <w:rFonts w:ascii="Times New Roman" w:eastAsia="Arial" w:hAnsi="Times New Roman" w:cs="Calibri"/>
          <w:b/>
          <w:bCs/>
          <w:i/>
          <w:sz w:val="32"/>
          <w:szCs w:val="32"/>
          <w:lang w:eastAsia="ar-SA"/>
        </w:rPr>
        <w:t>10</w:t>
      </w:r>
      <w:r w:rsidR="005B5A82">
        <w:rPr>
          <w:rFonts w:ascii="Times New Roman" w:eastAsia="Arial" w:hAnsi="Times New Roman" w:cs="Calibri"/>
          <w:b/>
          <w:bCs/>
          <w:i/>
          <w:sz w:val="32"/>
          <w:szCs w:val="32"/>
          <w:lang w:eastAsia="ar-SA"/>
        </w:rPr>
        <w:t>6</w:t>
      </w:r>
      <w:r w:rsidRPr="008243FF">
        <w:rPr>
          <w:rFonts w:ascii="Times New Roman" w:eastAsia="Arial" w:hAnsi="Times New Roman" w:cs="Calibri"/>
          <w:b/>
          <w:bCs/>
          <w:i/>
          <w:sz w:val="32"/>
          <w:szCs w:val="32"/>
          <w:lang w:eastAsia="ar-SA"/>
        </w:rPr>
        <w:t xml:space="preserve">  от </w:t>
      </w:r>
      <w:r w:rsidR="005B5A82">
        <w:rPr>
          <w:rFonts w:ascii="Times New Roman" w:eastAsia="Arial" w:hAnsi="Times New Roman" w:cs="Calibri"/>
          <w:b/>
          <w:bCs/>
          <w:i/>
          <w:sz w:val="32"/>
          <w:szCs w:val="32"/>
          <w:lang w:eastAsia="ar-SA"/>
        </w:rPr>
        <w:t>12</w:t>
      </w:r>
      <w:r w:rsidRPr="008243FF">
        <w:rPr>
          <w:rFonts w:ascii="Times New Roman" w:eastAsia="Arial" w:hAnsi="Times New Roman" w:cs="Calibri"/>
          <w:b/>
          <w:bCs/>
          <w:i/>
          <w:sz w:val="32"/>
          <w:szCs w:val="32"/>
          <w:lang w:eastAsia="ar-SA"/>
        </w:rPr>
        <w:t>.</w:t>
      </w:r>
      <w:r>
        <w:rPr>
          <w:rFonts w:ascii="Times New Roman" w:eastAsia="Arial" w:hAnsi="Times New Roman" w:cs="Calibri"/>
          <w:b/>
          <w:bCs/>
          <w:i/>
          <w:sz w:val="32"/>
          <w:szCs w:val="32"/>
          <w:lang w:eastAsia="ar-SA"/>
        </w:rPr>
        <w:t>0</w:t>
      </w:r>
      <w:r w:rsidR="00610B78">
        <w:rPr>
          <w:rFonts w:ascii="Times New Roman" w:eastAsia="Arial" w:hAnsi="Times New Roman" w:cs="Calibri"/>
          <w:b/>
          <w:bCs/>
          <w:i/>
          <w:sz w:val="32"/>
          <w:szCs w:val="32"/>
          <w:lang w:eastAsia="ar-SA"/>
        </w:rPr>
        <w:t>9</w:t>
      </w:r>
      <w:r w:rsidRPr="008243FF">
        <w:rPr>
          <w:rFonts w:ascii="Times New Roman" w:eastAsia="Arial" w:hAnsi="Times New Roman" w:cs="Calibri"/>
          <w:b/>
          <w:bCs/>
          <w:i/>
          <w:sz w:val="32"/>
          <w:szCs w:val="32"/>
          <w:lang w:eastAsia="ar-SA"/>
        </w:rPr>
        <w:t>.20</w:t>
      </w:r>
      <w:r>
        <w:rPr>
          <w:rFonts w:ascii="Times New Roman" w:eastAsia="Arial" w:hAnsi="Times New Roman" w:cs="Calibri"/>
          <w:b/>
          <w:bCs/>
          <w:i/>
          <w:sz w:val="32"/>
          <w:szCs w:val="32"/>
          <w:lang w:eastAsia="ar-SA"/>
        </w:rPr>
        <w:t>2</w:t>
      </w:r>
      <w:r w:rsidR="00610B78">
        <w:rPr>
          <w:rFonts w:ascii="Times New Roman" w:eastAsia="Arial" w:hAnsi="Times New Roman" w:cs="Calibri"/>
          <w:b/>
          <w:bCs/>
          <w:i/>
          <w:sz w:val="32"/>
          <w:szCs w:val="32"/>
          <w:lang w:eastAsia="ar-SA"/>
        </w:rPr>
        <w:t>4</w:t>
      </w:r>
      <w:r w:rsidRPr="008243FF">
        <w:rPr>
          <w:rFonts w:ascii="Times New Roman" w:eastAsia="Arial" w:hAnsi="Times New Roman" w:cs="Calibri"/>
          <w:b/>
          <w:bCs/>
          <w:i/>
          <w:color w:val="000000"/>
          <w:sz w:val="32"/>
          <w:szCs w:val="32"/>
          <w:lang w:eastAsia="ar-SA"/>
        </w:rPr>
        <w:t xml:space="preserve"> г.</w:t>
      </w:r>
    </w:p>
    <w:p w:rsidR="00297586" w:rsidRPr="008243FF" w:rsidRDefault="00297586" w:rsidP="00297586">
      <w:pPr>
        <w:suppressLineNumbers/>
        <w:suppressAutoHyphens/>
        <w:autoSpaceDE w:val="0"/>
        <w:spacing w:after="0" w:line="240" w:lineRule="auto"/>
        <w:rPr>
          <w:rFonts w:ascii="Times New Roman" w:eastAsia="Arial" w:hAnsi="Times New Roman" w:cs="Calibri"/>
          <w:b/>
          <w:bCs/>
          <w:i/>
          <w:color w:val="000000"/>
          <w:sz w:val="32"/>
          <w:szCs w:val="32"/>
          <w:lang w:eastAsia="ar-SA"/>
        </w:rPr>
      </w:pPr>
    </w:p>
    <w:p w:rsidR="00297586" w:rsidRDefault="00297586" w:rsidP="00297586">
      <w:pPr>
        <w:suppressAutoHyphens/>
        <w:autoSpaceDE w:val="0"/>
        <w:spacing w:after="0" w:line="240" w:lineRule="auto"/>
        <w:jc w:val="center"/>
        <w:rPr>
          <w:rFonts w:ascii="Times New Roman" w:eastAsia="Arial" w:hAnsi="Times New Roman" w:cs="Calibri"/>
          <w:b/>
          <w:bCs/>
          <w:i/>
          <w:sz w:val="32"/>
          <w:szCs w:val="32"/>
          <w:u w:val="single"/>
          <w:lang w:eastAsia="ar-SA"/>
        </w:rPr>
      </w:pPr>
      <w:r w:rsidRPr="008243FF">
        <w:rPr>
          <w:rFonts w:ascii="Times New Roman" w:eastAsia="Arial" w:hAnsi="Times New Roman" w:cs="Calibri"/>
          <w:b/>
          <w:bCs/>
          <w:i/>
          <w:sz w:val="32"/>
          <w:szCs w:val="32"/>
          <w:u w:val="single"/>
          <w:lang w:eastAsia="ar-SA"/>
        </w:rPr>
        <w:t>С Е Г О Д Н Я   В   Н О М Е Р Е:</w:t>
      </w:r>
    </w:p>
    <w:p w:rsidR="00297586" w:rsidRPr="008243FF" w:rsidRDefault="00297586" w:rsidP="00297586">
      <w:pPr>
        <w:suppressAutoHyphens/>
        <w:autoSpaceDE w:val="0"/>
        <w:spacing w:after="0" w:line="240" w:lineRule="auto"/>
        <w:jc w:val="center"/>
        <w:rPr>
          <w:rFonts w:ascii="Times New Roman" w:eastAsia="Arial" w:hAnsi="Times New Roman" w:cs="Calibri"/>
          <w:b/>
          <w:bCs/>
          <w:i/>
          <w:sz w:val="32"/>
          <w:szCs w:val="32"/>
          <w:u w:val="single"/>
          <w:lang w:eastAsia="ar-SA"/>
        </w:rPr>
      </w:pPr>
    </w:p>
    <w:tbl>
      <w:tblPr>
        <w:tblW w:w="10431" w:type="dxa"/>
        <w:tblInd w:w="-714" w:type="dxa"/>
        <w:tblLayout w:type="fixed"/>
        <w:tblCellMar>
          <w:top w:w="55" w:type="dxa"/>
          <w:left w:w="55" w:type="dxa"/>
          <w:bottom w:w="55" w:type="dxa"/>
          <w:right w:w="55" w:type="dxa"/>
        </w:tblCellMar>
        <w:tblLook w:val="0000" w:firstRow="0" w:lastRow="0" w:firstColumn="0" w:lastColumn="0" w:noHBand="0" w:noVBand="0"/>
      </w:tblPr>
      <w:tblGrid>
        <w:gridCol w:w="9156"/>
        <w:gridCol w:w="1275"/>
      </w:tblGrid>
      <w:tr w:rsidR="00297586" w:rsidRPr="008243FF" w:rsidTr="00297586">
        <w:trPr>
          <w:trHeight w:val="535"/>
        </w:trPr>
        <w:tc>
          <w:tcPr>
            <w:tcW w:w="9156" w:type="dxa"/>
            <w:tcBorders>
              <w:top w:val="single" w:sz="4" w:space="0" w:color="000000"/>
              <w:left w:val="single" w:sz="4" w:space="0" w:color="000000"/>
              <w:bottom w:val="single" w:sz="4" w:space="0" w:color="000000"/>
            </w:tcBorders>
          </w:tcPr>
          <w:p w:rsidR="00297586" w:rsidRPr="00106986" w:rsidRDefault="00297586" w:rsidP="005B5A82">
            <w:pPr>
              <w:spacing w:after="0"/>
              <w:jc w:val="both"/>
              <w:rPr>
                <w:rFonts w:ascii="Times New Roman" w:hAnsi="Times New Roman" w:cs="Times New Roman"/>
                <w:sz w:val="24"/>
                <w:szCs w:val="24"/>
              </w:rPr>
            </w:pPr>
            <w:r w:rsidRPr="002A32A5">
              <w:rPr>
                <w:rFonts w:ascii="Times New Roman" w:hAnsi="Times New Roman" w:cs="Times New Roman"/>
                <w:sz w:val="24"/>
                <w:szCs w:val="24"/>
              </w:rPr>
              <w:t xml:space="preserve"> </w:t>
            </w:r>
            <w:r w:rsidR="005B5A82">
              <w:rPr>
                <w:rFonts w:ascii="Times New Roman" w:hAnsi="Times New Roman" w:cs="Times New Roman"/>
                <w:sz w:val="24"/>
                <w:szCs w:val="24"/>
              </w:rPr>
              <w:t>Решен</w:t>
            </w:r>
            <w:r w:rsidR="005B5A82" w:rsidRPr="00CC0708">
              <w:rPr>
                <w:rFonts w:ascii="Times New Roman" w:hAnsi="Times New Roman" w:cs="Times New Roman"/>
                <w:sz w:val="24"/>
                <w:szCs w:val="24"/>
              </w:rPr>
              <w:t xml:space="preserve">ие </w:t>
            </w:r>
            <w:r w:rsidR="005B5A82">
              <w:rPr>
                <w:rFonts w:ascii="Times New Roman" w:hAnsi="Times New Roman" w:cs="Times New Roman"/>
                <w:sz w:val="24"/>
                <w:szCs w:val="24"/>
              </w:rPr>
              <w:t>Собрания депутатов</w:t>
            </w:r>
            <w:r w:rsidR="005B5A82" w:rsidRPr="00CC0708">
              <w:rPr>
                <w:rFonts w:ascii="Times New Roman" w:hAnsi="Times New Roman" w:cs="Times New Roman"/>
                <w:sz w:val="24"/>
                <w:szCs w:val="24"/>
              </w:rPr>
              <w:t xml:space="preserve"> Дячкинского сельского поселения от </w:t>
            </w:r>
            <w:r w:rsidR="005B5A82">
              <w:rPr>
                <w:rFonts w:ascii="Times New Roman" w:hAnsi="Times New Roman" w:cs="Times New Roman"/>
                <w:sz w:val="24"/>
                <w:szCs w:val="24"/>
              </w:rPr>
              <w:t>12</w:t>
            </w:r>
            <w:r w:rsidR="005B5A82" w:rsidRPr="00CC0708">
              <w:rPr>
                <w:rFonts w:ascii="Times New Roman" w:hAnsi="Times New Roman" w:cs="Times New Roman"/>
                <w:sz w:val="24"/>
                <w:szCs w:val="24"/>
              </w:rPr>
              <w:t>.</w:t>
            </w:r>
            <w:r w:rsidR="005B5A82">
              <w:rPr>
                <w:rFonts w:ascii="Times New Roman" w:hAnsi="Times New Roman" w:cs="Times New Roman"/>
                <w:sz w:val="24"/>
                <w:szCs w:val="24"/>
              </w:rPr>
              <w:t>09</w:t>
            </w:r>
            <w:r w:rsidR="005B5A82" w:rsidRPr="00CC0708">
              <w:rPr>
                <w:rFonts w:ascii="Times New Roman" w:hAnsi="Times New Roman" w:cs="Times New Roman"/>
                <w:sz w:val="24"/>
                <w:szCs w:val="24"/>
              </w:rPr>
              <w:t>.202</w:t>
            </w:r>
            <w:r w:rsidR="005B5A82">
              <w:rPr>
                <w:rFonts w:ascii="Times New Roman" w:hAnsi="Times New Roman" w:cs="Times New Roman"/>
                <w:sz w:val="24"/>
                <w:szCs w:val="24"/>
              </w:rPr>
              <w:t xml:space="preserve">4 </w:t>
            </w:r>
            <w:r w:rsidR="005B5A82" w:rsidRPr="00CC0708">
              <w:rPr>
                <w:rFonts w:ascii="Times New Roman" w:hAnsi="Times New Roman" w:cs="Times New Roman"/>
                <w:sz w:val="24"/>
                <w:szCs w:val="24"/>
              </w:rPr>
              <w:t xml:space="preserve"> № </w:t>
            </w:r>
            <w:r w:rsidR="005B5A82">
              <w:rPr>
                <w:rFonts w:ascii="Times New Roman" w:hAnsi="Times New Roman" w:cs="Times New Roman"/>
                <w:sz w:val="24"/>
                <w:szCs w:val="24"/>
              </w:rPr>
              <w:t>97 «</w:t>
            </w:r>
            <w:r w:rsidR="005B5A82" w:rsidRPr="005B5A82">
              <w:rPr>
                <w:rFonts w:ascii="Times New Roman" w:hAnsi="Times New Roman" w:cs="Times New Roman"/>
                <w:sz w:val="24"/>
                <w:szCs w:val="24"/>
              </w:rPr>
              <w:t>Об утверждении правил формирования реестрового номера и формы</w:t>
            </w:r>
            <w:r w:rsidR="005B5A82">
              <w:rPr>
                <w:rFonts w:ascii="Times New Roman" w:hAnsi="Times New Roman" w:cs="Times New Roman"/>
                <w:sz w:val="24"/>
                <w:szCs w:val="24"/>
              </w:rPr>
              <w:t xml:space="preserve"> </w:t>
            </w:r>
            <w:r w:rsidR="005B5A82" w:rsidRPr="005B5A82">
              <w:rPr>
                <w:rFonts w:ascii="Times New Roman" w:hAnsi="Times New Roman" w:cs="Times New Roman"/>
                <w:sz w:val="24"/>
                <w:szCs w:val="24"/>
              </w:rPr>
              <w:t xml:space="preserve"> реестра муниципального имущества Дячкинского сельского поселения</w:t>
            </w:r>
            <w:r w:rsidR="005B5A82">
              <w:rPr>
                <w:rFonts w:ascii="Times New Roman" w:hAnsi="Times New Roman" w:cs="Times New Roman"/>
                <w:sz w:val="24"/>
                <w:szCs w:val="24"/>
              </w:rPr>
              <w:t xml:space="preserve"> </w:t>
            </w:r>
            <w:r w:rsidR="005B5A82" w:rsidRPr="005B5A82">
              <w:rPr>
                <w:rFonts w:ascii="Times New Roman" w:hAnsi="Times New Roman" w:cs="Times New Roman"/>
                <w:sz w:val="24"/>
                <w:szCs w:val="24"/>
              </w:rPr>
              <w:t>Тарасовского района Ростовской области</w:t>
            </w:r>
            <w:r w:rsidR="005B5A82">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297586" w:rsidRPr="008243FF" w:rsidRDefault="00297586" w:rsidP="00B16556">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w:t>
            </w:r>
            <w:r w:rsidRPr="008243FF">
              <w:rPr>
                <w:rFonts w:ascii="Times New Roman" w:eastAsia="Times New Roman" w:hAnsi="Times New Roman" w:cs="Calibri"/>
                <w:sz w:val="24"/>
                <w:szCs w:val="24"/>
                <w:lang w:eastAsia="ar-SA"/>
              </w:rPr>
              <w:t xml:space="preserve">тр. </w:t>
            </w:r>
            <w:r>
              <w:rPr>
                <w:rFonts w:ascii="Times New Roman" w:eastAsia="Times New Roman" w:hAnsi="Times New Roman" w:cs="Calibri"/>
                <w:sz w:val="24"/>
                <w:szCs w:val="24"/>
                <w:lang w:eastAsia="ar-SA"/>
              </w:rPr>
              <w:t>2</w:t>
            </w:r>
            <w:r w:rsidRPr="008243FF">
              <w:rPr>
                <w:rFonts w:ascii="Times New Roman" w:eastAsia="Times New Roman" w:hAnsi="Times New Roman" w:cs="Calibri"/>
                <w:sz w:val="24"/>
                <w:szCs w:val="24"/>
                <w:lang w:eastAsia="ar-SA"/>
              </w:rPr>
              <w:t>-</w:t>
            </w:r>
            <w:r w:rsidR="00B16556">
              <w:rPr>
                <w:rFonts w:ascii="Times New Roman" w:eastAsia="Times New Roman" w:hAnsi="Times New Roman" w:cs="Calibri"/>
                <w:sz w:val="24"/>
                <w:szCs w:val="24"/>
                <w:lang w:eastAsia="ar-SA"/>
              </w:rPr>
              <w:t>8</w:t>
            </w:r>
          </w:p>
        </w:tc>
      </w:tr>
      <w:tr w:rsidR="005B5A82" w:rsidRPr="008243FF" w:rsidTr="00297586">
        <w:trPr>
          <w:trHeight w:val="535"/>
        </w:trPr>
        <w:tc>
          <w:tcPr>
            <w:tcW w:w="9156" w:type="dxa"/>
            <w:tcBorders>
              <w:top w:val="single" w:sz="4" w:space="0" w:color="000000"/>
              <w:left w:val="single" w:sz="4" w:space="0" w:color="000000"/>
              <w:bottom w:val="single" w:sz="4" w:space="0" w:color="000000"/>
            </w:tcBorders>
          </w:tcPr>
          <w:p w:rsidR="005B5A82" w:rsidRPr="002A32A5" w:rsidRDefault="005B5A82" w:rsidP="005B5A82">
            <w:pPr>
              <w:spacing w:after="0"/>
              <w:jc w:val="both"/>
              <w:rPr>
                <w:rFonts w:ascii="Times New Roman" w:hAnsi="Times New Roman" w:cs="Times New Roman"/>
                <w:sz w:val="24"/>
                <w:szCs w:val="24"/>
              </w:rPr>
            </w:pPr>
            <w:r>
              <w:rPr>
                <w:rFonts w:ascii="Times New Roman" w:hAnsi="Times New Roman" w:cs="Times New Roman"/>
                <w:sz w:val="24"/>
                <w:szCs w:val="24"/>
              </w:rPr>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r>
              <w:rPr>
                <w:rFonts w:ascii="Times New Roman" w:hAnsi="Times New Roman" w:cs="Times New Roman"/>
                <w:sz w:val="24"/>
                <w:szCs w:val="24"/>
              </w:rPr>
              <w:t>12</w:t>
            </w:r>
            <w:r w:rsidRPr="00CC0708">
              <w:rPr>
                <w:rFonts w:ascii="Times New Roman" w:hAnsi="Times New Roman" w:cs="Times New Roman"/>
                <w:sz w:val="24"/>
                <w:szCs w:val="24"/>
              </w:rPr>
              <w:t>.</w:t>
            </w:r>
            <w:r>
              <w:rPr>
                <w:rFonts w:ascii="Times New Roman" w:hAnsi="Times New Roman" w:cs="Times New Roman"/>
                <w:sz w:val="24"/>
                <w:szCs w:val="24"/>
              </w:rPr>
              <w:t>09</w:t>
            </w:r>
            <w:r w:rsidRPr="00CC0708">
              <w:rPr>
                <w:rFonts w:ascii="Times New Roman" w:hAnsi="Times New Roman" w:cs="Times New Roman"/>
                <w:sz w:val="24"/>
                <w:szCs w:val="24"/>
              </w:rPr>
              <w:t>.202</w:t>
            </w:r>
            <w:r>
              <w:rPr>
                <w:rFonts w:ascii="Times New Roman" w:hAnsi="Times New Roman" w:cs="Times New Roman"/>
                <w:sz w:val="24"/>
                <w:szCs w:val="24"/>
              </w:rPr>
              <w:t xml:space="preserve">4 </w:t>
            </w:r>
            <w:r w:rsidRPr="00CC0708">
              <w:rPr>
                <w:rFonts w:ascii="Times New Roman" w:hAnsi="Times New Roman" w:cs="Times New Roman"/>
                <w:sz w:val="24"/>
                <w:szCs w:val="24"/>
              </w:rPr>
              <w:t xml:space="preserve"> № </w:t>
            </w:r>
            <w:r>
              <w:rPr>
                <w:rFonts w:ascii="Times New Roman" w:hAnsi="Times New Roman" w:cs="Times New Roman"/>
                <w:sz w:val="24"/>
                <w:szCs w:val="24"/>
              </w:rPr>
              <w:t>98 «</w:t>
            </w:r>
            <w:r w:rsidRPr="005B5A82">
              <w:rPr>
                <w:rFonts w:ascii="Times New Roman" w:hAnsi="Times New Roman" w:cs="Times New Roman"/>
                <w:sz w:val="24"/>
                <w:szCs w:val="24"/>
              </w:rPr>
              <w:t>Об установлении Порядка определения цены земельных участков,</w:t>
            </w:r>
            <w:r>
              <w:rPr>
                <w:rFonts w:ascii="Times New Roman" w:hAnsi="Times New Roman" w:cs="Times New Roman"/>
                <w:sz w:val="24"/>
                <w:szCs w:val="24"/>
              </w:rPr>
              <w:t xml:space="preserve"> </w:t>
            </w:r>
            <w:r w:rsidRPr="005B5A82">
              <w:rPr>
                <w:rFonts w:ascii="Times New Roman" w:hAnsi="Times New Roman" w:cs="Times New Roman"/>
                <w:sz w:val="24"/>
                <w:szCs w:val="24"/>
              </w:rPr>
              <w:t>находящихся в муниципальной собственности</w:t>
            </w:r>
            <w:r>
              <w:rPr>
                <w:rFonts w:ascii="Times New Roman" w:hAnsi="Times New Roman" w:cs="Times New Roman"/>
                <w:sz w:val="24"/>
                <w:szCs w:val="24"/>
              </w:rPr>
              <w:t xml:space="preserve"> </w:t>
            </w:r>
            <w:r w:rsidRPr="005B5A82">
              <w:rPr>
                <w:rFonts w:ascii="Times New Roman" w:hAnsi="Times New Roman" w:cs="Times New Roman"/>
                <w:sz w:val="24"/>
                <w:szCs w:val="24"/>
              </w:rPr>
              <w:t>Муниципального образования «Дячкинское сельское поселение»,</w:t>
            </w:r>
            <w:r>
              <w:rPr>
                <w:rFonts w:ascii="Times New Roman" w:hAnsi="Times New Roman" w:cs="Times New Roman"/>
                <w:sz w:val="24"/>
                <w:szCs w:val="24"/>
              </w:rPr>
              <w:t xml:space="preserve"> </w:t>
            </w:r>
            <w:r w:rsidRPr="005B5A82">
              <w:rPr>
                <w:rFonts w:ascii="Times New Roman" w:hAnsi="Times New Roman" w:cs="Times New Roman"/>
                <w:sz w:val="24"/>
                <w:szCs w:val="24"/>
              </w:rPr>
              <w:t>при продаже таких земельных участков без проведения торгов</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5B5A82" w:rsidRDefault="00B16556" w:rsidP="00A61F06">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9-13</w:t>
            </w:r>
          </w:p>
        </w:tc>
      </w:tr>
      <w:tr w:rsidR="005B5A82" w:rsidRPr="008243FF" w:rsidTr="00297586">
        <w:trPr>
          <w:trHeight w:val="535"/>
        </w:trPr>
        <w:tc>
          <w:tcPr>
            <w:tcW w:w="9156" w:type="dxa"/>
            <w:tcBorders>
              <w:top w:val="single" w:sz="4" w:space="0" w:color="000000"/>
              <w:left w:val="single" w:sz="4" w:space="0" w:color="000000"/>
              <w:bottom w:val="single" w:sz="4" w:space="0" w:color="000000"/>
            </w:tcBorders>
          </w:tcPr>
          <w:p w:rsidR="005B5A82" w:rsidRDefault="005B5A82" w:rsidP="005B5A82">
            <w:pPr>
              <w:spacing w:after="0"/>
              <w:jc w:val="both"/>
              <w:rPr>
                <w:rFonts w:ascii="Times New Roman" w:hAnsi="Times New Roman" w:cs="Times New Roman"/>
                <w:sz w:val="24"/>
                <w:szCs w:val="24"/>
              </w:rPr>
            </w:pPr>
            <w:r>
              <w:rPr>
                <w:rFonts w:ascii="Times New Roman" w:hAnsi="Times New Roman" w:cs="Times New Roman"/>
                <w:sz w:val="24"/>
                <w:szCs w:val="24"/>
              </w:rPr>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r>
              <w:rPr>
                <w:rFonts w:ascii="Times New Roman" w:hAnsi="Times New Roman" w:cs="Times New Roman"/>
                <w:sz w:val="24"/>
                <w:szCs w:val="24"/>
              </w:rPr>
              <w:t>12</w:t>
            </w:r>
            <w:r w:rsidRPr="00CC0708">
              <w:rPr>
                <w:rFonts w:ascii="Times New Roman" w:hAnsi="Times New Roman" w:cs="Times New Roman"/>
                <w:sz w:val="24"/>
                <w:szCs w:val="24"/>
              </w:rPr>
              <w:t>.</w:t>
            </w:r>
            <w:r>
              <w:rPr>
                <w:rFonts w:ascii="Times New Roman" w:hAnsi="Times New Roman" w:cs="Times New Roman"/>
                <w:sz w:val="24"/>
                <w:szCs w:val="24"/>
              </w:rPr>
              <w:t>09</w:t>
            </w:r>
            <w:r w:rsidRPr="00CC0708">
              <w:rPr>
                <w:rFonts w:ascii="Times New Roman" w:hAnsi="Times New Roman" w:cs="Times New Roman"/>
                <w:sz w:val="24"/>
                <w:szCs w:val="24"/>
              </w:rPr>
              <w:t>.202</w:t>
            </w:r>
            <w:r>
              <w:rPr>
                <w:rFonts w:ascii="Times New Roman" w:hAnsi="Times New Roman" w:cs="Times New Roman"/>
                <w:sz w:val="24"/>
                <w:szCs w:val="24"/>
              </w:rPr>
              <w:t xml:space="preserve">4 </w:t>
            </w:r>
            <w:r w:rsidRPr="00CC0708">
              <w:rPr>
                <w:rFonts w:ascii="Times New Roman" w:hAnsi="Times New Roman" w:cs="Times New Roman"/>
                <w:sz w:val="24"/>
                <w:szCs w:val="24"/>
              </w:rPr>
              <w:t xml:space="preserve"> № </w:t>
            </w:r>
            <w:r>
              <w:rPr>
                <w:rFonts w:ascii="Times New Roman" w:hAnsi="Times New Roman" w:cs="Times New Roman"/>
                <w:sz w:val="24"/>
                <w:szCs w:val="24"/>
              </w:rPr>
              <w:t>99 «</w:t>
            </w:r>
            <w:r w:rsidRPr="005B5A82">
              <w:rPr>
                <w:rFonts w:ascii="Times New Roman" w:hAnsi="Times New Roman" w:cs="Times New Roman"/>
                <w:sz w:val="24"/>
                <w:szCs w:val="24"/>
              </w:rPr>
              <w:t>Об утверждении Положения о порядке управления и распоряжения</w:t>
            </w:r>
            <w:r>
              <w:rPr>
                <w:rFonts w:ascii="Times New Roman" w:hAnsi="Times New Roman" w:cs="Times New Roman"/>
                <w:sz w:val="24"/>
                <w:szCs w:val="24"/>
              </w:rPr>
              <w:t xml:space="preserve"> </w:t>
            </w:r>
            <w:r w:rsidRPr="005B5A82">
              <w:rPr>
                <w:rFonts w:ascii="Times New Roman" w:hAnsi="Times New Roman" w:cs="Times New Roman"/>
                <w:sz w:val="24"/>
                <w:szCs w:val="24"/>
              </w:rPr>
              <w:t>муниципальной собственностью муниципального образования</w:t>
            </w:r>
            <w:r>
              <w:rPr>
                <w:rFonts w:ascii="Times New Roman" w:hAnsi="Times New Roman" w:cs="Times New Roman"/>
                <w:sz w:val="24"/>
                <w:szCs w:val="24"/>
              </w:rPr>
              <w:t xml:space="preserve"> </w:t>
            </w:r>
            <w:r w:rsidRPr="005B5A82">
              <w:rPr>
                <w:rFonts w:ascii="Times New Roman" w:hAnsi="Times New Roman" w:cs="Times New Roman"/>
                <w:sz w:val="24"/>
                <w:szCs w:val="24"/>
              </w:rPr>
              <w:t>"Дячкинское сельское поселение"</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5B5A82" w:rsidRDefault="00B16556" w:rsidP="00A61F06">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13-37</w:t>
            </w:r>
          </w:p>
        </w:tc>
      </w:tr>
      <w:tr w:rsidR="005B5A82" w:rsidRPr="008243FF" w:rsidTr="00297586">
        <w:trPr>
          <w:trHeight w:val="535"/>
        </w:trPr>
        <w:tc>
          <w:tcPr>
            <w:tcW w:w="9156" w:type="dxa"/>
            <w:tcBorders>
              <w:top w:val="single" w:sz="4" w:space="0" w:color="000000"/>
              <w:left w:val="single" w:sz="4" w:space="0" w:color="000000"/>
              <w:bottom w:val="single" w:sz="4" w:space="0" w:color="000000"/>
            </w:tcBorders>
          </w:tcPr>
          <w:p w:rsidR="005B5A82" w:rsidRDefault="005B5A82" w:rsidP="005B5A82">
            <w:pPr>
              <w:spacing w:after="0"/>
              <w:jc w:val="both"/>
              <w:rPr>
                <w:rFonts w:ascii="Times New Roman" w:hAnsi="Times New Roman" w:cs="Times New Roman"/>
                <w:sz w:val="24"/>
                <w:szCs w:val="24"/>
              </w:rPr>
            </w:pPr>
            <w:r>
              <w:rPr>
                <w:rFonts w:ascii="Times New Roman" w:hAnsi="Times New Roman" w:cs="Times New Roman"/>
                <w:sz w:val="24"/>
                <w:szCs w:val="24"/>
              </w:rPr>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r>
              <w:rPr>
                <w:rFonts w:ascii="Times New Roman" w:hAnsi="Times New Roman" w:cs="Times New Roman"/>
                <w:sz w:val="24"/>
                <w:szCs w:val="24"/>
              </w:rPr>
              <w:t>12</w:t>
            </w:r>
            <w:r w:rsidRPr="00CC0708">
              <w:rPr>
                <w:rFonts w:ascii="Times New Roman" w:hAnsi="Times New Roman" w:cs="Times New Roman"/>
                <w:sz w:val="24"/>
                <w:szCs w:val="24"/>
              </w:rPr>
              <w:t>.</w:t>
            </w:r>
            <w:r>
              <w:rPr>
                <w:rFonts w:ascii="Times New Roman" w:hAnsi="Times New Roman" w:cs="Times New Roman"/>
                <w:sz w:val="24"/>
                <w:szCs w:val="24"/>
              </w:rPr>
              <w:t>09</w:t>
            </w:r>
            <w:r w:rsidRPr="00CC0708">
              <w:rPr>
                <w:rFonts w:ascii="Times New Roman" w:hAnsi="Times New Roman" w:cs="Times New Roman"/>
                <w:sz w:val="24"/>
                <w:szCs w:val="24"/>
              </w:rPr>
              <w:t>.202</w:t>
            </w:r>
            <w:r>
              <w:rPr>
                <w:rFonts w:ascii="Times New Roman" w:hAnsi="Times New Roman" w:cs="Times New Roman"/>
                <w:sz w:val="24"/>
                <w:szCs w:val="24"/>
              </w:rPr>
              <w:t xml:space="preserve">4 </w:t>
            </w:r>
            <w:r w:rsidRPr="00CC0708">
              <w:rPr>
                <w:rFonts w:ascii="Times New Roman" w:hAnsi="Times New Roman" w:cs="Times New Roman"/>
                <w:sz w:val="24"/>
                <w:szCs w:val="24"/>
              </w:rPr>
              <w:t xml:space="preserve"> № </w:t>
            </w:r>
            <w:r>
              <w:rPr>
                <w:rFonts w:ascii="Times New Roman" w:hAnsi="Times New Roman" w:cs="Times New Roman"/>
                <w:sz w:val="24"/>
                <w:szCs w:val="24"/>
              </w:rPr>
              <w:t>100 «</w:t>
            </w:r>
            <w:r w:rsidRPr="005B5A82">
              <w:rPr>
                <w:rFonts w:ascii="Times New Roman" w:hAnsi="Times New Roman" w:cs="Times New Roman"/>
                <w:sz w:val="24"/>
                <w:szCs w:val="24"/>
              </w:rPr>
              <w:t>Об установлении размера стоимости движимого имущества, подлежащего учету в реестре муниципального имущества муниципального образования «Дячкинское сельское поселение»</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5B5A82" w:rsidRDefault="00B16556" w:rsidP="00A61F06">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37-38</w:t>
            </w:r>
          </w:p>
        </w:tc>
      </w:tr>
      <w:tr w:rsidR="005B5A82" w:rsidRPr="008243FF" w:rsidTr="00297586">
        <w:trPr>
          <w:trHeight w:val="535"/>
        </w:trPr>
        <w:tc>
          <w:tcPr>
            <w:tcW w:w="9156" w:type="dxa"/>
            <w:tcBorders>
              <w:top w:val="single" w:sz="4" w:space="0" w:color="000000"/>
              <w:left w:val="single" w:sz="4" w:space="0" w:color="000000"/>
              <w:bottom w:val="single" w:sz="4" w:space="0" w:color="000000"/>
            </w:tcBorders>
          </w:tcPr>
          <w:p w:rsidR="005B5A82" w:rsidRDefault="005B5A82" w:rsidP="005B5A82">
            <w:pPr>
              <w:spacing w:after="0"/>
              <w:jc w:val="both"/>
              <w:rPr>
                <w:rFonts w:ascii="Times New Roman" w:hAnsi="Times New Roman" w:cs="Times New Roman"/>
                <w:sz w:val="24"/>
                <w:szCs w:val="24"/>
              </w:rPr>
            </w:pPr>
            <w:r>
              <w:rPr>
                <w:rFonts w:ascii="Times New Roman" w:hAnsi="Times New Roman" w:cs="Times New Roman"/>
                <w:sz w:val="24"/>
                <w:szCs w:val="24"/>
              </w:rPr>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r>
              <w:rPr>
                <w:rFonts w:ascii="Times New Roman" w:hAnsi="Times New Roman" w:cs="Times New Roman"/>
                <w:sz w:val="24"/>
                <w:szCs w:val="24"/>
              </w:rPr>
              <w:t>12</w:t>
            </w:r>
            <w:r w:rsidRPr="00CC0708">
              <w:rPr>
                <w:rFonts w:ascii="Times New Roman" w:hAnsi="Times New Roman" w:cs="Times New Roman"/>
                <w:sz w:val="24"/>
                <w:szCs w:val="24"/>
              </w:rPr>
              <w:t>.</w:t>
            </w:r>
            <w:r>
              <w:rPr>
                <w:rFonts w:ascii="Times New Roman" w:hAnsi="Times New Roman" w:cs="Times New Roman"/>
                <w:sz w:val="24"/>
                <w:szCs w:val="24"/>
              </w:rPr>
              <w:t>09</w:t>
            </w:r>
            <w:r w:rsidRPr="00CC0708">
              <w:rPr>
                <w:rFonts w:ascii="Times New Roman" w:hAnsi="Times New Roman" w:cs="Times New Roman"/>
                <w:sz w:val="24"/>
                <w:szCs w:val="24"/>
              </w:rPr>
              <w:t>.202</w:t>
            </w:r>
            <w:r>
              <w:rPr>
                <w:rFonts w:ascii="Times New Roman" w:hAnsi="Times New Roman" w:cs="Times New Roman"/>
                <w:sz w:val="24"/>
                <w:szCs w:val="24"/>
              </w:rPr>
              <w:t xml:space="preserve">4 </w:t>
            </w:r>
            <w:r w:rsidRPr="00CC0708">
              <w:rPr>
                <w:rFonts w:ascii="Times New Roman" w:hAnsi="Times New Roman" w:cs="Times New Roman"/>
                <w:sz w:val="24"/>
                <w:szCs w:val="24"/>
              </w:rPr>
              <w:t xml:space="preserve"> № </w:t>
            </w:r>
            <w:r>
              <w:rPr>
                <w:rFonts w:ascii="Times New Roman" w:hAnsi="Times New Roman" w:cs="Times New Roman"/>
                <w:sz w:val="24"/>
                <w:szCs w:val="24"/>
              </w:rPr>
              <w:t>101 «</w:t>
            </w:r>
            <w:r w:rsidRPr="005B5A82">
              <w:rPr>
                <w:rFonts w:ascii="Times New Roman" w:hAnsi="Times New Roman" w:cs="Times New Roman"/>
                <w:sz w:val="24"/>
                <w:szCs w:val="24"/>
              </w:rPr>
              <w:t>О внесении изменений и дополнений в решение Собрания депутатов Дячкинского сельского поселения №80 от 26.12.2023 года «О бюджете Дячкинского сельского поселения Тарасовского района на 2024 год и плановый период 2025 и 2026 годов</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5B5A82" w:rsidRDefault="00B16556" w:rsidP="00A61F06">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38-64</w:t>
            </w:r>
          </w:p>
        </w:tc>
      </w:tr>
      <w:tr w:rsidR="005B5A82" w:rsidRPr="008243FF" w:rsidTr="00297586">
        <w:trPr>
          <w:trHeight w:val="535"/>
        </w:trPr>
        <w:tc>
          <w:tcPr>
            <w:tcW w:w="9156" w:type="dxa"/>
            <w:tcBorders>
              <w:top w:val="single" w:sz="4" w:space="0" w:color="000000"/>
              <w:left w:val="single" w:sz="4" w:space="0" w:color="000000"/>
              <w:bottom w:val="single" w:sz="4" w:space="0" w:color="000000"/>
            </w:tcBorders>
          </w:tcPr>
          <w:p w:rsidR="005B5A82" w:rsidRDefault="005B5A82" w:rsidP="005B5A8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r>
              <w:rPr>
                <w:rFonts w:ascii="Times New Roman" w:hAnsi="Times New Roman" w:cs="Times New Roman"/>
                <w:sz w:val="24"/>
                <w:szCs w:val="24"/>
              </w:rPr>
              <w:t>12</w:t>
            </w:r>
            <w:r w:rsidRPr="00CC0708">
              <w:rPr>
                <w:rFonts w:ascii="Times New Roman" w:hAnsi="Times New Roman" w:cs="Times New Roman"/>
                <w:sz w:val="24"/>
                <w:szCs w:val="24"/>
              </w:rPr>
              <w:t>.</w:t>
            </w:r>
            <w:r>
              <w:rPr>
                <w:rFonts w:ascii="Times New Roman" w:hAnsi="Times New Roman" w:cs="Times New Roman"/>
                <w:sz w:val="24"/>
                <w:szCs w:val="24"/>
              </w:rPr>
              <w:t>09</w:t>
            </w:r>
            <w:r w:rsidRPr="00CC0708">
              <w:rPr>
                <w:rFonts w:ascii="Times New Roman" w:hAnsi="Times New Roman" w:cs="Times New Roman"/>
                <w:sz w:val="24"/>
                <w:szCs w:val="24"/>
              </w:rPr>
              <w:t>.202</w:t>
            </w:r>
            <w:r>
              <w:rPr>
                <w:rFonts w:ascii="Times New Roman" w:hAnsi="Times New Roman" w:cs="Times New Roman"/>
                <w:sz w:val="24"/>
                <w:szCs w:val="24"/>
              </w:rPr>
              <w:t xml:space="preserve">4 </w:t>
            </w:r>
            <w:r w:rsidRPr="00CC0708">
              <w:rPr>
                <w:rFonts w:ascii="Times New Roman" w:hAnsi="Times New Roman" w:cs="Times New Roman"/>
                <w:sz w:val="24"/>
                <w:szCs w:val="24"/>
              </w:rPr>
              <w:t xml:space="preserve"> № </w:t>
            </w:r>
            <w:r>
              <w:rPr>
                <w:rFonts w:ascii="Times New Roman" w:hAnsi="Times New Roman" w:cs="Times New Roman"/>
                <w:sz w:val="24"/>
                <w:szCs w:val="24"/>
              </w:rPr>
              <w:t>102 «</w:t>
            </w:r>
            <w:r w:rsidR="006D07B9" w:rsidRPr="006D07B9">
              <w:rPr>
                <w:rFonts w:ascii="Times New Roman" w:hAnsi="Times New Roman" w:cs="Times New Roman"/>
                <w:sz w:val="24"/>
                <w:szCs w:val="24"/>
              </w:rPr>
              <w:t>О внесении изменений в решение Собрания депутатов Дячкинского сельского поселения от 30.11.2018 г. № 65 «О налоге на имущество физических лиц»</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5B5A82" w:rsidRDefault="00B16556" w:rsidP="00A61F06">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65-65</w:t>
            </w:r>
          </w:p>
        </w:tc>
      </w:tr>
      <w:tr w:rsidR="005B5A82" w:rsidRPr="008243FF" w:rsidTr="00297586">
        <w:trPr>
          <w:trHeight w:val="535"/>
        </w:trPr>
        <w:tc>
          <w:tcPr>
            <w:tcW w:w="9156" w:type="dxa"/>
            <w:tcBorders>
              <w:top w:val="single" w:sz="4" w:space="0" w:color="000000"/>
              <w:left w:val="single" w:sz="4" w:space="0" w:color="000000"/>
              <w:bottom w:val="single" w:sz="4" w:space="0" w:color="000000"/>
            </w:tcBorders>
          </w:tcPr>
          <w:p w:rsidR="005B5A82" w:rsidRDefault="005B5A82" w:rsidP="005B5A82">
            <w:pPr>
              <w:spacing w:after="0"/>
              <w:jc w:val="both"/>
              <w:rPr>
                <w:rFonts w:ascii="Times New Roman" w:hAnsi="Times New Roman" w:cs="Times New Roman"/>
                <w:sz w:val="24"/>
                <w:szCs w:val="24"/>
              </w:rPr>
            </w:pPr>
            <w:r>
              <w:rPr>
                <w:rFonts w:ascii="Times New Roman" w:hAnsi="Times New Roman" w:cs="Times New Roman"/>
                <w:sz w:val="24"/>
                <w:szCs w:val="24"/>
              </w:rPr>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r>
              <w:rPr>
                <w:rFonts w:ascii="Times New Roman" w:hAnsi="Times New Roman" w:cs="Times New Roman"/>
                <w:sz w:val="24"/>
                <w:szCs w:val="24"/>
              </w:rPr>
              <w:t>12</w:t>
            </w:r>
            <w:r w:rsidRPr="00CC0708">
              <w:rPr>
                <w:rFonts w:ascii="Times New Roman" w:hAnsi="Times New Roman" w:cs="Times New Roman"/>
                <w:sz w:val="24"/>
                <w:szCs w:val="24"/>
              </w:rPr>
              <w:t>.</w:t>
            </w:r>
            <w:r>
              <w:rPr>
                <w:rFonts w:ascii="Times New Roman" w:hAnsi="Times New Roman" w:cs="Times New Roman"/>
                <w:sz w:val="24"/>
                <w:szCs w:val="24"/>
              </w:rPr>
              <w:t>09</w:t>
            </w:r>
            <w:r w:rsidRPr="00CC0708">
              <w:rPr>
                <w:rFonts w:ascii="Times New Roman" w:hAnsi="Times New Roman" w:cs="Times New Roman"/>
                <w:sz w:val="24"/>
                <w:szCs w:val="24"/>
              </w:rPr>
              <w:t>.202</w:t>
            </w:r>
            <w:r>
              <w:rPr>
                <w:rFonts w:ascii="Times New Roman" w:hAnsi="Times New Roman" w:cs="Times New Roman"/>
                <w:sz w:val="24"/>
                <w:szCs w:val="24"/>
              </w:rPr>
              <w:t xml:space="preserve">4 </w:t>
            </w:r>
            <w:r w:rsidRPr="00CC0708">
              <w:rPr>
                <w:rFonts w:ascii="Times New Roman" w:hAnsi="Times New Roman" w:cs="Times New Roman"/>
                <w:sz w:val="24"/>
                <w:szCs w:val="24"/>
              </w:rPr>
              <w:t xml:space="preserve"> № </w:t>
            </w:r>
            <w:r>
              <w:rPr>
                <w:rFonts w:ascii="Times New Roman" w:hAnsi="Times New Roman" w:cs="Times New Roman"/>
                <w:sz w:val="24"/>
                <w:szCs w:val="24"/>
              </w:rPr>
              <w:t>103 «</w:t>
            </w:r>
            <w:r w:rsidR="006D07B9" w:rsidRPr="006D07B9">
              <w:rPr>
                <w:rFonts w:ascii="Times New Roman" w:hAnsi="Times New Roman" w:cs="Times New Roman"/>
                <w:sz w:val="24"/>
                <w:szCs w:val="24"/>
              </w:rPr>
              <w:t>О внесении изменений в решение Собрания депутатов Дячкинского сельского поселения от 17.06.2024 г. № 94 «Об установлении земельного налога»</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5B5A82" w:rsidRDefault="00B16556" w:rsidP="00A61F06">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66-66</w:t>
            </w:r>
          </w:p>
        </w:tc>
      </w:tr>
      <w:tr w:rsidR="005B5A82" w:rsidRPr="008243FF" w:rsidTr="00297586">
        <w:trPr>
          <w:trHeight w:val="535"/>
        </w:trPr>
        <w:tc>
          <w:tcPr>
            <w:tcW w:w="9156" w:type="dxa"/>
            <w:tcBorders>
              <w:top w:val="single" w:sz="4" w:space="0" w:color="000000"/>
              <w:left w:val="single" w:sz="4" w:space="0" w:color="000000"/>
              <w:bottom w:val="single" w:sz="4" w:space="0" w:color="000000"/>
            </w:tcBorders>
          </w:tcPr>
          <w:p w:rsidR="005B5A82" w:rsidRDefault="005B5A82" w:rsidP="005B5A82">
            <w:pPr>
              <w:spacing w:after="0"/>
              <w:jc w:val="both"/>
              <w:rPr>
                <w:rFonts w:ascii="Times New Roman" w:hAnsi="Times New Roman" w:cs="Times New Roman"/>
                <w:sz w:val="24"/>
                <w:szCs w:val="24"/>
              </w:rPr>
            </w:pPr>
            <w:r>
              <w:rPr>
                <w:rFonts w:ascii="Times New Roman" w:hAnsi="Times New Roman" w:cs="Times New Roman"/>
                <w:sz w:val="24"/>
                <w:szCs w:val="24"/>
              </w:rPr>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r>
              <w:rPr>
                <w:rFonts w:ascii="Times New Roman" w:hAnsi="Times New Roman" w:cs="Times New Roman"/>
                <w:sz w:val="24"/>
                <w:szCs w:val="24"/>
              </w:rPr>
              <w:t>12</w:t>
            </w:r>
            <w:r w:rsidRPr="00CC0708">
              <w:rPr>
                <w:rFonts w:ascii="Times New Roman" w:hAnsi="Times New Roman" w:cs="Times New Roman"/>
                <w:sz w:val="24"/>
                <w:szCs w:val="24"/>
              </w:rPr>
              <w:t>.</w:t>
            </w:r>
            <w:r>
              <w:rPr>
                <w:rFonts w:ascii="Times New Roman" w:hAnsi="Times New Roman" w:cs="Times New Roman"/>
                <w:sz w:val="24"/>
                <w:szCs w:val="24"/>
              </w:rPr>
              <w:t>09</w:t>
            </w:r>
            <w:r w:rsidRPr="00CC0708">
              <w:rPr>
                <w:rFonts w:ascii="Times New Roman" w:hAnsi="Times New Roman" w:cs="Times New Roman"/>
                <w:sz w:val="24"/>
                <w:szCs w:val="24"/>
              </w:rPr>
              <w:t>.202</w:t>
            </w:r>
            <w:r>
              <w:rPr>
                <w:rFonts w:ascii="Times New Roman" w:hAnsi="Times New Roman" w:cs="Times New Roman"/>
                <w:sz w:val="24"/>
                <w:szCs w:val="24"/>
              </w:rPr>
              <w:t xml:space="preserve">4 </w:t>
            </w:r>
            <w:r w:rsidRPr="00CC0708">
              <w:rPr>
                <w:rFonts w:ascii="Times New Roman" w:hAnsi="Times New Roman" w:cs="Times New Roman"/>
                <w:sz w:val="24"/>
                <w:szCs w:val="24"/>
              </w:rPr>
              <w:t xml:space="preserve"> № </w:t>
            </w:r>
            <w:r>
              <w:rPr>
                <w:rFonts w:ascii="Times New Roman" w:hAnsi="Times New Roman" w:cs="Times New Roman"/>
                <w:sz w:val="24"/>
                <w:szCs w:val="24"/>
              </w:rPr>
              <w:t>104 «</w:t>
            </w:r>
            <w:r w:rsidR="006D07B9" w:rsidRPr="006D07B9">
              <w:rPr>
                <w:rFonts w:ascii="Times New Roman" w:hAnsi="Times New Roman" w:cs="Times New Roman"/>
                <w:sz w:val="24"/>
                <w:szCs w:val="24"/>
              </w:rPr>
              <w:t>О внесении изменений в решение Собрания депутатов Дячкинского сельского поселения от 29.09.2020 № 122 «Об утверждении Порядка принятия решений о признании безнадежной к взысканию задолженности по платежам в местный бюджет, по которым главным администратором доходов бюджета является Администрация Дячкинского сельского поселения»</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5B5A82" w:rsidRDefault="00B16556" w:rsidP="00A61F06">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67-70</w:t>
            </w:r>
          </w:p>
        </w:tc>
      </w:tr>
      <w:tr w:rsidR="005B5A82" w:rsidRPr="008243FF" w:rsidTr="00297586">
        <w:trPr>
          <w:trHeight w:val="535"/>
        </w:trPr>
        <w:tc>
          <w:tcPr>
            <w:tcW w:w="9156" w:type="dxa"/>
            <w:tcBorders>
              <w:top w:val="single" w:sz="4" w:space="0" w:color="000000"/>
              <w:left w:val="single" w:sz="4" w:space="0" w:color="000000"/>
              <w:bottom w:val="single" w:sz="4" w:space="0" w:color="000000"/>
            </w:tcBorders>
          </w:tcPr>
          <w:p w:rsidR="005B5A82" w:rsidRDefault="006D07B9" w:rsidP="006D07B9">
            <w:pPr>
              <w:spacing w:after="0"/>
              <w:jc w:val="both"/>
              <w:rPr>
                <w:rFonts w:ascii="Times New Roman" w:hAnsi="Times New Roman" w:cs="Times New Roman"/>
                <w:sz w:val="24"/>
                <w:szCs w:val="24"/>
              </w:rPr>
            </w:pPr>
            <w:r w:rsidRPr="006D07B9">
              <w:rPr>
                <w:rFonts w:ascii="Times New Roman" w:hAnsi="Times New Roman" w:cs="Times New Roman"/>
                <w:sz w:val="24"/>
                <w:szCs w:val="24"/>
              </w:rPr>
              <w:t>Постановление Администрации Дячкинского сельского поселения от 0</w:t>
            </w:r>
            <w:r>
              <w:rPr>
                <w:rFonts w:ascii="Times New Roman" w:hAnsi="Times New Roman" w:cs="Times New Roman"/>
                <w:sz w:val="24"/>
                <w:szCs w:val="24"/>
              </w:rPr>
              <w:t>5</w:t>
            </w:r>
            <w:r w:rsidRPr="006D07B9">
              <w:rPr>
                <w:rFonts w:ascii="Times New Roman" w:hAnsi="Times New Roman" w:cs="Times New Roman"/>
                <w:sz w:val="24"/>
                <w:szCs w:val="24"/>
              </w:rPr>
              <w:t>.0</w:t>
            </w:r>
            <w:r>
              <w:rPr>
                <w:rFonts w:ascii="Times New Roman" w:hAnsi="Times New Roman" w:cs="Times New Roman"/>
                <w:sz w:val="24"/>
                <w:szCs w:val="24"/>
              </w:rPr>
              <w:t>9</w:t>
            </w:r>
            <w:r w:rsidRPr="006D07B9">
              <w:rPr>
                <w:rFonts w:ascii="Times New Roman" w:hAnsi="Times New Roman" w:cs="Times New Roman"/>
                <w:sz w:val="24"/>
                <w:szCs w:val="24"/>
              </w:rPr>
              <w:t xml:space="preserve">.2024  № </w:t>
            </w:r>
            <w:r>
              <w:rPr>
                <w:rFonts w:ascii="Times New Roman" w:hAnsi="Times New Roman" w:cs="Times New Roman"/>
                <w:sz w:val="24"/>
                <w:szCs w:val="24"/>
              </w:rPr>
              <w:t>123 «</w:t>
            </w:r>
            <w:r w:rsidRPr="006D07B9">
              <w:rPr>
                <w:rFonts w:ascii="Times New Roman" w:hAnsi="Times New Roman" w:cs="Times New Roman"/>
                <w:sz w:val="24"/>
                <w:szCs w:val="24"/>
              </w:rPr>
              <w:t>Об утверждении порядка охраны зеленых насаждений в населенных пунктах Дячкинского сельского поселения Тарасовского района Ростовской области</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5B5A82" w:rsidRDefault="00B16556" w:rsidP="00A61F06">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70-81</w:t>
            </w:r>
          </w:p>
        </w:tc>
      </w:tr>
      <w:tr w:rsidR="005B5A82" w:rsidRPr="008243FF" w:rsidTr="00297586">
        <w:trPr>
          <w:trHeight w:val="535"/>
        </w:trPr>
        <w:tc>
          <w:tcPr>
            <w:tcW w:w="9156" w:type="dxa"/>
            <w:tcBorders>
              <w:top w:val="single" w:sz="4" w:space="0" w:color="000000"/>
              <w:left w:val="single" w:sz="4" w:space="0" w:color="000000"/>
              <w:bottom w:val="single" w:sz="4" w:space="0" w:color="000000"/>
            </w:tcBorders>
          </w:tcPr>
          <w:p w:rsidR="005B5A82" w:rsidRDefault="006D07B9" w:rsidP="006D07B9">
            <w:pPr>
              <w:spacing w:after="0"/>
              <w:jc w:val="both"/>
              <w:rPr>
                <w:rFonts w:ascii="Times New Roman" w:hAnsi="Times New Roman" w:cs="Times New Roman"/>
                <w:sz w:val="24"/>
                <w:szCs w:val="24"/>
              </w:rPr>
            </w:pPr>
            <w:r w:rsidRPr="006D07B9">
              <w:rPr>
                <w:rFonts w:ascii="Times New Roman" w:hAnsi="Times New Roman" w:cs="Times New Roman"/>
                <w:sz w:val="24"/>
                <w:szCs w:val="24"/>
              </w:rPr>
              <w:t>Постановление Администрации Дячкинского сельского поселения от 0</w:t>
            </w:r>
            <w:r>
              <w:rPr>
                <w:rFonts w:ascii="Times New Roman" w:hAnsi="Times New Roman" w:cs="Times New Roman"/>
                <w:sz w:val="24"/>
                <w:szCs w:val="24"/>
              </w:rPr>
              <w:t>5</w:t>
            </w:r>
            <w:r w:rsidRPr="006D07B9">
              <w:rPr>
                <w:rFonts w:ascii="Times New Roman" w:hAnsi="Times New Roman" w:cs="Times New Roman"/>
                <w:sz w:val="24"/>
                <w:szCs w:val="24"/>
              </w:rPr>
              <w:t>.0</w:t>
            </w:r>
            <w:r>
              <w:rPr>
                <w:rFonts w:ascii="Times New Roman" w:hAnsi="Times New Roman" w:cs="Times New Roman"/>
                <w:sz w:val="24"/>
                <w:szCs w:val="24"/>
              </w:rPr>
              <w:t>9</w:t>
            </w:r>
            <w:r w:rsidRPr="006D07B9">
              <w:rPr>
                <w:rFonts w:ascii="Times New Roman" w:hAnsi="Times New Roman" w:cs="Times New Roman"/>
                <w:sz w:val="24"/>
                <w:szCs w:val="24"/>
              </w:rPr>
              <w:t xml:space="preserve">.2024  № </w:t>
            </w:r>
            <w:r>
              <w:rPr>
                <w:rFonts w:ascii="Times New Roman" w:hAnsi="Times New Roman" w:cs="Times New Roman"/>
                <w:sz w:val="24"/>
                <w:szCs w:val="24"/>
              </w:rPr>
              <w:t>124 «</w:t>
            </w:r>
            <w:r w:rsidRPr="006D07B9">
              <w:rPr>
                <w:rFonts w:ascii="Times New Roman" w:hAnsi="Times New Roman" w:cs="Times New Roman"/>
                <w:sz w:val="24"/>
                <w:szCs w:val="24"/>
              </w:rPr>
              <w:t>Об утверждении административного регламента предоставления муниципальной услуги «Выдача  разрешения на уничтожение и (или) повреждение зеленых насаждений»</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5B5A82" w:rsidRDefault="00B16556" w:rsidP="00A61F06">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81-107</w:t>
            </w:r>
          </w:p>
        </w:tc>
      </w:tr>
      <w:tr w:rsidR="005B5A82" w:rsidRPr="008243FF" w:rsidTr="00297586">
        <w:trPr>
          <w:trHeight w:val="535"/>
        </w:trPr>
        <w:tc>
          <w:tcPr>
            <w:tcW w:w="9156" w:type="dxa"/>
            <w:tcBorders>
              <w:top w:val="single" w:sz="4" w:space="0" w:color="000000"/>
              <w:left w:val="single" w:sz="4" w:space="0" w:color="000000"/>
              <w:bottom w:val="single" w:sz="4" w:space="0" w:color="000000"/>
            </w:tcBorders>
          </w:tcPr>
          <w:p w:rsidR="005B5A82" w:rsidRDefault="006D07B9" w:rsidP="006D07B9">
            <w:pPr>
              <w:spacing w:after="0"/>
              <w:jc w:val="both"/>
              <w:rPr>
                <w:rFonts w:ascii="Times New Roman" w:hAnsi="Times New Roman" w:cs="Times New Roman"/>
                <w:sz w:val="24"/>
                <w:szCs w:val="24"/>
              </w:rPr>
            </w:pPr>
            <w:r w:rsidRPr="006D07B9">
              <w:rPr>
                <w:rFonts w:ascii="Times New Roman" w:hAnsi="Times New Roman" w:cs="Times New Roman"/>
                <w:sz w:val="24"/>
                <w:szCs w:val="24"/>
              </w:rPr>
              <w:t xml:space="preserve">Постановление Администрации Дячкинского сельского поселения от </w:t>
            </w:r>
            <w:r>
              <w:rPr>
                <w:rFonts w:ascii="Times New Roman" w:hAnsi="Times New Roman" w:cs="Times New Roman"/>
                <w:sz w:val="24"/>
                <w:szCs w:val="24"/>
              </w:rPr>
              <w:t>16</w:t>
            </w:r>
            <w:r w:rsidRPr="006D07B9">
              <w:rPr>
                <w:rFonts w:ascii="Times New Roman" w:hAnsi="Times New Roman" w:cs="Times New Roman"/>
                <w:sz w:val="24"/>
                <w:szCs w:val="24"/>
              </w:rPr>
              <w:t>.0</w:t>
            </w:r>
            <w:r>
              <w:rPr>
                <w:rFonts w:ascii="Times New Roman" w:hAnsi="Times New Roman" w:cs="Times New Roman"/>
                <w:sz w:val="24"/>
                <w:szCs w:val="24"/>
              </w:rPr>
              <w:t>9</w:t>
            </w:r>
            <w:r w:rsidRPr="006D07B9">
              <w:rPr>
                <w:rFonts w:ascii="Times New Roman" w:hAnsi="Times New Roman" w:cs="Times New Roman"/>
                <w:sz w:val="24"/>
                <w:szCs w:val="24"/>
              </w:rPr>
              <w:t xml:space="preserve">.2024  № </w:t>
            </w:r>
            <w:r>
              <w:rPr>
                <w:rFonts w:ascii="Times New Roman" w:hAnsi="Times New Roman" w:cs="Times New Roman"/>
                <w:sz w:val="24"/>
                <w:szCs w:val="24"/>
              </w:rPr>
              <w:t>125 «</w:t>
            </w:r>
            <w:r w:rsidRPr="006D07B9">
              <w:rPr>
                <w:rFonts w:ascii="Times New Roman" w:hAnsi="Times New Roman" w:cs="Times New Roman"/>
                <w:sz w:val="24"/>
                <w:szCs w:val="24"/>
              </w:rPr>
              <w:t>Об утверждении административного регламента предоставления</w:t>
            </w:r>
            <w:r>
              <w:rPr>
                <w:rFonts w:ascii="Times New Roman" w:hAnsi="Times New Roman" w:cs="Times New Roman"/>
                <w:sz w:val="24"/>
                <w:szCs w:val="24"/>
              </w:rPr>
              <w:t xml:space="preserve"> </w:t>
            </w:r>
            <w:r w:rsidRPr="006D07B9">
              <w:rPr>
                <w:rFonts w:ascii="Times New Roman" w:hAnsi="Times New Roman" w:cs="Times New Roman"/>
                <w:sz w:val="24"/>
                <w:szCs w:val="24"/>
              </w:rPr>
              <w:t>муниципальной услуги "Предоставление информации об объектах учета</w:t>
            </w:r>
            <w:r>
              <w:rPr>
                <w:rFonts w:ascii="Times New Roman" w:hAnsi="Times New Roman" w:cs="Times New Roman"/>
                <w:sz w:val="24"/>
                <w:szCs w:val="24"/>
              </w:rPr>
              <w:t xml:space="preserve"> </w:t>
            </w:r>
            <w:r w:rsidRPr="006D07B9">
              <w:rPr>
                <w:rFonts w:ascii="Times New Roman" w:hAnsi="Times New Roman" w:cs="Times New Roman"/>
                <w:sz w:val="24"/>
                <w:szCs w:val="24"/>
              </w:rPr>
              <w:t xml:space="preserve"> из реестра муниципального имущества"</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5B5A82" w:rsidRDefault="00D41ECA" w:rsidP="00A61F06">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107-138</w:t>
            </w:r>
            <w:bookmarkStart w:id="0" w:name="_GoBack"/>
            <w:bookmarkEnd w:id="0"/>
          </w:p>
        </w:tc>
      </w:tr>
    </w:tbl>
    <w:p w:rsidR="00297586" w:rsidRDefault="00297586" w:rsidP="0079045D">
      <w:pPr>
        <w:jc w:val="center"/>
        <w:rPr>
          <w:rFonts w:ascii="Times New Roman" w:hAnsi="Times New Roman" w:cs="Times New Roman"/>
          <w:b/>
          <w:sz w:val="28"/>
          <w:szCs w:val="28"/>
        </w:rPr>
      </w:pPr>
    </w:p>
    <w:p w:rsidR="00297586" w:rsidRDefault="00297586" w:rsidP="0079045D">
      <w:pPr>
        <w:jc w:val="center"/>
        <w:rPr>
          <w:rFonts w:ascii="Times New Roman" w:hAnsi="Times New Roman" w:cs="Times New Roman"/>
          <w:b/>
          <w:sz w:val="28"/>
          <w:szCs w:val="28"/>
        </w:rPr>
      </w:pPr>
    </w:p>
    <w:p w:rsidR="006D07B9" w:rsidRPr="006D07B9" w:rsidRDefault="006D07B9" w:rsidP="006D07B9">
      <w:pPr>
        <w:spacing w:after="0" w:line="240" w:lineRule="auto"/>
        <w:ind w:firstLine="567"/>
        <w:jc w:val="center"/>
        <w:rPr>
          <w:rFonts w:ascii="Times New Roman" w:eastAsia="Times New Roman" w:hAnsi="Times New Roman" w:cs="Times New Roman"/>
          <w:noProof/>
          <w:sz w:val="24"/>
          <w:szCs w:val="24"/>
          <w:lang w:eastAsia="ru-RU"/>
        </w:rPr>
      </w:pPr>
      <w:r w:rsidRPr="006D07B9">
        <w:rPr>
          <w:rFonts w:ascii="Times New Roman" w:eastAsia="Times New Roman" w:hAnsi="Times New Roman" w:cs="Times New Roman"/>
          <w:noProof/>
          <w:sz w:val="24"/>
          <w:szCs w:val="24"/>
          <w:lang w:eastAsia="ru-RU"/>
        </w:rPr>
        <w:drawing>
          <wp:inline distT="0" distB="0" distL="0" distR="0">
            <wp:extent cx="571500" cy="7334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6D07B9" w:rsidRPr="006D07B9" w:rsidRDefault="006D07B9" w:rsidP="006D07B9">
      <w:pPr>
        <w:spacing w:after="0" w:line="240" w:lineRule="auto"/>
        <w:ind w:firstLine="567"/>
        <w:jc w:val="right"/>
        <w:rPr>
          <w:rFonts w:ascii="Times New Roman" w:eastAsia="Times New Roman" w:hAnsi="Times New Roman" w:cs="Times New Roman"/>
          <w:b/>
          <w:sz w:val="24"/>
          <w:szCs w:val="24"/>
          <w:lang w:eastAsia="ru-RU"/>
        </w:rPr>
      </w:pPr>
    </w:p>
    <w:p w:rsidR="006D07B9" w:rsidRPr="006D07B9" w:rsidRDefault="006D07B9" w:rsidP="006D07B9">
      <w:pPr>
        <w:spacing w:after="0" w:line="240" w:lineRule="auto"/>
        <w:ind w:firstLine="567"/>
        <w:jc w:val="center"/>
        <w:rPr>
          <w:rFonts w:ascii="Times New Roman" w:eastAsia="Times New Roman" w:hAnsi="Times New Roman" w:cs="Times New Roman"/>
          <w:b/>
          <w:sz w:val="24"/>
          <w:szCs w:val="24"/>
          <w:lang w:eastAsia="ru-RU"/>
        </w:rPr>
      </w:pPr>
      <w:r w:rsidRPr="006D07B9">
        <w:rPr>
          <w:rFonts w:ascii="Times New Roman" w:eastAsia="Times New Roman" w:hAnsi="Times New Roman" w:cs="Times New Roman"/>
          <w:b/>
          <w:sz w:val="24"/>
          <w:szCs w:val="24"/>
          <w:lang w:eastAsia="ru-RU"/>
        </w:rPr>
        <w:t>РОССИЙСКАЯ ФЕДЕРАЦИЯ</w:t>
      </w:r>
    </w:p>
    <w:p w:rsidR="006D07B9" w:rsidRPr="006D07B9" w:rsidRDefault="006D07B9" w:rsidP="006D07B9">
      <w:pPr>
        <w:spacing w:after="0" w:line="240" w:lineRule="auto"/>
        <w:ind w:firstLine="567"/>
        <w:jc w:val="center"/>
        <w:rPr>
          <w:rFonts w:ascii="Times New Roman" w:eastAsia="Times New Roman" w:hAnsi="Times New Roman" w:cs="Times New Roman"/>
          <w:b/>
          <w:sz w:val="24"/>
          <w:szCs w:val="24"/>
          <w:lang w:eastAsia="ru-RU"/>
        </w:rPr>
      </w:pPr>
      <w:r w:rsidRPr="006D07B9">
        <w:rPr>
          <w:rFonts w:ascii="Times New Roman" w:eastAsia="Times New Roman" w:hAnsi="Times New Roman" w:cs="Times New Roman"/>
          <w:b/>
          <w:sz w:val="24"/>
          <w:szCs w:val="24"/>
          <w:lang w:eastAsia="ru-RU"/>
        </w:rPr>
        <w:t>РОСТОВСКАЯ ОБЛАСТЬ</w:t>
      </w:r>
    </w:p>
    <w:p w:rsidR="006D07B9" w:rsidRPr="006D07B9" w:rsidRDefault="006D07B9" w:rsidP="006D07B9">
      <w:pPr>
        <w:spacing w:after="0" w:line="240" w:lineRule="auto"/>
        <w:ind w:firstLine="567"/>
        <w:jc w:val="center"/>
        <w:rPr>
          <w:rFonts w:ascii="Times New Roman" w:eastAsia="Times New Roman" w:hAnsi="Times New Roman" w:cs="Times New Roman"/>
          <w:b/>
          <w:sz w:val="24"/>
          <w:szCs w:val="24"/>
          <w:lang w:eastAsia="ru-RU"/>
        </w:rPr>
      </w:pPr>
      <w:r w:rsidRPr="006D07B9">
        <w:rPr>
          <w:rFonts w:ascii="Times New Roman" w:eastAsia="Times New Roman" w:hAnsi="Times New Roman" w:cs="Times New Roman"/>
          <w:b/>
          <w:sz w:val="24"/>
          <w:szCs w:val="24"/>
          <w:lang w:eastAsia="ru-RU"/>
        </w:rPr>
        <w:t>ТАРАСОВСКИЙ РАЙОН</w:t>
      </w:r>
    </w:p>
    <w:p w:rsidR="006D07B9" w:rsidRPr="006D07B9" w:rsidRDefault="006D07B9" w:rsidP="006D07B9">
      <w:pPr>
        <w:spacing w:after="0" w:line="240" w:lineRule="auto"/>
        <w:ind w:firstLine="567"/>
        <w:jc w:val="center"/>
        <w:rPr>
          <w:rFonts w:ascii="Times New Roman" w:eastAsia="Times New Roman" w:hAnsi="Times New Roman" w:cs="Times New Roman"/>
          <w:b/>
          <w:sz w:val="24"/>
          <w:szCs w:val="24"/>
          <w:lang w:eastAsia="ru-RU"/>
        </w:rPr>
      </w:pPr>
      <w:r w:rsidRPr="006D07B9">
        <w:rPr>
          <w:rFonts w:ascii="Times New Roman" w:eastAsia="Times New Roman" w:hAnsi="Times New Roman" w:cs="Times New Roman"/>
          <w:b/>
          <w:sz w:val="24"/>
          <w:szCs w:val="24"/>
          <w:lang w:eastAsia="ru-RU"/>
        </w:rPr>
        <w:t xml:space="preserve">МУНИЦИПАЛЬНОЕ ОБРАЗОВАНИЕ </w:t>
      </w:r>
    </w:p>
    <w:p w:rsidR="006D07B9" w:rsidRPr="006D07B9" w:rsidRDefault="006D07B9" w:rsidP="006D07B9">
      <w:pPr>
        <w:spacing w:after="0" w:line="240" w:lineRule="auto"/>
        <w:ind w:firstLine="567"/>
        <w:jc w:val="center"/>
        <w:rPr>
          <w:rFonts w:ascii="Times New Roman" w:eastAsia="Times New Roman" w:hAnsi="Times New Roman" w:cs="Times New Roman"/>
          <w:b/>
          <w:sz w:val="24"/>
          <w:szCs w:val="24"/>
          <w:lang w:eastAsia="ru-RU"/>
        </w:rPr>
      </w:pPr>
      <w:r w:rsidRPr="006D07B9">
        <w:rPr>
          <w:rFonts w:ascii="Times New Roman" w:eastAsia="Times New Roman" w:hAnsi="Times New Roman" w:cs="Times New Roman"/>
          <w:b/>
          <w:sz w:val="24"/>
          <w:szCs w:val="24"/>
          <w:lang w:eastAsia="ru-RU"/>
        </w:rPr>
        <w:t>«ДЯЧКИНСКОЕ СЕЛЬСКОЕ ПОСЕЛЕНИЕ»</w:t>
      </w:r>
    </w:p>
    <w:p w:rsidR="006D07B9" w:rsidRPr="006D07B9" w:rsidRDefault="006D07B9" w:rsidP="00B16556">
      <w:pPr>
        <w:spacing w:after="0" w:line="240" w:lineRule="auto"/>
        <w:jc w:val="center"/>
        <w:rPr>
          <w:rFonts w:ascii="Times New Roman" w:eastAsia="Times New Roman" w:hAnsi="Times New Roman" w:cs="Times New Roman"/>
          <w:b/>
          <w:sz w:val="24"/>
          <w:szCs w:val="24"/>
          <w:lang w:eastAsia="ru-RU"/>
        </w:rPr>
      </w:pPr>
      <w:r w:rsidRPr="006D07B9">
        <w:rPr>
          <w:rFonts w:ascii="Times New Roman" w:eastAsia="Times New Roman" w:hAnsi="Times New Roman" w:cs="Times New Roman"/>
          <w:b/>
          <w:sz w:val="24"/>
          <w:szCs w:val="24"/>
          <w:lang w:eastAsia="ru-RU"/>
        </w:rPr>
        <w:t>СОБРАНИЕ ДЕПУТАТОВ ДЯЧКИНСКОГО СЕЛЬСКОГО ПОСЕЛЕНИЯ</w:t>
      </w:r>
    </w:p>
    <w:p w:rsidR="006D07B9" w:rsidRPr="006D07B9" w:rsidRDefault="006D07B9" w:rsidP="00B16556">
      <w:pPr>
        <w:spacing w:after="0" w:line="240" w:lineRule="auto"/>
        <w:jc w:val="center"/>
        <w:rPr>
          <w:rFonts w:ascii="Times New Roman" w:eastAsia="Times New Roman" w:hAnsi="Times New Roman" w:cs="Times New Roman"/>
          <w:b/>
          <w:sz w:val="24"/>
          <w:szCs w:val="24"/>
          <w:lang w:eastAsia="ru-RU"/>
        </w:rPr>
      </w:pPr>
      <w:r w:rsidRPr="006D07B9">
        <w:rPr>
          <w:rFonts w:ascii="Times New Roman" w:eastAsia="Times New Roman" w:hAnsi="Times New Roman" w:cs="Times New Roman"/>
          <w:b/>
          <w:sz w:val="24"/>
          <w:szCs w:val="24"/>
          <w:lang w:eastAsia="ru-RU"/>
        </w:rPr>
        <w:t>РЕШЕНИЕ</w:t>
      </w:r>
    </w:p>
    <w:p w:rsidR="006D07B9" w:rsidRPr="006D07B9" w:rsidRDefault="006D07B9" w:rsidP="00B16556">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6D07B9">
        <w:rPr>
          <w:rFonts w:ascii="Times New Roman" w:eastAsia="Times New Roman" w:hAnsi="Times New Roman" w:cs="Times New Roman"/>
          <w:snapToGrid w:val="0"/>
          <w:sz w:val="24"/>
          <w:szCs w:val="24"/>
          <w:lang w:eastAsia="ru-RU"/>
        </w:rPr>
        <w:t>12.09.2024года                                                № 97</w:t>
      </w:r>
    </w:p>
    <w:p w:rsidR="006D07B9" w:rsidRPr="006D07B9" w:rsidRDefault="006D07B9" w:rsidP="00B16556">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6D07B9">
        <w:rPr>
          <w:rFonts w:ascii="Times New Roman" w:eastAsia="Times New Roman" w:hAnsi="Times New Roman" w:cs="Times New Roman"/>
          <w:b/>
          <w:snapToGrid w:val="0"/>
          <w:sz w:val="24"/>
          <w:szCs w:val="24"/>
          <w:lang w:eastAsia="ru-RU"/>
        </w:rPr>
        <w:t>сл. Дячкино</w:t>
      </w:r>
    </w:p>
    <w:p w:rsidR="006D07B9" w:rsidRPr="006D07B9" w:rsidRDefault="006D07B9" w:rsidP="006D07B9">
      <w:pPr>
        <w:widowControl w:val="0"/>
        <w:autoSpaceDE w:val="0"/>
        <w:autoSpaceDN w:val="0"/>
        <w:adjustRightInd w:val="0"/>
        <w:spacing w:after="0" w:line="216" w:lineRule="auto"/>
        <w:jc w:val="both"/>
        <w:rPr>
          <w:rFonts w:ascii="Times New Roman" w:eastAsia="Times New Roman" w:hAnsi="Times New Roman" w:cs="Times New Roman"/>
          <w:bCs/>
          <w:sz w:val="24"/>
          <w:szCs w:val="24"/>
          <w:lang w:eastAsia="ru-RU"/>
        </w:rPr>
      </w:pPr>
      <w:r w:rsidRPr="006D07B9">
        <w:rPr>
          <w:rFonts w:ascii="Times New Roman" w:eastAsia="Times New Roman" w:hAnsi="Times New Roman" w:cs="Times New Roman"/>
          <w:sz w:val="24"/>
          <w:szCs w:val="24"/>
          <w:lang w:eastAsia="ru-RU"/>
        </w:rPr>
        <w:t xml:space="preserve">           </w:t>
      </w:r>
      <w:r w:rsidRPr="006D07B9">
        <w:rPr>
          <w:rFonts w:ascii="Times New Roman" w:eastAsia="Times New Roman" w:hAnsi="Times New Roman" w:cs="Times New Roman"/>
          <w:bCs/>
          <w:sz w:val="24"/>
          <w:szCs w:val="24"/>
          <w:lang w:eastAsia="ru-RU"/>
        </w:rPr>
        <w:t>Об утверждении правил формирования реестрового номера и формы</w:t>
      </w:r>
    </w:p>
    <w:p w:rsidR="006D07B9" w:rsidRPr="006D07B9" w:rsidRDefault="006D07B9" w:rsidP="006D07B9">
      <w:pPr>
        <w:widowControl w:val="0"/>
        <w:autoSpaceDE w:val="0"/>
        <w:autoSpaceDN w:val="0"/>
        <w:adjustRightInd w:val="0"/>
        <w:spacing w:after="0" w:line="216" w:lineRule="auto"/>
        <w:ind w:firstLine="720"/>
        <w:jc w:val="center"/>
        <w:rPr>
          <w:rFonts w:ascii="Times New Roman" w:eastAsia="Times New Roman" w:hAnsi="Times New Roman" w:cs="Times New Roman"/>
          <w:bCs/>
          <w:sz w:val="24"/>
          <w:szCs w:val="24"/>
          <w:lang w:eastAsia="ru-RU"/>
        </w:rPr>
      </w:pPr>
      <w:r w:rsidRPr="006D07B9">
        <w:rPr>
          <w:rFonts w:ascii="Times New Roman" w:eastAsia="Times New Roman" w:hAnsi="Times New Roman" w:cs="Times New Roman"/>
          <w:bCs/>
          <w:sz w:val="24"/>
          <w:szCs w:val="24"/>
          <w:lang w:eastAsia="ru-RU"/>
        </w:rPr>
        <w:t xml:space="preserve"> реестра муниципального имущества Дячкинского сельского поселения</w:t>
      </w:r>
    </w:p>
    <w:p w:rsidR="006D07B9" w:rsidRPr="006D07B9" w:rsidRDefault="006D07B9" w:rsidP="006D07B9">
      <w:pPr>
        <w:widowControl w:val="0"/>
        <w:autoSpaceDE w:val="0"/>
        <w:autoSpaceDN w:val="0"/>
        <w:adjustRightInd w:val="0"/>
        <w:spacing w:after="0" w:line="216" w:lineRule="auto"/>
        <w:ind w:firstLine="720"/>
        <w:jc w:val="center"/>
        <w:rPr>
          <w:rFonts w:ascii="Times New Roman" w:eastAsia="Times New Roman" w:hAnsi="Times New Roman" w:cs="Times New Roman"/>
          <w:bCs/>
          <w:sz w:val="24"/>
          <w:szCs w:val="24"/>
          <w:lang w:eastAsia="ru-RU"/>
        </w:rPr>
      </w:pPr>
      <w:r w:rsidRPr="006D07B9">
        <w:rPr>
          <w:rFonts w:ascii="Times New Roman" w:eastAsia="Times New Roman" w:hAnsi="Times New Roman" w:cs="Times New Roman"/>
          <w:bCs/>
          <w:sz w:val="24"/>
          <w:szCs w:val="24"/>
          <w:lang w:eastAsia="ru-RU"/>
        </w:rPr>
        <w:t>Тарасовского района Ростовской области</w:t>
      </w:r>
    </w:p>
    <w:p w:rsidR="006D07B9" w:rsidRPr="006D07B9" w:rsidRDefault="006D07B9" w:rsidP="006D07B9">
      <w:pPr>
        <w:widowControl w:val="0"/>
        <w:autoSpaceDE w:val="0"/>
        <w:autoSpaceDN w:val="0"/>
        <w:adjustRightInd w:val="0"/>
        <w:spacing w:after="0" w:line="216" w:lineRule="auto"/>
        <w:jc w:val="both"/>
        <w:rPr>
          <w:rFonts w:ascii="Times New Roman" w:eastAsia="Times New Roman" w:hAnsi="Times New Roman" w:cs="Times New Roman"/>
          <w:bCs/>
          <w:sz w:val="24"/>
          <w:szCs w:val="24"/>
          <w:lang w:eastAsia="ru-RU"/>
        </w:rPr>
      </w:pPr>
    </w:p>
    <w:p w:rsidR="006D07B9" w:rsidRPr="006D07B9" w:rsidRDefault="006D07B9" w:rsidP="006D07B9">
      <w:pPr>
        <w:widowControl w:val="0"/>
        <w:autoSpaceDE w:val="0"/>
        <w:autoSpaceDN w:val="0"/>
        <w:adjustRightInd w:val="0"/>
        <w:spacing w:after="0" w:line="216" w:lineRule="auto"/>
        <w:jc w:val="both"/>
        <w:rPr>
          <w:rFonts w:ascii="Times New Roman" w:eastAsia="Times New Roman" w:hAnsi="Times New Roman" w:cs="Times New Roman"/>
          <w:sz w:val="24"/>
          <w:szCs w:val="24"/>
          <w:lang w:eastAsia="ru-RU"/>
        </w:rPr>
      </w:pPr>
      <w:r w:rsidRPr="006D07B9">
        <w:rPr>
          <w:rFonts w:ascii="Times New Roman" w:eastAsia="Times New Roman" w:hAnsi="Times New Roman" w:cs="Times New Roman"/>
          <w:bCs/>
          <w:sz w:val="24"/>
          <w:szCs w:val="24"/>
          <w:lang w:eastAsia="ru-RU"/>
        </w:rPr>
        <w:t xml:space="preserve">    </w:t>
      </w:r>
      <w:r w:rsidRPr="006D07B9">
        <w:rPr>
          <w:rFonts w:ascii="Times New Roman" w:eastAsia="Times New Roman" w:hAnsi="Times New Roman" w:cs="Times New Roman"/>
          <w:sz w:val="24"/>
          <w:szCs w:val="24"/>
          <w:lang w:eastAsia="ru-RU"/>
        </w:rPr>
        <w:t xml:space="preserve"> В соответствии с частью 5 статьи 51 Федерального закона от 06.10.2003 №131-ФЗ "Об общих принципах организации местного самоуправления", приказом Минфина России от 10.10.2023 № 163н "Об утверждении Порядка ведения органами местного самоуправления реестров муниципального имущества", руководствуясь Уставом муниципального образования "Дячкинское сельское поселение", Собрание депутатов Дячкинского сельского поселения</w:t>
      </w:r>
    </w:p>
    <w:p w:rsidR="006D07B9" w:rsidRPr="006D07B9" w:rsidRDefault="006D07B9" w:rsidP="00B16556">
      <w:pPr>
        <w:widowControl w:val="0"/>
        <w:autoSpaceDE w:val="0"/>
        <w:autoSpaceDN w:val="0"/>
        <w:adjustRightInd w:val="0"/>
        <w:spacing w:after="0" w:line="240" w:lineRule="auto"/>
        <w:jc w:val="center"/>
        <w:rPr>
          <w:rFonts w:ascii="Times New Roman" w:eastAsia="Times New Roman" w:hAnsi="Times New Roman" w:cs="Times New Roman"/>
          <w:snapToGrid w:val="0"/>
          <w:color w:val="000000"/>
          <w:sz w:val="24"/>
          <w:szCs w:val="24"/>
          <w:lang w:eastAsia="ru-RU"/>
        </w:rPr>
      </w:pPr>
      <w:r w:rsidRPr="006D07B9">
        <w:rPr>
          <w:rFonts w:ascii="Times New Roman" w:eastAsia="Times New Roman" w:hAnsi="Times New Roman" w:cs="Times New Roman"/>
          <w:snapToGrid w:val="0"/>
          <w:color w:val="000000"/>
          <w:sz w:val="24"/>
          <w:szCs w:val="24"/>
          <w:lang w:eastAsia="ru-RU"/>
        </w:rPr>
        <w:lastRenderedPageBreak/>
        <w:t>Р Е Ш И Л О:</w:t>
      </w:r>
    </w:p>
    <w:p w:rsidR="006D07B9" w:rsidRPr="006D07B9" w:rsidRDefault="006D07B9" w:rsidP="006D07B9">
      <w:pPr>
        <w:widowControl w:val="0"/>
        <w:autoSpaceDE w:val="0"/>
        <w:autoSpaceDN w:val="0"/>
        <w:adjustRightInd w:val="0"/>
        <w:spacing w:after="0" w:line="240" w:lineRule="auto"/>
        <w:ind w:firstLine="567"/>
        <w:jc w:val="center"/>
        <w:rPr>
          <w:rFonts w:ascii="Times New Roman" w:eastAsia="Times New Roman" w:hAnsi="Times New Roman" w:cs="Times New Roman"/>
          <w:snapToGrid w:val="0"/>
          <w:color w:val="000000"/>
          <w:sz w:val="24"/>
          <w:szCs w:val="24"/>
          <w:lang w:eastAsia="ru-RU"/>
        </w:rPr>
      </w:pPr>
    </w:p>
    <w:p w:rsidR="006D07B9" w:rsidRPr="006D07B9" w:rsidRDefault="006D07B9" w:rsidP="005C5B0A">
      <w:pPr>
        <w:widowControl w:val="0"/>
        <w:numPr>
          <w:ilvl w:val="0"/>
          <w:numId w:val="2"/>
        </w:numPr>
        <w:autoSpaceDE w:val="0"/>
        <w:autoSpaceDN w:val="0"/>
        <w:adjustRightInd w:val="0"/>
        <w:spacing w:after="0" w:line="206" w:lineRule="auto"/>
        <w:ind w:left="0" w:firstLine="0"/>
        <w:jc w:val="both"/>
        <w:rPr>
          <w:rFonts w:ascii="Times New Roman" w:eastAsia="Times New Roman" w:hAnsi="Times New Roman" w:cs="Times New Roman"/>
          <w:sz w:val="24"/>
          <w:szCs w:val="24"/>
          <w:lang w:eastAsia="ru-RU"/>
        </w:rPr>
      </w:pPr>
      <w:r w:rsidRPr="006D07B9">
        <w:rPr>
          <w:rFonts w:ascii="Times New Roman" w:eastAsia="Times New Roman" w:hAnsi="Times New Roman" w:cs="Times New Roman"/>
          <w:sz w:val="24"/>
          <w:szCs w:val="24"/>
          <w:lang w:eastAsia="ru-RU"/>
        </w:rPr>
        <w:t>Утвердить прилагаемые правила формирования реестрового номера муниципального имущества Дячкинского сельского поселения Тарасовского района Ростовской области.</w:t>
      </w:r>
    </w:p>
    <w:p w:rsidR="006D07B9" w:rsidRPr="006D07B9" w:rsidRDefault="006D07B9" w:rsidP="005C5B0A">
      <w:pPr>
        <w:widowControl w:val="0"/>
        <w:numPr>
          <w:ilvl w:val="0"/>
          <w:numId w:val="2"/>
        </w:numPr>
        <w:autoSpaceDE w:val="0"/>
        <w:autoSpaceDN w:val="0"/>
        <w:adjustRightInd w:val="0"/>
        <w:spacing w:after="0" w:line="206" w:lineRule="auto"/>
        <w:ind w:left="0" w:firstLine="0"/>
        <w:jc w:val="both"/>
        <w:rPr>
          <w:rFonts w:ascii="Times New Roman" w:eastAsia="Times New Roman" w:hAnsi="Times New Roman" w:cs="Times New Roman"/>
          <w:sz w:val="24"/>
          <w:szCs w:val="24"/>
          <w:lang w:eastAsia="ru-RU"/>
        </w:rPr>
      </w:pPr>
      <w:r w:rsidRPr="006D07B9">
        <w:rPr>
          <w:rFonts w:ascii="Times New Roman" w:eastAsia="Times New Roman" w:hAnsi="Times New Roman" w:cs="Times New Roman"/>
          <w:sz w:val="24"/>
          <w:szCs w:val="24"/>
          <w:lang w:eastAsia="ru-RU"/>
        </w:rPr>
        <w:t>Утвердить прилагаемую форму реестра муниципального имущества Дячкинского сельского поселения Тарасовского района Ростовской области.</w:t>
      </w:r>
    </w:p>
    <w:p w:rsidR="006D07B9" w:rsidRPr="006D07B9" w:rsidRDefault="006D07B9" w:rsidP="005C5B0A">
      <w:pPr>
        <w:widowControl w:val="0"/>
        <w:numPr>
          <w:ilvl w:val="0"/>
          <w:numId w:val="2"/>
        </w:numPr>
        <w:autoSpaceDE w:val="0"/>
        <w:autoSpaceDN w:val="0"/>
        <w:adjustRightInd w:val="0"/>
        <w:spacing w:after="0" w:line="206" w:lineRule="auto"/>
        <w:ind w:left="0" w:firstLine="0"/>
        <w:jc w:val="both"/>
        <w:rPr>
          <w:rFonts w:ascii="Times New Roman" w:eastAsia="Times New Roman" w:hAnsi="Times New Roman" w:cs="Times New Roman"/>
          <w:sz w:val="24"/>
          <w:szCs w:val="24"/>
          <w:lang w:eastAsia="ru-RU"/>
        </w:rPr>
      </w:pPr>
      <w:r w:rsidRPr="006D07B9">
        <w:rPr>
          <w:rFonts w:ascii="Times New Roman" w:eastAsia="Times New Roman" w:hAnsi="Times New Roman" w:cs="Times New Roman"/>
          <w:sz w:val="24"/>
          <w:szCs w:val="24"/>
          <w:lang w:eastAsia="ru-RU"/>
        </w:rPr>
        <w:t>Администрации Дячкинского сельского поселения Тарасовского района Ростовской области обеспечить ведение реестра муниципального имущества Дячкинского сельского поселения Тарасовского района Ростовской области на бумажном и электронном носителях.</w:t>
      </w:r>
    </w:p>
    <w:p w:rsidR="006D07B9" w:rsidRPr="006D07B9" w:rsidRDefault="006D07B9" w:rsidP="006D07B9">
      <w:pPr>
        <w:widowControl w:val="0"/>
        <w:autoSpaceDE w:val="0"/>
        <w:autoSpaceDN w:val="0"/>
        <w:adjustRightInd w:val="0"/>
        <w:spacing w:after="0" w:line="206" w:lineRule="auto"/>
        <w:jc w:val="both"/>
        <w:rPr>
          <w:rFonts w:ascii="Times New Roman" w:eastAsia="Times New Roman" w:hAnsi="Times New Roman" w:cs="Times New Roman"/>
          <w:sz w:val="24"/>
          <w:szCs w:val="24"/>
          <w:lang w:eastAsia="ru-RU"/>
        </w:rPr>
      </w:pPr>
      <w:r w:rsidRPr="006D07B9">
        <w:rPr>
          <w:rFonts w:ascii="Times New Roman" w:eastAsia="Times New Roman" w:hAnsi="Times New Roman" w:cs="Times New Roman"/>
          <w:sz w:val="24"/>
          <w:szCs w:val="24"/>
          <w:lang w:eastAsia="ru-RU"/>
        </w:rPr>
        <w:t>В случае наличия расхождений между электронным и бумажным носителем предпочтение отдается бумажному носителю.</w:t>
      </w:r>
    </w:p>
    <w:p w:rsidR="006D07B9" w:rsidRPr="006D07B9" w:rsidRDefault="006D07B9" w:rsidP="005C5B0A">
      <w:pPr>
        <w:widowControl w:val="0"/>
        <w:numPr>
          <w:ilvl w:val="0"/>
          <w:numId w:val="2"/>
        </w:numPr>
        <w:autoSpaceDE w:val="0"/>
        <w:autoSpaceDN w:val="0"/>
        <w:adjustRightInd w:val="0"/>
        <w:spacing w:after="0" w:line="206" w:lineRule="auto"/>
        <w:ind w:left="0" w:firstLine="0"/>
        <w:jc w:val="both"/>
        <w:rPr>
          <w:rFonts w:ascii="Times New Roman" w:eastAsia="Times New Roman" w:hAnsi="Times New Roman" w:cs="Times New Roman"/>
          <w:sz w:val="24"/>
          <w:szCs w:val="24"/>
          <w:lang w:eastAsia="ru-RU"/>
        </w:rPr>
      </w:pPr>
      <w:r w:rsidRPr="006D07B9">
        <w:rPr>
          <w:rFonts w:ascii="Times New Roman" w:eastAsia="Times New Roman" w:hAnsi="Times New Roman" w:cs="Times New Roman"/>
          <w:sz w:val="24"/>
          <w:szCs w:val="24"/>
          <w:lang w:eastAsia="ru-RU"/>
        </w:rPr>
        <w:t>Реестр муниципального имущества Дячкинского сельского поселения Тарасовского района Ростовской области (в том числе изменения и дополнения в него) утверждается постановлением администрации Дячкинского сельского поселения Тарасовского района Ростовской области.</w:t>
      </w:r>
    </w:p>
    <w:p w:rsidR="006D07B9" w:rsidRPr="006D07B9" w:rsidRDefault="006D07B9" w:rsidP="005C5B0A">
      <w:pPr>
        <w:widowControl w:val="0"/>
        <w:numPr>
          <w:ilvl w:val="0"/>
          <w:numId w:val="2"/>
        </w:numPr>
        <w:autoSpaceDE w:val="0"/>
        <w:autoSpaceDN w:val="0"/>
        <w:adjustRightInd w:val="0"/>
        <w:spacing w:after="0" w:line="206" w:lineRule="auto"/>
        <w:ind w:left="0" w:firstLine="0"/>
        <w:jc w:val="both"/>
        <w:rPr>
          <w:rFonts w:ascii="Times New Roman" w:eastAsia="Times New Roman" w:hAnsi="Times New Roman" w:cs="Times New Roman"/>
          <w:sz w:val="24"/>
          <w:szCs w:val="24"/>
          <w:lang w:eastAsia="ru-RU"/>
        </w:rPr>
      </w:pPr>
      <w:r w:rsidRPr="006D07B9">
        <w:rPr>
          <w:rFonts w:ascii="Times New Roman" w:eastAsia="Times New Roman" w:hAnsi="Times New Roman" w:cs="Times New Roman"/>
          <w:sz w:val="24"/>
          <w:szCs w:val="24"/>
          <w:lang w:eastAsia="ru-RU"/>
        </w:rPr>
        <w:t>Настоящее решение вступает в силу со дня его официального опубликования (обнародования).</w:t>
      </w:r>
    </w:p>
    <w:p w:rsidR="006D07B9" w:rsidRPr="006D07B9" w:rsidRDefault="006D07B9" w:rsidP="005C5B0A">
      <w:pPr>
        <w:widowControl w:val="0"/>
        <w:numPr>
          <w:ilvl w:val="0"/>
          <w:numId w:val="2"/>
        </w:numPr>
        <w:autoSpaceDE w:val="0"/>
        <w:autoSpaceDN w:val="0"/>
        <w:adjustRightInd w:val="0"/>
        <w:spacing w:after="0" w:line="206" w:lineRule="auto"/>
        <w:ind w:left="0" w:firstLine="0"/>
        <w:jc w:val="both"/>
        <w:rPr>
          <w:rFonts w:ascii="Times New Roman" w:eastAsia="Times New Roman" w:hAnsi="Times New Roman" w:cs="Times New Roman"/>
          <w:sz w:val="24"/>
          <w:szCs w:val="24"/>
          <w:lang w:eastAsia="ru-RU"/>
        </w:rPr>
      </w:pPr>
      <w:r w:rsidRPr="006D07B9">
        <w:rPr>
          <w:rFonts w:ascii="Times New Roman" w:eastAsia="Times New Roman" w:hAnsi="Times New Roman" w:cs="Times New Roman"/>
          <w:sz w:val="24"/>
          <w:szCs w:val="24"/>
          <w:lang w:eastAsia="ru-RU"/>
        </w:rPr>
        <w:t>Контроль за выполнением настоящего решения возложить на главу Администрации Дячкинского сельского поселения.</w:t>
      </w:r>
    </w:p>
    <w:p w:rsidR="006D07B9" w:rsidRPr="006D07B9" w:rsidRDefault="006D07B9" w:rsidP="006D07B9">
      <w:pPr>
        <w:tabs>
          <w:tab w:val="left" w:pos="709"/>
        </w:tabs>
        <w:spacing w:after="0" w:line="240" w:lineRule="auto"/>
        <w:jc w:val="both"/>
        <w:rPr>
          <w:rFonts w:ascii="Times New Roman" w:eastAsia="Times New Roman" w:hAnsi="Times New Roman" w:cs="Times New Roman"/>
          <w:sz w:val="24"/>
          <w:szCs w:val="24"/>
          <w:lang w:eastAsia="ru-RU"/>
        </w:rPr>
      </w:pPr>
    </w:p>
    <w:p w:rsidR="006D07B9" w:rsidRPr="006D07B9" w:rsidRDefault="006D07B9" w:rsidP="006D07B9">
      <w:pPr>
        <w:widowControl w:val="0"/>
        <w:tabs>
          <w:tab w:val="left" w:pos="298"/>
        </w:tabs>
        <w:autoSpaceDE w:val="0"/>
        <w:autoSpaceDN w:val="0"/>
        <w:adjustRightInd w:val="0"/>
        <w:spacing w:after="0" w:line="240" w:lineRule="auto"/>
        <w:ind w:right="20"/>
        <w:jc w:val="both"/>
        <w:rPr>
          <w:rFonts w:ascii="Times New Roman" w:eastAsia="Arial Unicode MS" w:hAnsi="Times New Roman" w:cs="Times New Roman"/>
          <w:sz w:val="24"/>
          <w:szCs w:val="24"/>
          <w:lang w:eastAsia="ru-RU"/>
        </w:rPr>
      </w:pPr>
      <w:r w:rsidRPr="006D07B9">
        <w:rPr>
          <w:rFonts w:ascii="Times New Roman" w:eastAsia="Arial Unicode MS" w:hAnsi="Times New Roman" w:cs="Times New Roman"/>
          <w:sz w:val="24"/>
          <w:szCs w:val="24"/>
          <w:lang w:eastAsia="ru-RU"/>
        </w:rPr>
        <w:t>Председатель Собрания депутатов –</w:t>
      </w:r>
    </w:p>
    <w:p w:rsidR="006D07B9" w:rsidRPr="006D07B9" w:rsidRDefault="006D07B9" w:rsidP="006D07B9">
      <w:pPr>
        <w:widowControl w:val="0"/>
        <w:tabs>
          <w:tab w:val="left" w:pos="298"/>
        </w:tabs>
        <w:autoSpaceDE w:val="0"/>
        <w:autoSpaceDN w:val="0"/>
        <w:adjustRightInd w:val="0"/>
        <w:spacing w:after="0" w:line="240" w:lineRule="auto"/>
        <w:ind w:right="20"/>
        <w:rPr>
          <w:rFonts w:ascii="Times New Roman" w:eastAsia="Arial Unicode MS" w:hAnsi="Times New Roman" w:cs="Times New Roman"/>
          <w:sz w:val="24"/>
          <w:szCs w:val="24"/>
          <w:lang w:eastAsia="ru-RU"/>
        </w:rPr>
      </w:pPr>
      <w:r w:rsidRPr="006D07B9">
        <w:rPr>
          <w:rFonts w:ascii="Times New Roman" w:eastAsia="Arial Unicode MS" w:hAnsi="Times New Roman" w:cs="Times New Roman"/>
          <w:sz w:val="24"/>
          <w:szCs w:val="24"/>
          <w:lang w:eastAsia="ru-RU"/>
        </w:rPr>
        <w:t xml:space="preserve">глава Дячкинского сельского поселения                      Г.Г. Геворкян </w:t>
      </w:r>
    </w:p>
    <w:p w:rsidR="006D07B9" w:rsidRPr="006D07B9" w:rsidRDefault="006D07B9" w:rsidP="006D07B9">
      <w:pPr>
        <w:widowControl w:val="0"/>
        <w:tabs>
          <w:tab w:val="left" w:pos="298"/>
        </w:tabs>
        <w:autoSpaceDE w:val="0"/>
        <w:autoSpaceDN w:val="0"/>
        <w:adjustRightInd w:val="0"/>
        <w:spacing w:after="0" w:line="240" w:lineRule="auto"/>
        <w:ind w:left="709" w:right="20"/>
        <w:jc w:val="both"/>
        <w:rPr>
          <w:rFonts w:ascii="Times New Roman" w:eastAsia="Arial Unicode MS" w:hAnsi="Times New Roman" w:cs="Times New Roman"/>
          <w:sz w:val="24"/>
          <w:szCs w:val="24"/>
          <w:lang w:eastAsia="ru-RU"/>
        </w:rPr>
      </w:pPr>
    </w:p>
    <w:p w:rsidR="006D07B9" w:rsidRPr="006D07B9" w:rsidRDefault="006D07B9" w:rsidP="006D07B9">
      <w:pPr>
        <w:widowControl w:val="0"/>
        <w:tabs>
          <w:tab w:val="left" w:pos="0"/>
        </w:tabs>
        <w:autoSpaceDE w:val="0"/>
        <w:autoSpaceDN w:val="0"/>
        <w:adjustRightInd w:val="0"/>
        <w:spacing w:after="0" w:line="240" w:lineRule="auto"/>
        <w:ind w:right="20"/>
        <w:jc w:val="both"/>
        <w:rPr>
          <w:rFonts w:ascii="Times New Roman" w:eastAsia="Arial Unicode MS" w:hAnsi="Times New Roman" w:cs="Times New Roman"/>
          <w:sz w:val="24"/>
          <w:szCs w:val="24"/>
          <w:lang w:eastAsia="ru-RU"/>
        </w:rPr>
      </w:pPr>
      <w:r w:rsidRPr="006D07B9">
        <w:rPr>
          <w:rFonts w:ascii="Times New Roman" w:eastAsia="Arial Unicode MS" w:hAnsi="Times New Roman" w:cs="Times New Roman"/>
          <w:sz w:val="24"/>
          <w:szCs w:val="24"/>
          <w:lang w:eastAsia="ru-RU"/>
        </w:rPr>
        <w:t>«12» сентября 2024 года № 97     сл. Дячкино</w:t>
      </w:r>
    </w:p>
    <w:p w:rsidR="006D07B9" w:rsidRPr="006D07B9" w:rsidRDefault="006D07B9" w:rsidP="006D07B9">
      <w:pPr>
        <w:widowControl w:val="0"/>
        <w:tabs>
          <w:tab w:val="left" w:pos="0"/>
        </w:tabs>
        <w:autoSpaceDE w:val="0"/>
        <w:autoSpaceDN w:val="0"/>
        <w:adjustRightInd w:val="0"/>
        <w:spacing w:after="0" w:line="240" w:lineRule="auto"/>
        <w:ind w:right="20"/>
        <w:jc w:val="both"/>
        <w:rPr>
          <w:rFonts w:ascii="Times New Roman" w:eastAsia="Arial Unicode MS" w:hAnsi="Times New Roman" w:cs="Times New Roman"/>
          <w:sz w:val="28"/>
          <w:szCs w:val="28"/>
          <w:lang w:eastAsia="ru-RU"/>
        </w:rPr>
      </w:pPr>
    </w:p>
    <w:p w:rsidR="006D07B9" w:rsidRPr="006D07B9" w:rsidRDefault="006D07B9" w:rsidP="006D07B9">
      <w:pPr>
        <w:widowControl w:val="0"/>
        <w:tabs>
          <w:tab w:val="left" w:pos="0"/>
        </w:tabs>
        <w:autoSpaceDE w:val="0"/>
        <w:autoSpaceDN w:val="0"/>
        <w:adjustRightInd w:val="0"/>
        <w:spacing w:after="0" w:line="240" w:lineRule="auto"/>
        <w:ind w:right="20"/>
        <w:jc w:val="both"/>
        <w:rPr>
          <w:rFonts w:ascii="Times New Roman" w:eastAsia="Arial Unicode MS" w:hAnsi="Times New Roman" w:cs="Times New Roman"/>
          <w:sz w:val="28"/>
          <w:szCs w:val="28"/>
          <w:lang w:eastAsia="ru-RU"/>
        </w:rPr>
      </w:pPr>
      <w:r w:rsidRPr="006D07B9">
        <w:rPr>
          <w:rFonts w:ascii="Times New Roman" w:eastAsia="Arial Unicode MS" w:hAnsi="Times New Roman" w:cs="Times New Roman"/>
          <w:sz w:val="28"/>
          <w:szCs w:val="28"/>
          <w:lang w:eastAsia="ru-RU"/>
        </w:rPr>
        <w:t xml:space="preserve">                                                 </w:t>
      </w:r>
      <w:r>
        <w:rPr>
          <w:rFonts w:ascii="Times New Roman" w:eastAsia="Arial Unicode MS" w:hAnsi="Times New Roman" w:cs="Times New Roman"/>
          <w:sz w:val="28"/>
          <w:szCs w:val="28"/>
          <w:lang w:eastAsia="ru-RU"/>
        </w:rPr>
        <w:t xml:space="preserve">                               </w:t>
      </w:r>
      <w:r w:rsidRPr="006D07B9">
        <w:rPr>
          <w:rFonts w:ascii="Times New Roman" w:eastAsia="Arial Unicode MS" w:hAnsi="Times New Roman" w:cs="Times New Roman"/>
          <w:sz w:val="28"/>
          <w:szCs w:val="28"/>
          <w:lang w:eastAsia="ru-RU"/>
        </w:rPr>
        <w:t xml:space="preserve"> </w:t>
      </w:r>
      <w:r w:rsidRPr="006D07B9">
        <w:rPr>
          <w:rFonts w:ascii="Times New Roman" w:eastAsia="Times New Roman" w:hAnsi="Times New Roman" w:cs="Times New Roman"/>
          <w:bCs/>
          <w:color w:val="000000"/>
          <w:sz w:val="20"/>
          <w:szCs w:val="20"/>
          <w:lang w:eastAsia="ru-RU"/>
        </w:rPr>
        <w:t>УТВЕРЖДЕНЫ</w:t>
      </w:r>
    </w:p>
    <w:p w:rsidR="006D07B9" w:rsidRPr="006D07B9" w:rsidRDefault="006D07B9" w:rsidP="006D07B9">
      <w:pPr>
        <w:widowControl w:val="0"/>
        <w:tabs>
          <w:tab w:val="left" w:pos="298"/>
        </w:tabs>
        <w:spacing w:after="0" w:line="240" w:lineRule="auto"/>
        <w:ind w:left="5670" w:right="20" w:hanging="20"/>
        <w:jc w:val="both"/>
        <w:rPr>
          <w:rFonts w:ascii="Times New Roman" w:eastAsia="Times New Roman" w:hAnsi="Times New Roman" w:cs="Times New Roman"/>
          <w:bCs/>
          <w:color w:val="000000"/>
          <w:sz w:val="20"/>
          <w:szCs w:val="20"/>
          <w:lang w:eastAsia="ru-RU"/>
        </w:rPr>
      </w:pPr>
      <w:r w:rsidRPr="006D07B9">
        <w:rPr>
          <w:rFonts w:ascii="Times New Roman" w:eastAsia="Times New Roman" w:hAnsi="Times New Roman" w:cs="Times New Roman"/>
          <w:bCs/>
          <w:color w:val="000000"/>
          <w:sz w:val="20"/>
          <w:szCs w:val="20"/>
          <w:lang w:eastAsia="ru-RU"/>
        </w:rPr>
        <w:t xml:space="preserve">решением Собрания депутатов Дячкинского сельского поселения Тарасовского района Ростовской области </w:t>
      </w:r>
    </w:p>
    <w:p w:rsidR="006D07B9" w:rsidRPr="006D07B9" w:rsidRDefault="006D07B9" w:rsidP="006D07B9">
      <w:pPr>
        <w:widowControl w:val="0"/>
        <w:tabs>
          <w:tab w:val="left" w:pos="298"/>
        </w:tabs>
        <w:spacing w:after="0" w:line="240" w:lineRule="auto"/>
        <w:ind w:left="5670" w:right="20" w:hanging="20"/>
        <w:jc w:val="both"/>
        <w:rPr>
          <w:rFonts w:ascii="Times New Roman" w:eastAsia="Times New Roman" w:hAnsi="Times New Roman" w:cs="Times New Roman"/>
          <w:bCs/>
          <w:color w:val="000000"/>
          <w:sz w:val="20"/>
          <w:szCs w:val="20"/>
          <w:lang w:eastAsia="ru-RU"/>
        </w:rPr>
      </w:pPr>
      <w:r w:rsidRPr="006D07B9">
        <w:rPr>
          <w:rFonts w:ascii="Times New Roman" w:eastAsia="Times New Roman" w:hAnsi="Times New Roman" w:cs="Times New Roman"/>
          <w:bCs/>
          <w:color w:val="000000"/>
          <w:sz w:val="20"/>
          <w:szCs w:val="20"/>
          <w:lang w:eastAsia="ru-RU"/>
        </w:rPr>
        <w:t>от 12.09.2024 г. № 97</w:t>
      </w:r>
    </w:p>
    <w:p w:rsidR="006D07B9" w:rsidRPr="006D07B9" w:rsidRDefault="006D07B9" w:rsidP="006D07B9">
      <w:pPr>
        <w:widowControl w:val="0"/>
        <w:autoSpaceDE w:val="0"/>
        <w:autoSpaceDN w:val="0"/>
        <w:adjustRightInd w:val="0"/>
        <w:spacing w:after="0" w:line="240" w:lineRule="auto"/>
        <w:ind w:left="5812"/>
        <w:jc w:val="both"/>
        <w:rPr>
          <w:rFonts w:ascii="Times New Roman CYR" w:eastAsia="Times New Roman" w:hAnsi="Times New Roman CYR" w:cs="Times New Roman CYR"/>
          <w:bCs/>
          <w:sz w:val="28"/>
          <w:szCs w:val="28"/>
          <w:lang w:eastAsia="ru-RU"/>
        </w:rPr>
      </w:pPr>
    </w:p>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b/>
          <w:bCs/>
          <w:iCs/>
          <w:sz w:val="24"/>
          <w:szCs w:val="24"/>
          <w:lang w:eastAsia="ru-RU"/>
        </w:rPr>
      </w:pPr>
      <w:r w:rsidRPr="006D07B9">
        <w:rPr>
          <w:rFonts w:ascii="Times New Roman CYR" w:eastAsia="Times New Roman" w:hAnsi="Times New Roman CYR" w:cs="Times New Roman CYR"/>
          <w:b/>
          <w:bCs/>
          <w:iCs/>
          <w:sz w:val="24"/>
          <w:szCs w:val="24"/>
          <w:lang w:eastAsia="ru-RU"/>
        </w:rPr>
        <w:t>ПРАВИЛА</w:t>
      </w:r>
    </w:p>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6D07B9">
        <w:rPr>
          <w:rFonts w:ascii="Times New Roman CYR" w:eastAsia="Times New Roman" w:hAnsi="Times New Roman CYR" w:cs="Times New Roman CYR"/>
          <w:b/>
          <w:bCs/>
          <w:iCs/>
          <w:sz w:val="24"/>
          <w:szCs w:val="24"/>
          <w:lang w:eastAsia="ru-RU"/>
        </w:rPr>
        <w:t>формирования реестрового номера муниципального имущества</w:t>
      </w:r>
      <w:r w:rsidRPr="006D07B9">
        <w:rPr>
          <w:rFonts w:ascii="Times New Roman CYR" w:eastAsia="Times New Roman" w:hAnsi="Times New Roman CYR" w:cs="Times New Roman CYR"/>
          <w:bCs/>
          <w:iCs/>
          <w:sz w:val="24"/>
          <w:szCs w:val="24"/>
          <w:lang w:eastAsia="ru-RU"/>
        </w:rPr>
        <w:t xml:space="preserve"> </w:t>
      </w:r>
      <w:r w:rsidRPr="006D07B9">
        <w:rPr>
          <w:rFonts w:ascii="Times New Roman CYR" w:eastAsia="Times New Roman" w:hAnsi="Times New Roman CYR" w:cs="Times New Roman CYR"/>
          <w:b/>
          <w:bCs/>
          <w:iCs/>
          <w:sz w:val="24"/>
          <w:szCs w:val="24"/>
          <w:lang w:eastAsia="ru-RU"/>
        </w:rPr>
        <w:t xml:space="preserve">Дячкинского сельского поселения Тарасовского района Ростовской области </w:t>
      </w:r>
    </w:p>
    <w:p w:rsidR="006D07B9" w:rsidRPr="006D07B9" w:rsidRDefault="006D07B9" w:rsidP="006D07B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6D07B9" w:rsidRPr="006D07B9" w:rsidRDefault="006D07B9" w:rsidP="006D07B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07B9">
        <w:rPr>
          <w:rFonts w:ascii="Times New Roman" w:eastAsia="Times New Roman" w:hAnsi="Times New Roman" w:cs="Times New Roman"/>
          <w:sz w:val="24"/>
          <w:szCs w:val="24"/>
          <w:lang w:eastAsia="ru-RU"/>
        </w:rPr>
        <w:t>1. Настоящие Правила</w:t>
      </w:r>
      <w:r w:rsidRPr="006D07B9">
        <w:rPr>
          <w:rFonts w:ascii="Times New Roman CYR" w:eastAsia="Times New Roman" w:hAnsi="Times New Roman CYR" w:cs="Times New Roman CYR"/>
          <w:b/>
          <w:bCs/>
          <w:iCs/>
          <w:sz w:val="24"/>
          <w:szCs w:val="24"/>
          <w:lang w:eastAsia="ru-RU"/>
        </w:rPr>
        <w:t xml:space="preserve"> </w:t>
      </w:r>
      <w:r w:rsidRPr="006D07B9">
        <w:rPr>
          <w:rFonts w:ascii="Times New Roman" w:eastAsia="Times New Roman" w:hAnsi="Times New Roman" w:cs="Times New Roman"/>
          <w:bCs/>
          <w:iCs/>
          <w:sz w:val="24"/>
          <w:szCs w:val="24"/>
          <w:lang w:eastAsia="ru-RU"/>
        </w:rPr>
        <w:t>формирования реестрового номера муниципального имущества</w:t>
      </w:r>
      <w:r w:rsidRPr="006D07B9">
        <w:rPr>
          <w:rFonts w:ascii="Times New Roman CYR" w:eastAsia="Times New Roman" w:hAnsi="Times New Roman CYR" w:cs="Times New Roman CYR"/>
          <w:bCs/>
          <w:iCs/>
          <w:sz w:val="24"/>
          <w:szCs w:val="24"/>
          <w:lang w:eastAsia="ru-RU"/>
        </w:rPr>
        <w:t xml:space="preserve"> </w:t>
      </w:r>
      <w:r w:rsidRPr="006D07B9">
        <w:rPr>
          <w:rFonts w:ascii="Times New Roman" w:eastAsia="Times New Roman" w:hAnsi="Times New Roman" w:cs="Times New Roman"/>
          <w:bCs/>
          <w:iCs/>
          <w:sz w:val="24"/>
          <w:szCs w:val="24"/>
          <w:lang w:eastAsia="ru-RU"/>
        </w:rPr>
        <w:t>Дячкинского сельского поселения Тарасовского района Ростовской области</w:t>
      </w:r>
      <w:r w:rsidRPr="006D07B9">
        <w:rPr>
          <w:rFonts w:ascii="Times New Roman" w:eastAsia="Times New Roman" w:hAnsi="Times New Roman" w:cs="Times New Roman"/>
          <w:bCs/>
          <w:iCs/>
          <w:color w:val="000000"/>
          <w:sz w:val="24"/>
          <w:szCs w:val="24"/>
          <w:lang w:val="ru" w:eastAsia="ru-RU"/>
        </w:rPr>
        <w:t xml:space="preserve"> </w:t>
      </w:r>
      <w:r w:rsidRPr="006D07B9">
        <w:rPr>
          <w:rFonts w:ascii="Times New Roman" w:eastAsia="Times New Roman" w:hAnsi="Times New Roman" w:cs="Times New Roman"/>
          <w:sz w:val="24"/>
          <w:szCs w:val="24"/>
          <w:lang w:eastAsia="ru-RU"/>
        </w:rPr>
        <w:t>приняты в соответствии с Порядком ведения органами местного самоуправления реестров муниципального имущества, утвержденным приказом Министерства финансов Российской Федерации от 10.10.2023 № 163н, и определяют структуру и порядок формирования реестрового номера муниципального имущества</w:t>
      </w:r>
      <w:r w:rsidRPr="006D07B9">
        <w:rPr>
          <w:rFonts w:ascii="Times New Roman CYR" w:eastAsia="Times New Roman" w:hAnsi="Times New Roman CYR" w:cs="Times New Roman CYR"/>
          <w:bCs/>
          <w:iCs/>
          <w:sz w:val="24"/>
          <w:szCs w:val="24"/>
          <w:lang w:eastAsia="ru-RU"/>
        </w:rPr>
        <w:t xml:space="preserve"> </w:t>
      </w:r>
      <w:r w:rsidRPr="006D07B9">
        <w:rPr>
          <w:rFonts w:ascii="Times New Roman" w:eastAsia="Times New Roman" w:hAnsi="Times New Roman" w:cs="Times New Roman"/>
          <w:bCs/>
          <w:iCs/>
          <w:sz w:val="24"/>
          <w:szCs w:val="24"/>
          <w:lang w:eastAsia="ru-RU"/>
        </w:rPr>
        <w:t>Дячкинского сельского поселения Тарасовского района Ростовской области</w:t>
      </w:r>
      <w:r w:rsidRPr="006D07B9">
        <w:rPr>
          <w:rFonts w:ascii="Times New Roman" w:eastAsia="Times New Roman" w:hAnsi="Times New Roman" w:cs="Times New Roman"/>
          <w:bCs/>
          <w:iCs/>
          <w:color w:val="000000"/>
          <w:sz w:val="24"/>
          <w:szCs w:val="24"/>
          <w:lang w:val="ru" w:eastAsia="ru-RU"/>
        </w:rPr>
        <w:t xml:space="preserve"> </w:t>
      </w:r>
      <w:r w:rsidRPr="006D07B9">
        <w:rPr>
          <w:rFonts w:ascii="Times New Roman" w:eastAsia="Times New Roman" w:hAnsi="Times New Roman" w:cs="Times New Roman"/>
          <w:bCs/>
          <w:iCs/>
          <w:sz w:val="24"/>
          <w:szCs w:val="24"/>
          <w:lang w:eastAsia="ru-RU"/>
        </w:rPr>
        <w:t>(далее – реестровый номер муниципального имущества)</w:t>
      </w:r>
      <w:r w:rsidRPr="006D07B9">
        <w:rPr>
          <w:rFonts w:ascii="Times New Roman" w:eastAsia="Times New Roman" w:hAnsi="Times New Roman" w:cs="Times New Roman"/>
          <w:sz w:val="24"/>
          <w:szCs w:val="24"/>
          <w:lang w:eastAsia="ru-RU"/>
        </w:rPr>
        <w:t>.</w:t>
      </w:r>
    </w:p>
    <w:p w:rsidR="006D07B9" w:rsidRPr="006D07B9" w:rsidRDefault="006D07B9" w:rsidP="006D07B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07B9">
        <w:rPr>
          <w:rFonts w:ascii="Times New Roman" w:eastAsia="Times New Roman" w:hAnsi="Times New Roman" w:cs="Times New Roman"/>
          <w:sz w:val="24"/>
          <w:szCs w:val="24"/>
          <w:lang w:eastAsia="ru-RU"/>
        </w:rPr>
        <w:t>2. Структура реестрового номера муниципального имущества состоит из трех цифровых групп, отделенных точками:</w:t>
      </w:r>
    </w:p>
    <w:p w:rsidR="006D07B9" w:rsidRPr="006D07B9" w:rsidRDefault="006D07B9" w:rsidP="006D07B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07B9">
        <w:rPr>
          <w:rFonts w:ascii="Times New Roman" w:eastAsia="Times New Roman" w:hAnsi="Times New Roman" w:cs="Times New Roman"/>
          <w:sz w:val="24"/>
          <w:szCs w:val="24"/>
          <w:lang w:eastAsia="ru-RU"/>
        </w:rPr>
        <w:t>- первых восемь цифр кода ОКТМО</w:t>
      </w:r>
      <w:r w:rsidRPr="006D07B9">
        <w:rPr>
          <w:rFonts w:ascii="Times New Roman" w:eastAsia="Times New Roman" w:hAnsi="Times New Roman" w:cs="Times New Roman"/>
          <w:bCs/>
          <w:iCs/>
          <w:sz w:val="24"/>
          <w:szCs w:val="24"/>
          <w:lang w:eastAsia="ru-RU"/>
        </w:rPr>
        <w:t xml:space="preserve"> населенных пунктов</w:t>
      </w:r>
      <w:r w:rsidRPr="006D07B9">
        <w:rPr>
          <w:rFonts w:ascii="Times New Roman CYR" w:eastAsia="Times New Roman" w:hAnsi="Times New Roman CYR" w:cs="Times New Roman CYR"/>
          <w:bCs/>
          <w:iCs/>
          <w:sz w:val="24"/>
          <w:szCs w:val="24"/>
          <w:lang w:eastAsia="ru-RU"/>
        </w:rPr>
        <w:t xml:space="preserve"> </w:t>
      </w:r>
      <w:r w:rsidRPr="006D07B9">
        <w:rPr>
          <w:rFonts w:ascii="Times New Roman" w:eastAsia="Times New Roman" w:hAnsi="Times New Roman" w:cs="Times New Roman"/>
          <w:bCs/>
          <w:iCs/>
          <w:sz w:val="24"/>
          <w:szCs w:val="24"/>
          <w:lang w:eastAsia="ru-RU"/>
        </w:rPr>
        <w:t>Дячкинского сельского поселения Тарасовского района Ростовской области</w:t>
      </w:r>
      <w:r w:rsidRPr="006D07B9">
        <w:rPr>
          <w:rFonts w:ascii="Times New Roman" w:eastAsia="Times New Roman" w:hAnsi="Times New Roman" w:cs="Times New Roman"/>
          <w:bCs/>
          <w:iCs/>
          <w:sz w:val="24"/>
          <w:szCs w:val="24"/>
          <w:lang w:val="ru" w:eastAsia="ru-RU"/>
        </w:rPr>
        <w:t xml:space="preserve"> </w:t>
      </w:r>
      <w:r w:rsidRPr="006D07B9">
        <w:rPr>
          <w:rFonts w:ascii="Times New Roman" w:eastAsia="Times New Roman" w:hAnsi="Times New Roman" w:cs="Times New Roman"/>
          <w:sz w:val="24"/>
          <w:szCs w:val="24"/>
          <w:lang w:eastAsia="ru-RU"/>
        </w:rPr>
        <w:t>– 60 653 415;</w:t>
      </w:r>
    </w:p>
    <w:p w:rsidR="006D07B9" w:rsidRPr="006D07B9" w:rsidRDefault="006D07B9" w:rsidP="006D07B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07B9">
        <w:rPr>
          <w:rFonts w:ascii="Times New Roman" w:eastAsia="Times New Roman" w:hAnsi="Times New Roman" w:cs="Times New Roman"/>
          <w:sz w:val="24"/>
          <w:szCs w:val="24"/>
          <w:lang w:eastAsia="ru-RU"/>
        </w:rPr>
        <w:t>- номера подраздела или раздела реестра муниципального имущества</w:t>
      </w:r>
      <w:r w:rsidRPr="006D07B9">
        <w:rPr>
          <w:rFonts w:ascii="Times New Roman CYR" w:eastAsia="Times New Roman" w:hAnsi="Times New Roman CYR" w:cs="Times New Roman CYR"/>
          <w:bCs/>
          <w:iCs/>
          <w:sz w:val="24"/>
          <w:szCs w:val="24"/>
          <w:lang w:eastAsia="ru-RU"/>
        </w:rPr>
        <w:t xml:space="preserve"> </w:t>
      </w:r>
      <w:r w:rsidRPr="006D07B9">
        <w:rPr>
          <w:rFonts w:ascii="Times New Roman" w:eastAsia="Times New Roman" w:hAnsi="Times New Roman" w:cs="Times New Roman"/>
          <w:bCs/>
          <w:iCs/>
          <w:sz w:val="24"/>
          <w:szCs w:val="24"/>
          <w:lang w:eastAsia="ru-RU"/>
        </w:rPr>
        <w:t>Дячкинского сельского поселения Тарасовского района Ростовской области</w:t>
      </w:r>
      <w:r w:rsidRPr="006D07B9">
        <w:rPr>
          <w:rFonts w:ascii="Times New Roman" w:eastAsia="Times New Roman" w:hAnsi="Times New Roman" w:cs="Times New Roman"/>
          <w:sz w:val="24"/>
          <w:szCs w:val="24"/>
          <w:lang w:eastAsia="ru-RU"/>
        </w:rPr>
        <w:t>;</w:t>
      </w:r>
    </w:p>
    <w:p w:rsidR="006D07B9" w:rsidRPr="006D07B9" w:rsidRDefault="006D07B9" w:rsidP="006D07B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07B9">
        <w:rPr>
          <w:rFonts w:ascii="Times New Roman" w:eastAsia="Times New Roman" w:hAnsi="Times New Roman" w:cs="Times New Roman"/>
          <w:sz w:val="24"/>
          <w:szCs w:val="24"/>
          <w:lang w:eastAsia="ru-RU"/>
        </w:rPr>
        <w:t>- порядкового номера объекта в реестре муниципального имущества</w:t>
      </w:r>
      <w:r w:rsidRPr="006D07B9">
        <w:rPr>
          <w:rFonts w:ascii="Times New Roman CYR" w:eastAsia="Times New Roman" w:hAnsi="Times New Roman CYR" w:cs="Times New Roman CYR"/>
          <w:bCs/>
          <w:iCs/>
          <w:sz w:val="24"/>
          <w:szCs w:val="24"/>
          <w:lang w:eastAsia="ru-RU"/>
        </w:rPr>
        <w:t xml:space="preserve"> </w:t>
      </w:r>
      <w:r w:rsidRPr="006D07B9">
        <w:rPr>
          <w:rFonts w:ascii="Times New Roman" w:eastAsia="Times New Roman" w:hAnsi="Times New Roman" w:cs="Times New Roman"/>
          <w:bCs/>
          <w:iCs/>
          <w:sz w:val="24"/>
          <w:szCs w:val="24"/>
          <w:lang w:eastAsia="ru-RU"/>
        </w:rPr>
        <w:t>Дячкинского сельского поселения Тарасовского района Ростовской области</w:t>
      </w:r>
      <w:r w:rsidRPr="006D07B9">
        <w:rPr>
          <w:rFonts w:ascii="Times New Roman" w:eastAsia="Times New Roman" w:hAnsi="Times New Roman" w:cs="Times New Roman"/>
          <w:sz w:val="24"/>
          <w:szCs w:val="24"/>
          <w:lang w:eastAsia="ru-RU"/>
        </w:rPr>
        <w:t>.</w:t>
      </w:r>
    </w:p>
    <w:p w:rsidR="006D07B9" w:rsidRPr="006D07B9" w:rsidRDefault="006D07B9" w:rsidP="006D07B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07B9">
        <w:rPr>
          <w:rFonts w:ascii="Times New Roman" w:eastAsia="Times New Roman" w:hAnsi="Times New Roman" w:cs="Times New Roman"/>
          <w:sz w:val="24"/>
          <w:szCs w:val="24"/>
          <w:lang w:eastAsia="ru-RU"/>
        </w:rPr>
        <w:t>Например: в случае присвоения реестрового номера муниципального имущества объекту недвижимого имущества, он формируется следующим образом:</w:t>
      </w:r>
    </w:p>
    <w:p w:rsidR="006D07B9" w:rsidRPr="006D07B9" w:rsidRDefault="006D07B9" w:rsidP="006D07B9">
      <w:pPr>
        <w:shd w:val="clear" w:color="auto" w:fill="FFFFFF"/>
        <w:spacing w:after="0" w:line="240" w:lineRule="auto"/>
        <w:ind w:left="501" w:firstLine="708"/>
        <w:jc w:val="both"/>
        <w:rPr>
          <w:rFonts w:ascii="Times New Roman" w:eastAsia="Times New Roman" w:hAnsi="Times New Roman" w:cs="Times New Roman"/>
          <w:sz w:val="24"/>
          <w:szCs w:val="24"/>
          <w:lang w:eastAsia="ru-RU"/>
        </w:rPr>
      </w:pPr>
    </w:p>
    <w:tbl>
      <w:tblPr>
        <w:tblStyle w:val="13"/>
        <w:tblW w:w="0" w:type="auto"/>
        <w:tblInd w:w="108" w:type="dxa"/>
        <w:tblLook w:val="04A0" w:firstRow="1" w:lastRow="0" w:firstColumn="1" w:lastColumn="0" w:noHBand="0" w:noVBand="1"/>
      </w:tblPr>
      <w:tblGrid>
        <w:gridCol w:w="2788"/>
        <w:gridCol w:w="4331"/>
        <w:gridCol w:w="2522"/>
      </w:tblGrid>
      <w:tr w:rsidR="006D07B9" w:rsidRPr="006D07B9" w:rsidTr="00990BD0">
        <w:tc>
          <w:tcPr>
            <w:tcW w:w="2835" w:type="dxa"/>
          </w:tcPr>
          <w:p w:rsidR="006D07B9" w:rsidRPr="006D07B9" w:rsidRDefault="006D07B9" w:rsidP="006D07B9">
            <w:r w:rsidRPr="006D07B9">
              <w:t xml:space="preserve">Первые восемь цифр кода ОКТМО </w:t>
            </w:r>
          </w:p>
        </w:tc>
        <w:tc>
          <w:tcPr>
            <w:tcW w:w="4395" w:type="dxa"/>
          </w:tcPr>
          <w:p w:rsidR="006D07B9" w:rsidRPr="006D07B9" w:rsidRDefault="006D07B9" w:rsidP="006D07B9">
            <w:r w:rsidRPr="006D07B9">
              <w:t>Номер подраздела или раздела реестра муниципального имущества</w:t>
            </w:r>
          </w:p>
        </w:tc>
        <w:tc>
          <w:tcPr>
            <w:tcW w:w="2551" w:type="dxa"/>
          </w:tcPr>
          <w:p w:rsidR="006D07B9" w:rsidRPr="006D07B9" w:rsidRDefault="006D07B9" w:rsidP="006D07B9">
            <w:r w:rsidRPr="006D07B9">
              <w:t>Порядковый номер объекта</w:t>
            </w:r>
          </w:p>
        </w:tc>
      </w:tr>
      <w:tr w:rsidR="006D07B9" w:rsidRPr="006D07B9" w:rsidTr="00990BD0">
        <w:tc>
          <w:tcPr>
            <w:tcW w:w="2835" w:type="dxa"/>
          </w:tcPr>
          <w:p w:rsidR="006D07B9" w:rsidRPr="006D07B9" w:rsidRDefault="006D07B9" w:rsidP="006D07B9">
            <w:r w:rsidRPr="006D07B9">
              <w:lastRenderedPageBreak/>
              <w:t>60 653 415</w:t>
            </w:r>
          </w:p>
        </w:tc>
        <w:tc>
          <w:tcPr>
            <w:tcW w:w="4395" w:type="dxa"/>
          </w:tcPr>
          <w:p w:rsidR="006D07B9" w:rsidRPr="006D07B9" w:rsidRDefault="006D07B9" w:rsidP="006D07B9">
            <w:pPr>
              <w:ind w:firstLine="5"/>
            </w:pPr>
            <w:r w:rsidRPr="006D07B9">
              <w:t>1.1</w:t>
            </w:r>
          </w:p>
        </w:tc>
        <w:tc>
          <w:tcPr>
            <w:tcW w:w="2551" w:type="dxa"/>
          </w:tcPr>
          <w:p w:rsidR="006D07B9" w:rsidRPr="006D07B9" w:rsidRDefault="006D07B9" w:rsidP="006D07B9">
            <w:r w:rsidRPr="006D07B9">
              <w:t>1</w:t>
            </w:r>
          </w:p>
        </w:tc>
      </w:tr>
    </w:tbl>
    <w:p w:rsidR="006D07B9" w:rsidRPr="006D07B9" w:rsidRDefault="006D07B9" w:rsidP="006D07B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6D07B9" w:rsidRPr="006D07B9" w:rsidRDefault="006D07B9" w:rsidP="006D07B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8"/>
          <w:lang w:eastAsia="ru-RU"/>
        </w:rPr>
      </w:pPr>
      <w:r w:rsidRPr="006D07B9">
        <w:rPr>
          <w:rFonts w:ascii="Times New Roman" w:eastAsia="Times New Roman" w:hAnsi="Times New Roman" w:cs="Times New Roman"/>
          <w:sz w:val="24"/>
          <w:szCs w:val="28"/>
          <w:lang w:eastAsia="ru-RU"/>
        </w:rPr>
        <w:t>Соответственно, сформированный реестровый номер – 60 653 415.1.1.1.</w:t>
      </w:r>
    </w:p>
    <w:p w:rsidR="006D07B9" w:rsidRPr="006D07B9" w:rsidRDefault="006D07B9" w:rsidP="006D07B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8"/>
          <w:lang w:eastAsia="ru-RU"/>
        </w:rPr>
      </w:pPr>
      <w:r w:rsidRPr="006D07B9">
        <w:rPr>
          <w:rFonts w:ascii="Times New Roman" w:eastAsia="Times New Roman" w:hAnsi="Times New Roman" w:cs="Times New Roman"/>
          <w:sz w:val="24"/>
          <w:szCs w:val="28"/>
          <w:lang w:eastAsia="ru-RU"/>
        </w:rPr>
        <w:t>3. Формирование реестрового номера муниципального имущества осуществляется должностным лицом администрации</w:t>
      </w:r>
      <w:r w:rsidRPr="006D07B9">
        <w:rPr>
          <w:rFonts w:ascii="Times New Roman CYR" w:eastAsia="Times New Roman" w:hAnsi="Times New Roman CYR" w:cs="Times New Roman CYR"/>
          <w:bCs/>
          <w:iCs/>
          <w:sz w:val="26"/>
          <w:szCs w:val="28"/>
          <w:lang w:eastAsia="ru-RU"/>
        </w:rPr>
        <w:t xml:space="preserve"> </w:t>
      </w:r>
      <w:r w:rsidRPr="006D07B9">
        <w:rPr>
          <w:rFonts w:ascii="Times New Roman" w:eastAsia="Times New Roman" w:hAnsi="Times New Roman" w:cs="Times New Roman"/>
          <w:bCs/>
          <w:iCs/>
          <w:sz w:val="24"/>
          <w:szCs w:val="28"/>
          <w:lang w:eastAsia="ru-RU"/>
        </w:rPr>
        <w:t>Дячкинского сельского поселения Тарасовского района Ростовской области</w:t>
      </w:r>
      <w:r w:rsidRPr="006D07B9">
        <w:rPr>
          <w:rFonts w:ascii="Times New Roman CYR" w:eastAsia="Times New Roman" w:hAnsi="Times New Roman CYR" w:cs="Times New Roman CYR"/>
          <w:bCs/>
          <w:color w:val="000000"/>
          <w:sz w:val="26"/>
          <w:szCs w:val="28"/>
          <w:lang w:eastAsia="ru-RU"/>
        </w:rPr>
        <w:t xml:space="preserve"> </w:t>
      </w:r>
      <w:r w:rsidRPr="006D07B9">
        <w:rPr>
          <w:rFonts w:ascii="Times New Roman" w:eastAsia="Times New Roman" w:hAnsi="Times New Roman" w:cs="Times New Roman"/>
          <w:sz w:val="24"/>
          <w:szCs w:val="28"/>
          <w:lang w:eastAsia="ru-RU"/>
        </w:rPr>
        <w:t>в соответствии со структурой, определенной пунктом 2 настоящих Правил.</w:t>
      </w:r>
    </w:p>
    <w:p w:rsidR="006D07B9" w:rsidRPr="006D07B9" w:rsidRDefault="006D07B9" w:rsidP="006D07B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8"/>
          <w:lang w:eastAsia="ru-RU"/>
        </w:rPr>
      </w:pPr>
      <w:r w:rsidRPr="006D07B9">
        <w:rPr>
          <w:rFonts w:ascii="Times New Roman" w:eastAsia="Times New Roman" w:hAnsi="Times New Roman" w:cs="Times New Roman"/>
          <w:sz w:val="24"/>
          <w:szCs w:val="28"/>
          <w:lang w:eastAsia="ru-RU"/>
        </w:rPr>
        <w:t>4. Реестровый номер муниципального имущества является уникальным номером и повторно не используется при присвоении реестровых номеров муниципального имущества иным объектам учета, в том числе в случае прекращения права муниципальной собственности</w:t>
      </w:r>
      <w:r w:rsidRPr="006D07B9">
        <w:rPr>
          <w:rFonts w:ascii="Times New Roman CYR" w:eastAsia="Times New Roman" w:hAnsi="Times New Roman CYR" w:cs="Times New Roman CYR"/>
          <w:bCs/>
          <w:iCs/>
          <w:sz w:val="26"/>
          <w:szCs w:val="28"/>
          <w:lang w:eastAsia="ru-RU"/>
        </w:rPr>
        <w:t xml:space="preserve"> </w:t>
      </w:r>
      <w:r w:rsidRPr="006D07B9">
        <w:rPr>
          <w:rFonts w:ascii="Times New Roman" w:eastAsia="Times New Roman" w:hAnsi="Times New Roman" w:cs="Times New Roman"/>
          <w:bCs/>
          <w:iCs/>
          <w:sz w:val="24"/>
          <w:szCs w:val="28"/>
          <w:lang w:eastAsia="ru-RU"/>
        </w:rPr>
        <w:t>Дячкинского сельского поселения Тарасовского района Ростовской области</w:t>
      </w:r>
      <w:r w:rsidRPr="006D07B9">
        <w:rPr>
          <w:rFonts w:ascii="Times New Roman" w:eastAsia="Times New Roman" w:hAnsi="Times New Roman" w:cs="Times New Roman"/>
          <w:bCs/>
          <w:iCs/>
          <w:color w:val="000000"/>
          <w:sz w:val="24"/>
          <w:szCs w:val="28"/>
          <w:lang w:val="ru" w:eastAsia="ru-RU"/>
        </w:rPr>
        <w:t xml:space="preserve"> </w:t>
      </w:r>
      <w:r w:rsidRPr="006D07B9">
        <w:rPr>
          <w:rFonts w:ascii="Times New Roman" w:eastAsia="Times New Roman" w:hAnsi="Times New Roman" w:cs="Times New Roman"/>
          <w:sz w:val="24"/>
          <w:szCs w:val="28"/>
          <w:lang w:eastAsia="ru-RU"/>
        </w:rPr>
        <w:t>на объект учета. Соответственно, объекту учета может быть присвоен только один реестровый номер муниципального имущества.</w:t>
      </w:r>
    </w:p>
    <w:p w:rsidR="006D07B9" w:rsidRPr="006D07B9" w:rsidRDefault="006D07B9" w:rsidP="006D07B9">
      <w:pPr>
        <w:widowControl w:val="0"/>
        <w:shd w:val="clear" w:color="auto" w:fill="FFFFFF"/>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sectPr w:rsidR="006D07B9" w:rsidRPr="006D07B9" w:rsidSect="00990BD0">
          <w:headerReference w:type="default" r:id="rId11"/>
          <w:pgSz w:w="11905" w:h="16837"/>
          <w:pgMar w:top="0" w:right="706" w:bottom="799" w:left="1440" w:header="720" w:footer="720" w:gutter="0"/>
          <w:cols w:space="720"/>
          <w:noEndnote/>
        </w:sectPr>
      </w:pPr>
      <w:r w:rsidRPr="006D07B9">
        <w:rPr>
          <w:rFonts w:ascii="Times New Roman" w:eastAsia="Times New Roman" w:hAnsi="Times New Roman" w:cs="Times New Roman"/>
          <w:sz w:val="24"/>
          <w:szCs w:val="28"/>
          <w:lang w:eastAsia="ru-RU"/>
        </w:rPr>
        <w:t xml:space="preserve">5. В случае разделения ранее учтенных в реестре муниципального имущества объектов на несколько объектов учета, соответствующие сведения об объекте учета из реестра муниципального имущества исключаются, а реестровые номера муниципального имущества вновь образованных объектов учета формируются в соответствии с требованиями, установленными пунктами 2, 4 настоящих Правил. </w:t>
      </w:r>
    </w:p>
    <w:p w:rsidR="006D07B9" w:rsidRPr="006D07B9" w:rsidRDefault="006D07B9" w:rsidP="006D07B9">
      <w:pPr>
        <w:widowControl w:val="0"/>
        <w:tabs>
          <w:tab w:val="left" w:pos="298"/>
        </w:tabs>
        <w:spacing w:after="0" w:line="240" w:lineRule="auto"/>
        <w:ind w:right="20" w:firstLine="720"/>
        <w:rPr>
          <w:rFonts w:ascii="Times New Roman" w:eastAsia="Times New Roman" w:hAnsi="Times New Roman" w:cs="Times New Roman"/>
          <w:bCs/>
          <w:color w:val="000000"/>
          <w:sz w:val="20"/>
          <w:szCs w:val="20"/>
          <w:lang w:eastAsia="ru-RU"/>
        </w:rPr>
      </w:pPr>
      <w:r w:rsidRPr="006D07B9">
        <w:rPr>
          <w:rFonts w:ascii="Times New Roman" w:eastAsia="Times New Roman" w:hAnsi="Times New Roman" w:cs="Times New Roman"/>
          <w:bCs/>
          <w:color w:val="000000"/>
          <w:szCs w:val="28"/>
          <w:lang w:eastAsia="ru-RU"/>
        </w:rPr>
        <w:lastRenderedPageBreak/>
        <w:t xml:space="preserve">                                                                                                                  </w:t>
      </w:r>
      <w:r>
        <w:rPr>
          <w:rFonts w:ascii="Times New Roman" w:eastAsia="Times New Roman" w:hAnsi="Times New Roman" w:cs="Times New Roman"/>
          <w:bCs/>
          <w:color w:val="000000"/>
          <w:szCs w:val="28"/>
          <w:lang w:eastAsia="ru-RU"/>
        </w:rPr>
        <w:t xml:space="preserve">                                                                     </w:t>
      </w:r>
      <w:r w:rsidRPr="006D07B9">
        <w:rPr>
          <w:rFonts w:ascii="Times New Roman" w:eastAsia="Times New Roman" w:hAnsi="Times New Roman" w:cs="Times New Roman"/>
          <w:bCs/>
          <w:color w:val="000000"/>
          <w:sz w:val="20"/>
          <w:szCs w:val="20"/>
          <w:lang w:eastAsia="ru-RU"/>
        </w:rPr>
        <w:t>УТВЕРЖДЕНА</w:t>
      </w:r>
    </w:p>
    <w:p w:rsidR="006D07B9" w:rsidRPr="006D07B9" w:rsidRDefault="006D07B9" w:rsidP="006D07B9">
      <w:pPr>
        <w:widowControl w:val="0"/>
        <w:tabs>
          <w:tab w:val="left" w:pos="298"/>
        </w:tabs>
        <w:spacing w:after="0" w:line="240" w:lineRule="auto"/>
        <w:ind w:left="5670" w:right="20" w:firstLine="5103"/>
        <w:rPr>
          <w:rFonts w:ascii="Times New Roman" w:eastAsia="Times New Roman" w:hAnsi="Times New Roman" w:cs="Times New Roman"/>
          <w:bCs/>
          <w:color w:val="000000"/>
          <w:sz w:val="20"/>
          <w:szCs w:val="20"/>
          <w:lang w:eastAsia="ru-RU"/>
        </w:rPr>
      </w:pPr>
      <w:r w:rsidRPr="006D07B9">
        <w:rPr>
          <w:rFonts w:ascii="Times New Roman" w:eastAsia="Times New Roman" w:hAnsi="Times New Roman" w:cs="Times New Roman"/>
          <w:bCs/>
          <w:color w:val="000000"/>
          <w:sz w:val="20"/>
          <w:szCs w:val="20"/>
          <w:lang w:eastAsia="ru-RU"/>
        </w:rPr>
        <w:t xml:space="preserve">решением Собрания депутатов </w:t>
      </w:r>
    </w:p>
    <w:p w:rsidR="006D07B9" w:rsidRPr="006D07B9" w:rsidRDefault="006D07B9" w:rsidP="006D07B9">
      <w:pPr>
        <w:widowControl w:val="0"/>
        <w:tabs>
          <w:tab w:val="left" w:pos="298"/>
        </w:tabs>
        <w:spacing w:after="0" w:line="240" w:lineRule="auto"/>
        <w:ind w:left="7797" w:right="20" w:firstLine="2976"/>
        <w:rPr>
          <w:rFonts w:ascii="Times New Roman" w:eastAsia="Times New Roman" w:hAnsi="Times New Roman" w:cs="Times New Roman"/>
          <w:bCs/>
          <w:color w:val="000000"/>
          <w:sz w:val="20"/>
          <w:szCs w:val="20"/>
          <w:lang w:eastAsia="ru-RU"/>
        </w:rPr>
      </w:pPr>
      <w:r w:rsidRPr="006D07B9">
        <w:rPr>
          <w:rFonts w:ascii="Times New Roman" w:eastAsia="Times New Roman" w:hAnsi="Times New Roman" w:cs="Times New Roman"/>
          <w:bCs/>
          <w:color w:val="000000"/>
          <w:sz w:val="20"/>
          <w:szCs w:val="20"/>
          <w:lang w:eastAsia="ru-RU"/>
        </w:rPr>
        <w:t>Дячкинского сельского поселения</w:t>
      </w:r>
    </w:p>
    <w:p w:rsidR="006D07B9" w:rsidRPr="006D07B9" w:rsidRDefault="006D07B9" w:rsidP="006D07B9">
      <w:pPr>
        <w:widowControl w:val="0"/>
        <w:tabs>
          <w:tab w:val="left" w:pos="298"/>
          <w:tab w:val="left" w:pos="11199"/>
        </w:tabs>
        <w:spacing w:after="0" w:line="240" w:lineRule="auto"/>
        <w:ind w:left="11624" w:right="20" w:hanging="851"/>
        <w:rPr>
          <w:rFonts w:ascii="Times New Roman" w:eastAsia="Times New Roman" w:hAnsi="Times New Roman" w:cs="Times New Roman"/>
          <w:bCs/>
          <w:color w:val="000000"/>
          <w:sz w:val="20"/>
          <w:szCs w:val="20"/>
          <w:lang w:eastAsia="ru-RU"/>
        </w:rPr>
      </w:pPr>
      <w:r w:rsidRPr="006D07B9">
        <w:rPr>
          <w:rFonts w:ascii="Times New Roman" w:eastAsia="Times New Roman" w:hAnsi="Times New Roman" w:cs="Times New Roman"/>
          <w:bCs/>
          <w:color w:val="000000"/>
          <w:sz w:val="20"/>
          <w:szCs w:val="20"/>
          <w:lang w:eastAsia="ru-RU"/>
        </w:rPr>
        <w:t xml:space="preserve">Тарасовского района Ростовской области </w:t>
      </w:r>
    </w:p>
    <w:p w:rsidR="006D07B9" w:rsidRPr="006D07B9" w:rsidRDefault="006D07B9" w:rsidP="006D07B9">
      <w:pPr>
        <w:widowControl w:val="0"/>
        <w:tabs>
          <w:tab w:val="left" w:pos="298"/>
        </w:tabs>
        <w:spacing w:after="0" w:line="240" w:lineRule="auto"/>
        <w:ind w:left="5670" w:right="20" w:hanging="20"/>
        <w:rPr>
          <w:rFonts w:ascii="Times New Roman" w:eastAsia="Times New Roman" w:hAnsi="Times New Roman" w:cs="Times New Roman"/>
          <w:bCs/>
          <w:color w:val="000000"/>
          <w:sz w:val="20"/>
          <w:szCs w:val="20"/>
          <w:lang w:eastAsia="ru-RU"/>
        </w:rPr>
      </w:pPr>
      <w:r w:rsidRPr="006D07B9">
        <w:rPr>
          <w:rFonts w:ascii="Times New Roman" w:eastAsia="Times New Roman" w:hAnsi="Times New Roman" w:cs="Times New Roman"/>
          <w:bCs/>
          <w:color w:val="000000"/>
          <w:sz w:val="20"/>
          <w:szCs w:val="20"/>
          <w:lang w:eastAsia="ru-RU"/>
        </w:rPr>
        <w:t xml:space="preserve">                                                            </w:t>
      </w:r>
      <w:r>
        <w:rPr>
          <w:rFonts w:ascii="Times New Roman" w:eastAsia="Times New Roman" w:hAnsi="Times New Roman" w:cs="Times New Roman"/>
          <w:bCs/>
          <w:color w:val="000000"/>
          <w:sz w:val="20"/>
          <w:szCs w:val="20"/>
          <w:lang w:eastAsia="ru-RU"/>
        </w:rPr>
        <w:t xml:space="preserve">                                       </w:t>
      </w:r>
      <w:r w:rsidRPr="006D07B9">
        <w:rPr>
          <w:rFonts w:ascii="Times New Roman" w:eastAsia="Times New Roman" w:hAnsi="Times New Roman" w:cs="Times New Roman"/>
          <w:bCs/>
          <w:color w:val="000000"/>
          <w:sz w:val="20"/>
          <w:szCs w:val="20"/>
          <w:lang w:eastAsia="ru-RU"/>
        </w:rPr>
        <w:t xml:space="preserve">    от 12.09.2024 г. № 97</w:t>
      </w:r>
    </w:p>
    <w:p w:rsidR="006D07B9" w:rsidRPr="006D07B9" w:rsidRDefault="006D07B9" w:rsidP="006D07B9">
      <w:pPr>
        <w:widowControl w:val="0"/>
        <w:autoSpaceDE w:val="0"/>
        <w:autoSpaceDN w:val="0"/>
        <w:adjustRightInd w:val="0"/>
        <w:spacing w:before="108" w:after="108" w:line="240" w:lineRule="auto"/>
        <w:jc w:val="right"/>
        <w:outlineLvl w:val="0"/>
        <w:rPr>
          <w:rFonts w:ascii="Times New Roman CYR" w:eastAsia="Times New Roman" w:hAnsi="Times New Roman CYR" w:cs="Times New Roman CYR"/>
          <w:bCs/>
          <w:color w:val="26282F"/>
          <w:sz w:val="28"/>
          <w:szCs w:val="28"/>
          <w:lang w:eastAsia="ru-RU"/>
        </w:rPr>
      </w:pPr>
      <w:r w:rsidRPr="006D07B9">
        <w:rPr>
          <w:rFonts w:ascii="Times New Roman CYR" w:eastAsia="Times New Roman" w:hAnsi="Times New Roman CYR" w:cs="Times New Roman CYR"/>
          <w:bCs/>
          <w:color w:val="26282F"/>
          <w:sz w:val="28"/>
          <w:szCs w:val="28"/>
          <w:lang w:eastAsia="ru-RU"/>
        </w:rPr>
        <w:t xml:space="preserve"> ФОРМА</w:t>
      </w:r>
    </w:p>
    <w:p w:rsidR="006D07B9" w:rsidRPr="006D07B9" w:rsidRDefault="006D07B9" w:rsidP="006D07B9">
      <w:pPr>
        <w:widowControl w:val="0"/>
        <w:tabs>
          <w:tab w:val="center" w:pos="7618"/>
          <w:tab w:val="left" w:pos="11949"/>
        </w:tabs>
        <w:autoSpaceDE w:val="0"/>
        <w:autoSpaceDN w:val="0"/>
        <w:adjustRightInd w:val="0"/>
        <w:spacing w:after="0" w:line="240" w:lineRule="auto"/>
        <w:outlineLvl w:val="0"/>
        <w:rPr>
          <w:rFonts w:ascii="Times New Roman CYR" w:eastAsia="Times New Roman" w:hAnsi="Times New Roman CYR" w:cs="Times New Roman CYR"/>
          <w:b/>
          <w:bCs/>
          <w:sz w:val="24"/>
          <w:szCs w:val="24"/>
          <w:lang w:eastAsia="ru-RU"/>
        </w:rPr>
      </w:pPr>
      <w:r w:rsidRPr="006D07B9">
        <w:rPr>
          <w:rFonts w:ascii="Times New Roman CYR" w:eastAsia="Times New Roman" w:hAnsi="Times New Roman CYR" w:cs="Times New Roman CYR"/>
          <w:b/>
          <w:bCs/>
          <w:color w:val="26282F"/>
          <w:sz w:val="24"/>
          <w:szCs w:val="24"/>
          <w:lang w:eastAsia="ru-RU"/>
        </w:rPr>
        <w:tab/>
      </w:r>
      <w:r w:rsidRPr="006D07B9">
        <w:rPr>
          <w:rFonts w:ascii="Times New Roman CYR" w:eastAsia="Times New Roman" w:hAnsi="Times New Roman CYR" w:cs="Times New Roman CYR"/>
          <w:b/>
          <w:bCs/>
          <w:sz w:val="24"/>
          <w:szCs w:val="24"/>
          <w:lang w:eastAsia="ru-RU"/>
        </w:rPr>
        <w:t xml:space="preserve">РЕЕСТР </w:t>
      </w:r>
      <w:r w:rsidRPr="006D07B9">
        <w:rPr>
          <w:rFonts w:ascii="Times New Roman CYR" w:eastAsia="Times New Roman" w:hAnsi="Times New Roman CYR" w:cs="Times New Roman CYR"/>
          <w:b/>
          <w:bCs/>
          <w:sz w:val="24"/>
          <w:szCs w:val="24"/>
          <w:lang w:eastAsia="ru-RU"/>
        </w:rPr>
        <w:tab/>
      </w:r>
    </w:p>
    <w:p w:rsidR="006D07B9" w:rsidRPr="006D07B9" w:rsidRDefault="006D07B9" w:rsidP="006D07B9">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6D07B9">
        <w:rPr>
          <w:rFonts w:ascii="Times New Roman CYR" w:eastAsia="Times New Roman" w:hAnsi="Times New Roman CYR" w:cs="Times New Roman CYR"/>
          <w:b/>
          <w:bCs/>
          <w:sz w:val="24"/>
          <w:szCs w:val="24"/>
          <w:lang w:eastAsia="ru-RU"/>
        </w:rPr>
        <w:t>муниципального имущества</w:t>
      </w:r>
      <w:r w:rsidRPr="006D07B9">
        <w:rPr>
          <w:rFonts w:ascii="Times New Roman CYR" w:eastAsia="Times New Roman" w:hAnsi="Times New Roman CYR" w:cs="Times New Roman CYR"/>
          <w:bCs/>
          <w:iCs/>
          <w:sz w:val="28"/>
          <w:szCs w:val="28"/>
          <w:lang w:eastAsia="ru-RU"/>
        </w:rPr>
        <w:t xml:space="preserve"> </w:t>
      </w:r>
      <w:r w:rsidRPr="006D07B9">
        <w:rPr>
          <w:rFonts w:ascii="Times New Roman CYR" w:eastAsia="Times New Roman" w:hAnsi="Times New Roman CYR" w:cs="Times New Roman CYR"/>
          <w:b/>
          <w:bCs/>
          <w:iCs/>
          <w:sz w:val="24"/>
          <w:szCs w:val="24"/>
          <w:lang w:eastAsia="ru-RU"/>
        </w:rPr>
        <w:t>Дячкинского сельского поселения Тарасовского района Ростовской области</w:t>
      </w:r>
      <w:r w:rsidRPr="006D07B9">
        <w:rPr>
          <w:rFonts w:ascii="Times New Roman" w:eastAsia="Times New Roman" w:hAnsi="Times New Roman" w:cs="Times New Roman"/>
          <w:sz w:val="28"/>
          <w:szCs w:val="28"/>
          <w:lang w:eastAsia="ru-RU"/>
        </w:rPr>
        <w:t xml:space="preserve"> </w:t>
      </w:r>
    </w:p>
    <w:p w:rsidR="006D07B9" w:rsidRPr="006D07B9" w:rsidRDefault="006D07B9" w:rsidP="006D07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D07B9" w:rsidRPr="006D07B9" w:rsidRDefault="006D07B9" w:rsidP="006D07B9">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1" w:name="sub_100"/>
      <w:r w:rsidRPr="006D07B9">
        <w:rPr>
          <w:rFonts w:ascii="Times New Roman CYR" w:eastAsia="Times New Roman" w:hAnsi="Times New Roman CYR" w:cs="Times New Roman CYR"/>
          <w:b/>
          <w:bCs/>
          <w:sz w:val="24"/>
          <w:szCs w:val="24"/>
          <w:lang w:eastAsia="ru-RU"/>
        </w:rPr>
        <w:t>Раздел 1. Сведения о муниципальном недвижимом имуществе</w:t>
      </w:r>
    </w:p>
    <w:p w:rsidR="006D07B9" w:rsidRPr="006D07B9" w:rsidRDefault="006D07B9" w:rsidP="006D07B9">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p>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6D07B9">
        <w:rPr>
          <w:rFonts w:ascii="Times New Roman CYR" w:eastAsia="Times New Roman" w:hAnsi="Times New Roman CYR" w:cs="Times New Roman CYR"/>
          <w:b/>
          <w:sz w:val="24"/>
          <w:szCs w:val="24"/>
          <w:lang w:eastAsia="ru-RU"/>
        </w:rPr>
        <w:t>Подраздел 1.1. Сведения о земельных участка</w:t>
      </w:r>
    </w:p>
    <w:bookmarkEnd w:id="1"/>
    <w:p w:rsidR="006D07B9" w:rsidRPr="006D07B9" w:rsidRDefault="006D07B9" w:rsidP="006D07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5"/>
        <w:gridCol w:w="1181"/>
        <w:gridCol w:w="1196"/>
        <w:gridCol w:w="1195"/>
        <w:gridCol w:w="1484"/>
        <w:gridCol w:w="1619"/>
        <w:gridCol w:w="1620"/>
        <w:gridCol w:w="1195"/>
        <w:gridCol w:w="1529"/>
        <w:gridCol w:w="1544"/>
        <w:gridCol w:w="1879"/>
      </w:tblGrid>
      <w:tr w:rsidR="006D07B9" w:rsidRPr="006D07B9" w:rsidTr="00990BD0">
        <w:tc>
          <w:tcPr>
            <w:tcW w:w="575" w:type="dxa"/>
            <w:tcBorders>
              <w:top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w:t>
            </w:r>
            <w:r w:rsidRPr="006D07B9">
              <w:rPr>
                <w:rFonts w:ascii="Times New Roman CYR" w:eastAsia="Times New Roman" w:hAnsi="Times New Roman CYR" w:cs="Times New Roman CYR"/>
                <w:sz w:val="20"/>
                <w:szCs w:val="20"/>
                <w:lang w:eastAsia="ru-RU"/>
              </w:rPr>
              <w:br/>
              <w:t>п/п</w:t>
            </w:r>
          </w:p>
        </w:tc>
        <w:tc>
          <w:tcPr>
            <w:tcW w:w="1181"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Наименование земельного участка</w:t>
            </w:r>
          </w:p>
        </w:tc>
        <w:tc>
          <w:tcPr>
            <w:tcW w:w="1196"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 xml:space="preserve">Адрес (местоположение) земельного участка (с указанием кода ОКТМО </w:t>
            </w:r>
          </w:p>
        </w:tc>
        <w:tc>
          <w:tcPr>
            <w:tcW w:w="1195"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Кадастровый номер земельного участка (с датой присвоения)</w:t>
            </w:r>
          </w:p>
        </w:tc>
        <w:tc>
          <w:tcPr>
            <w:tcW w:w="1484"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Сведения о правообладателе</w:t>
            </w:r>
          </w:p>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p>
        </w:tc>
        <w:tc>
          <w:tcPr>
            <w:tcW w:w="1619"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Вид вещного права, на основании которого правообладателю принадлежит земельный участок</w:t>
            </w:r>
          </w:p>
        </w:tc>
        <w:tc>
          <w:tcPr>
            <w:tcW w:w="1620"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Сведения об основных характеристиках земельного участка, в том числе: площадь, категория земель, вид разрешенного использования</w:t>
            </w:r>
          </w:p>
        </w:tc>
        <w:tc>
          <w:tcPr>
            <w:tcW w:w="1195"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Сведения о стоимости земельного участка</w:t>
            </w:r>
          </w:p>
        </w:tc>
        <w:tc>
          <w:tcPr>
            <w:tcW w:w="1529"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Сведения о произведенном улучшении земельного участка</w:t>
            </w:r>
          </w:p>
        </w:tc>
        <w:tc>
          <w:tcPr>
            <w:tcW w:w="1544"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tc>
        <w:tc>
          <w:tcPr>
            <w:tcW w:w="1879"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Сведения о лице, в пользу которого установлены ограничения (обременения)</w:t>
            </w:r>
          </w:p>
        </w:tc>
      </w:tr>
      <w:tr w:rsidR="006D07B9" w:rsidRPr="006D07B9" w:rsidTr="00990BD0">
        <w:tc>
          <w:tcPr>
            <w:tcW w:w="575" w:type="dxa"/>
            <w:tcBorders>
              <w:top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1</w:t>
            </w:r>
          </w:p>
        </w:tc>
        <w:tc>
          <w:tcPr>
            <w:tcW w:w="1181"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2</w:t>
            </w:r>
          </w:p>
        </w:tc>
        <w:tc>
          <w:tcPr>
            <w:tcW w:w="1196"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3</w:t>
            </w:r>
          </w:p>
        </w:tc>
        <w:tc>
          <w:tcPr>
            <w:tcW w:w="1195"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4</w:t>
            </w:r>
          </w:p>
        </w:tc>
        <w:tc>
          <w:tcPr>
            <w:tcW w:w="1484"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5</w:t>
            </w:r>
          </w:p>
        </w:tc>
        <w:tc>
          <w:tcPr>
            <w:tcW w:w="1619"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6</w:t>
            </w:r>
          </w:p>
        </w:tc>
        <w:tc>
          <w:tcPr>
            <w:tcW w:w="1620"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7</w:t>
            </w:r>
          </w:p>
        </w:tc>
        <w:tc>
          <w:tcPr>
            <w:tcW w:w="1195"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8</w:t>
            </w:r>
          </w:p>
        </w:tc>
        <w:tc>
          <w:tcPr>
            <w:tcW w:w="1529"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9</w:t>
            </w:r>
          </w:p>
        </w:tc>
        <w:tc>
          <w:tcPr>
            <w:tcW w:w="1544"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10</w:t>
            </w:r>
          </w:p>
        </w:tc>
        <w:tc>
          <w:tcPr>
            <w:tcW w:w="1879"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11</w:t>
            </w:r>
          </w:p>
        </w:tc>
      </w:tr>
    </w:tbl>
    <w:p w:rsidR="006D07B9" w:rsidRPr="006D07B9" w:rsidRDefault="006D07B9" w:rsidP="006D07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D07B9" w:rsidRPr="006D07B9" w:rsidRDefault="006D07B9" w:rsidP="006D07B9">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bookmarkStart w:id="2" w:name="sub_200"/>
    </w:p>
    <w:p w:rsidR="006D07B9" w:rsidRPr="006D07B9" w:rsidRDefault="006D07B9" w:rsidP="006D07B9">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p>
    <w:p w:rsidR="006D07B9" w:rsidRPr="006D07B9" w:rsidRDefault="006D07B9" w:rsidP="006D07B9">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p>
    <w:p w:rsidR="006D07B9" w:rsidRPr="006D07B9" w:rsidRDefault="006D07B9" w:rsidP="006D07B9">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p>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6D07B9">
        <w:rPr>
          <w:rFonts w:ascii="Times New Roman CYR" w:eastAsia="Times New Roman" w:hAnsi="Times New Roman CYR" w:cs="Times New Roman CYR"/>
          <w:b/>
          <w:sz w:val="24"/>
          <w:szCs w:val="24"/>
          <w:lang w:eastAsia="ru-RU"/>
        </w:rPr>
        <w:t>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p w:rsidR="006D07B9" w:rsidRPr="006D07B9" w:rsidRDefault="006D07B9" w:rsidP="006D07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5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708"/>
        <w:gridCol w:w="851"/>
        <w:gridCol w:w="1134"/>
        <w:gridCol w:w="1276"/>
        <w:gridCol w:w="1417"/>
        <w:gridCol w:w="1276"/>
        <w:gridCol w:w="992"/>
        <w:gridCol w:w="1418"/>
        <w:gridCol w:w="992"/>
        <w:gridCol w:w="850"/>
        <w:gridCol w:w="850"/>
        <w:gridCol w:w="850"/>
        <w:gridCol w:w="850"/>
        <w:gridCol w:w="850"/>
        <w:gridCol w:w="850"/>
      </w:tblGrid>
      <w:tr w:rsidR="006D07B9" w:rsidRPr="006D07B9" w:rsidTr="00990BD0">
        <w:tc>
          <w:tcPr>
            <w:tcW w:w="426" w:type="dxa"/>
            <w:tcBorders>
              <w:top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w:t>
            </w:r>
            <w:r w:rsidRPr="006D07B9">
              <w:rPr>
                <w:rFonts w:ascii="Times New Roman CYR" w:eastAsia="Times New Roman" w:hAnsi="Times New Roman CYR" w:cs="Times New Roman CYR"/>
                <w:sz w:val="20"/>
                <w:szCs w:val="20"/>
                <w:lang w:eastAsia="ru-RU"/>
              </w:rPr>
              <w:br/>
              <w:t>п/п</w:t>
            </w:r>
          </w:p>
        </w:tc>
        <w:tc>
          <w:tcPr>
            <w:tcW w:w="708"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Вид объекта учета</w:t>
            </w:r>
          </w:p>
        </w:tc>
        <w:tc>
          <w:tcPr>
            <w:tcW w:w="851"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Наименование объекта учета</w:t>
            </w:r>
          </w:p>
        </w:tc>
        <w:tc>
          <w:tcPr>
            <w:tcW w:w="1134"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Назначение объекта учета</w:t>
            </w:r>
          </w:p>
        </w:tc>
        <w:tc>
          <w:tcPr>
            <w:tcW w:w="1276"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Адрес (местоположение) объекта учета (с указанием кода </w:t>
            </w:r>
            <w:hyperlink r:id="rId12" w:anchor="/document/70465940/entry/0" w:history="1">
              <w:r w:rsidRPr="006D07B9">
                <w:rPr>
                  <w:rFonts w:ascii="Times New Roman CYR" w:eastAsia="Times New Roman" w:hAnsi="Times New Roman CYR" w:cs="Times New Roman CYR"/>
                  <w:sz w:val="20"/>
                  <w:szCs w:val="20"/>
                  <w:lang w:eastAsia="ru-RU"/>
                </w:rPr>
                <w:t>ОКТМО</w:t>
              </w:r>
            </w:hyperlink>
            <w:r w:rsidRPr="006D07B9">
              <w:rPr>
                <w:rFonts w:ascii="Times New Roman CYR" w:eastAsia="Times New Roman" w:hAnsi="Times New Roman CYR" w:cs="Times New Roman CYR"/>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Кадастровый номер объекта учета (с датой присвоения)</w:t>
            </w:r>
          </w:p>
        </w:tc>
        <w:tc>
          <w:tcPr>
            <w:tcW w:w="1276"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Сведения о земельном участке, на котором расположен объект учета (кадастровый номер, форма собственности, площадь)</w:t>
            </w:r>
          </w:p>
        </w:tc>
        <w:tc>
          <w:tcPr>
            <w:tcW w:w="992"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Сведения о правообладателе</w:t>
            </w:r>
          </w:p>
        </w:tc>
        <w:tc>
          <w:tcPr>
            <w:tcW w:w="1418"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Вид вещного права, на основании которого правообладателю принадлежит объект учета</w:t>
            </w:r>
          </w:p>
        </w:tc>
        <w:tc>
          <w:tcPr>
            <w:tcW w:w="992"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Сведения об основных характеристиках объекта учета</w:t>
            </w:r>
          </w:p>
        </w:tc>
        <w:tc>
          <w:tcPr>
            <w:tcW w:w="850"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Инвентарный номер объекта учета</w:t>
            </w:r>
          </w:p>
        </w:tc>
        <w:tc>
          <w:tcPr>
            <w:tcW w:w="850"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Сведения о стоимости объекта учета</w:t>
            </w:r>
          </w:p>
        </w:tc>
        <w:tc>
          <w:tcPr>
            <w:tcW w:w="850"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Сведения об изменениях объекта учета</w:t>
            </w:r>
          </w:p>
        </w:tc>
        <w:tc>
          <w:tcPr>
            <w:tcW w:w="850"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Сведения об установленных в отношении объекта учета ограничениях (обременениях)</w:t>
            </w:r>
          </w:p>
        </w:tc>
        <w:tc>
          <w:tcPr>
            <w:tcW w:w="850"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Сведения о лице, в пользу которого установлены ограничения (обременения)</w:t>
            </w:r>
          </w:p>
        </w:tc>
        <w:tc>
          <w:tcPr>
            <w:tcW w:w="850"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Сведения об объекте единого недвижимого комплекса</w:t>
            </w:r>
          </w:p>
        </w:tc>
      </w:tr>
      <w:tr w:rsidR="006D07B9" w:rsidRPr="006D07B9" w:rsidTr="00990BD0">
        <w:tc>
          <w:tcPr>
            <w:tcW w:w="426" w:type="dxa"/>
            <w:tcBorders>
              <w:top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1</w:t>
            </w:r>
          </w:p>
        </w:tc>
        <w:tc>
          <w:tcPr>
            <w:tcW w:w="708"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4</w:t>
            </w:r>
          </w:p>
        </w:tc>
        <w:tc>
          <w:tcPr>
            <w:tcW w:w="1276"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5</w:t>
            </w:r>
          </w:p>
        </w:tc>
        <w:tc>
          <w:tcPr>
            <w:tcW w:w="1417"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6</w:t>
            </w:r>
          </w:p>
        </w:tc>
        <w:tc>
          <w:tcPr>
            <w:tcW w:w="1276"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8</w:t>
            </w:r>
          </w:p>
        </w:tc>
        <w:tc>
          <w:tcPr>
            <w:tcW w:w="1418"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9</w:t>
            </w:r>
          </w:p>
        </w:tc>
        <w:tc>
          <w:tcPr>
            <w:tcW w:w="992"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10</w:t>
            </w:r>
          </w:p>
        </w:tc>
        <w:tc>
          <w:tcPr>
            <w:tcW w:w="850"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11</w:t>
            </w:r>
          </w:p>
        </w:tc>
        <w:tc>
          <w:tcPr>
            <w:tcW w:w="850"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12</w:t>
            </w:r>
          </w:p>
        </w:tc>
        <w:tc>
          <w:tcPr>
            <w:tcW w:w="850"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13</w:t>
            </w:r>
          </w:p>
        </w:tc>
        <w:tc>
          <w:tcPr>
            <w:tcW w:w="850"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14</w:t>
            </w:r>
          </w:p>
        </w:tc>
        <w:tc>
          <w:tcPr>
            <w:tcW w:w="850"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15</w:t>
            </w:r>
          </w:p>
        </w:tc>
        <w:tc>
          <w:tcPr>
            <w:tcW w:w="850"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16</w:t>
            </w:r>
          </w:p>
        </w:tc>
      </w:tr>
    </w:tbl>
    <w:p w:rsidR="006D07B9" w:rsidRPr="006D07B9" w:rsidRDefault="006D07B9" w:rsidP="006D07B9">
      <w:pPr>
        <w:widowControl w:val="0"/>
        <w:autoSpaceDE w:val="0"/>
        <w:autoSpaceDN w:val="0"/>
        <w:adjustRightInd w:val="0"/>
        <w:spacing w:after="0" w:line="240" w:lineRule="auto"/>
        <w:jc w:val="both"/>
        <w:outlineLvl w:val="0"/>
        <w:rPr>
          <w:rFonts w:ascii="Times New Roman CYR" w:eastAsia="Times New Roman" w:hAnsi="Times New Roman CYR" w:cs="Times New Roman CYR"/>
          <w:b/>
          <w:bCs/>
          <w:color w:val="26282F"/>
          <w:sz w:val="24"/>
          <w:szCs w:val="24"/>
          <w:lang w:eastAsia="ru-RU"/>
        </w:rPr>
      </w:pPr>
    </w:p>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6D07B9">
        <w:rPr>
          <w:rFonts w:ascii="Times New Roman CYR" w:eastAsia="Times New Roman" w:hAnsi="Times New Roman CYR" w:cs="Times New Roman CYR"/>
          <w:b/>
          <w:sz w:val="24"/>
          <w:szCs w:val="24"/>
          <w:lang w:eastAsia="ru-RU"/>
        </w:rPr>
        <w:t>Подраздел 1.3. Сведения о</w:t>
      </w:r>
      <w:r w:rsidRPr="006D07B9">
        <w:rPr>
          <w:rFonts w:ascii="PT Serif" w:eastAsia="Times New Roman" w:hAnsi="PT Serif" w:cs="Times New Roman CYR"/>
          <w:color w:val="22272F"/>
          <w:sz w:val="23"/>
          <w:szCs w:val="23"/>
          <w:shd w:val="clear" w:color="auto" w:fill="FFFFFF"/>
          <w:lang w:eastAsia="ru-RU"/>
        </w:rPr>
        <w:t xml:space="preserve"> </w:t>
      </w:r>
      <w:r w:rsidRPr="006D07B9">
        <w:rPr>
          <w:rFonts w:ascii="Times New Roman CYR" w:eastAsia="Times New Roman" w:hAnsi="Times New Roman CYR" w:cs="Times New Roman CYR"/>
          <w:b/>
          <w:sz w:val="24"/>
          <w:szCs w:val="24"/>
          <w:lang w:eastAsia="ru-RU"/>
        </w:rPr>
        <w:t xml:space="preserve">помещениях, машино-местах и иных объектах, отнесенных законом к недвижимости </w:t>
      </w:r>
    </w:p>
    <w:p w:rsidR="006D07B9" w:rsidRPr="006D07B9" w:rsidRDefault="006D07B9" w:rsidP="006D07B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155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850"/>
        <w:gridCol w:w="992"/>
        <w:gridCol w:w="851"/>
        <w:gridCol w:w="1134"/>
        <w:gridCol w:w="1276"/>
        <w:gridCol w:w="1417"/>
        <w:gridCol w:w="1276"/>
        <w:gridCol w:w="1276"/>
        <w:gridCol w:w="1134"/>
        <w:gridCol w:w="850"/>
        <w:gridCol w:w="992"/>
        <w:gridCol w:w="1134"/>
        <w:gridCol w:w="993"/>
        <w:gridCol w:w="992"/>
      </w:tblGrid>
      <w:tr w:rsidR="006D07B9" w:rsidRPr="006D07B9" w:rsidTr="00990BD0">
        <w:tc>
          <w:tcPr>
            <w:tcW w:w="426" w:type="dxa"/>
            <w:tcBorders>
              <w:top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w:t>
            </w:r>
            <w:r w:rsidRPr="006D07B9">
              <w:rPr>
                <w:rFonts w:ascii="Times New Roman CYR" w:eastAsia="Times New Roman" w:hAnsi="Times New Roman CYR" w:cs="Times New Roman CYR"/>
                <w:sz w:val="20"/>
                <w:szCs w:val="20"/>
                <w:lang w:eastAsia="ru-RU"/>
              </w:rPr>
              <w:br/>
              <w:t>п/п</w:t>
            </w:r>
          </w:p>
        </w:tc>
        <w:tc>
          <w:tcPr>
            <w:tcW w:w="850"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Вид объекта учета</w:t>
            </w:r>
          </w:p>
        </w:tc>
        <w:tc>
          <w:tcPr>
            <w:tcW w:w="992"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Наименование объекта учета</w:t>
            </w:r>
          </w:p>
        </w:tc>
        <w:tc>
          <w:tcPr>
            <w:tcW w:w="851"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Назначение объекта учета</w:t>
            </w:r>
          </w:p>
        </w:tc>
        <w:tc>
          <w:tcPr>
            <w:tcW w:w="1134"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Адрес (местоположение) объекта учета (с указанием кода </w:t>
            </w:r>
            <w:hyperlink r:id="rId13" w:anchor="/document/70465940/entry/0" w:history="1">
              <w:r w:rsidRPr="006D07B9">
                <w:rPr>
                  <w:rFonts w:ascii="Times New Roman CYR" w:eastAsia="Times New Roman" w:hAnsi="Times New Roman CYR" w:cs="Times New Roman CYR"/>
                  <w:sz w:val="20"/>
                  <w:szCs w:val="20"/>
                  <w:lang w:eastAsia="ru-RU"/>
                </w:rPr>
                <w:t>ОКТМО</w:t>
              </w:r>
            </w:hyperlink>
            <w:r w:rsidRPr="006D07B9">
              <w:rPr>
                <w:rFonts w:ascii="Times New Roman CYR" w:eastAsia="Times New Roman" w:hAnsi="Times New Roman CYR" w:cs="Times New Roman CYR"/>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Кадастровый номер объекта учета (с датой присвоения)</w:t>
            </w:r>
          </w:p>
        </w:tc>
        <w:tc>
          <w:tcPr>
            <w:tcW w:w="1417"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Сведения о здании, сооружении, в состав которого входит объект учета (кадастровый номер, форма собственности)</w:t>
            </w:r>
          </w:p>
        </w:tc>
        <w:tc>
          <w:tcPr>
            <w:tcW w:w="1276"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Сведения о правообладателе</w:t>
            </w:r>
          </w:p>
        </w:tc>
        <w:tc>
          <w:tcPr>
            <w:tcW w:w="1276"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Вид вещного права, на основании которого правообладателю принадлежит объект учета</w:t>
            </w:r>
          </w:p>
        </w:tc>
        <w:tc>
          <w:tcPr>
            <w:tcW w:w="1134"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Сведения об основных характеристиках объекта учета</w:t>
            </w:r>
          </w:p>
        </w:tc>
        <w:tc>
          <w:tcPr>
            <w:tcW w:w="850"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Инвентарный номер объекта учета</w:t>
            </w:r>
          </w:p>
        </w:tc>
        <w:tc>
          <w:tcPr>
            <w:tcW w:w="992"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Сведения о стоимости объекта учета</w:t>
            </w:r>
          </w:p>
        </w:tc>
        <w:tc>
          <w:tcPr>
            <w:tcW w:w="1134"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Сведения об изменениях объекта учета</w:t>
            </w:r>
          </w:p>
        </w:tc>
        <w:tc>
          <w:tcPr>
            <w:tcW w:w="993"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Сведения об установленных в отношении объекта учета ограничениях (обременениях)</w:t>
            </w:r>
          </w:p>
        </w:tc>
        <w:tc>
          <w:tcPr>
            <w:tcW w:w="992"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Сведения о лице, в пользу которого установлены ограничения (обременения)</w:t>
            </w:r>
          </w:p>
        </w:tc>
      </w:tr>
      <w:tr w:rsidR="006D07B9" w:rsidRPr="006D07B9" w:rsidTr="00990BD0">
        <w:tc>
          <w:tcPr>
            <w:tcW w:w="426" w:type="dxa"/>
            <w:tcBorders>
              <w:top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6</w:t>
            </w:r>
          </w:p>
        </w:tc>
        <w:tc>
          <w:tcPr>
            <w:tcW w:w="1417"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8</w:t>
            </w:r>
          </w:p>
        </w:tc>
        <w:tc>
          <w:tcPr>
            <w:tcW w:w="1276"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10</w:t>
            </w:r>
          </w:p>
        </w:tc>
        <w:tc>
          <w:tcPr>
            <w:tcW w:w="850"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11</w:t>
            </w:r>
          </w:p>
        </w:tc>
        <w:tc>
          <w:tcPr>
            <w:tcW w:w="992"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12</w:t>
            </w:r>
          </w:p>
        </w:tc>
        <w:tc>
          <w:tcPr>
            <w:tcW w:w="1134"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6D07B9">
              <w:rPr>
                <w:rFonts w:ascii="Times New Roman CYR" w:eastAsia="Times New Roman" w:hAnsi="Times New Roman CYR" w:cs="Times New Roman CYR"/>
                <w:sz w:val="20"/>
                <w:szCs w:val="20"/>
                <w:lang w:eastAsia="ru-RU"/>
              </w:rPr>
              <w:t>13</w:t>
            </w:r>
          </w:p>
        </w:tc>
        <w:tc>
          <w:tcPr>
            <w:tcW w:w="993"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p>
        </w:tc>
        <w:tc>
          <w:tcPr>
            <w:tcW w:w="992"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p>
        </w:tc>
      </w:tr>
    </w:tbl>
    <w:p w:rsidR="006D07B9" w:rsidRPr="006D07B9" w:rsidRDefault="006D07B9" w:rsidP="006D07B9">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p>
    <w:p w:rsidR="006D07B9" w:rsidRPr="006D07B9" w:rsidRDefault="006D07B9" w:rsidP="006D07B9">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p>
    <w:p w:rsidR="006D07B9" w:rsidRPr="006D07B9" w:rsidRDefault="006D07B9" w:rsidP="006D07B9">
      <w:pPr>
        <w:widowControl w:val="0"/>
        <w:autoSpaceDE w:val="0"/>
        <w:autoSpaceDN w:val="0"/>
        <w:adjustRightInd w:val="0"/>
        <w:spacing w:after="0" w:line="240" w:lineRule="auto"/>
        <w:jc w:val="both"/>
        <w:outlineLvl w:val="0"/>
        <w:rPr>
          <w:rFonts w:ascii="Times New Roman CYR" w:eastAsia="Times New Roman" w:hAnsi="Times New Roman CYR" w:cs="Times New Roman CYR"/>
          <w:b/>
          <w:bCs/>
          <w:color w:val="26282F"/>
          <w:sz w:val="24"/>
          <w:szCs w:val="24"/>
          <w:lang w:eastAsia="ru-RU"/>
        </w:rPr>
      </w:pPr>
    </w:p>
    <w:p w:rsidR="006D07B9" w:rsidRPr="006D07B9" w:rsidRDefault="006D07B9" w:rsidP="006D07B9">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p>
    <w:p w:rsidR="006D07B9" w:rsidRPr="006D07B9" w:rsidRDefault="006D07B9" w:rsidP="006D07B9">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6D07B9">
        <w:rPr>
          <w:rFonts w:ascii="Times New Roman CYR" w:eastAsia="Times New Roman" w:hAnsi="Times New Roman CYR" w:cs="Times New Roman CYR"/>
          <w:b/>
          <w:bCs/>
          <w:sz w:val="24"/>
          <w:szCs w:val="24"/>
          <w:lang w:eastAsia="ru-RU"/>
        </w:rPr>
        <w:t>Раздел 2. Сведения о муниципальном движимом имуществе</w:t>
      </w:r>
    </w:p>
    <w:p w:rsidR="006D07B9" w:rsidRPr="006D07B9" w:rsidRDefault="006D07B9" w:rsidP="006D07B9">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3" w:name="sub_210"/>
      <w:bookmarkEnd w:id="2"/>
    </w:p>
    <w:p w:rsidR="006D07B9" w:rsidRPr="006D07B9" w:rsidRDefault="006D07B9" w:rsidP="006D07B9">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6D07B9">
        <w:rPr>
          <w:rFonts w:ascii="Times New Roman CYR" w:eastAsia="Times New Roman" w:hAnsi="Times New Roman CYR" w:cs="Times New Roman CYR"/>
          <w:b/>
          <w:bCs/>
          <w:sz w:val="24"/>
          <w:szCs w:val="24"/>
          <w:lang w:eastAsia="ru-RU"/>
        </w:rPr>
        <w:t>Раздел 2.1. Сведения об акциях акционерных обществ</w:t>
      </w:r>
    </w:p>
    <w:bookmarkEnd w:id="3"/>
    <w:p w:rsidR="006D07B9" w:rsidRPr="006D07B9" w:rsidRDefault="006D07B9" w:rsidP="006D07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8"/>
        <w:gridCol w:w="1964"/>
        <w:gridCol w:w="1843"/>
        <w:gridCol w:w="2268"/>
        <w:gridCol w:w="3118"/>
        <w:gridCol w:w="2693"/>
        <w:gridCol w:w="2552"/>
      </w:tblGrid>
      <w:tr w:rsidR="006D07B9" w:rsidRPr="006D07B9" w:rsidTr="00990BD0">
        <w:tc>
          <w:tcPr>
            <w:tcW w:w="588" w:type="dxa"/>
            <w:tcBorders>
              <w:top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w:t>
            </w:r>
            <w:r w:rsidRPr="006D07B9">
              <w:rPr>
                <w:rFonts w:ascii="Times New Roman CYR" w:eastAsia="Times New Roman" w:hAnsi="Times New Roman CYR" w:cs="Times New Roman CYR"/>
                <w:sz w:val="24"/>
                <w:szCs w:val="24"/>
                <w:lang w:eastAsia="ru-RU"/>
              </w:rPr>
              <w:br/>
              <w:t>п/п</w:t>
            </w:r>
          </w:p>
        </w:tc>
        <w:tc>
          <w:tcPr>
            <w:tcW w:w="1964"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Сведения об акционерном обществе (эмитенте)</w:t>
            </w:r>
          </w:p>
        </w:tc>
        <w:tc>
          <w:tcPr>
            <w:tcW w:w="1843"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Сведения об акциях</w:t>
            </w:r>
          </w:p>
        </w:tc>
        <w:tc>
          <w:tcPr>
            <w:tcW w:w="2268"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Сведения о правообладателе</w:t>
            </w:r>
          </w:p>
        </w:tc>
        <w:tc>
          <w:tcPr>
            <w:tcW w:w="3118"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Вид вещного права, на основании которого правообладателю принадлежит объект учета</w:t>
            </w:r>
          </w:p>
        </w:tc>
        <w:tc>
          <w:tcPr>
            <w:tcW w:w="2693"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Сведения об установленных ограничениях (обременениях) </w:t>
            </w:r>
          </w:p>
        </w:tc>
        <w:tc>
          <w:tcPr>
            <w:tcW w:w="2552"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Сведения о лице, в пользу которого установлены ограничения (обременения)</w:t>
            </w:r>
          </w:p>
        </w:tc>
      </w:tr>
      <w:tr w:rsidR="006D07B9" w:rsidRPr="006D07B9" w:rsidTr="00990BD0">
        <w:tc>
          <w:tcPr>
            <w:tcW w:w="588" w:type="dxa"/>
            <w:tcBorders>
              <w:top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1</w:t>
            </w:r>
          </w:p>
        </w:tc>
        <w:tc>
          <w:tcPr>
            <w:tcW w:w="1964"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3</w:t>
            </w:r>
          </w:p>
        </w:tc>
        <w:tc>
          <w:tcPr>
            <w:tcW w:w="2268"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4</w:t>
            </w:r>
          </w:p>
        </w:tc>
        <w:tc>
          <w:tcPr>
            <w:tcW w:w="3118"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5</w:t>
            </w:r>
          </w:p>
        </w:tc>
        <w:tc>
          <w:tcPr>
            <w:tcW w:w="2693"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6</w:t>
            </w:r>
          </w:p>
        </w:tc>
        <w:tc>
          <w:tcPr>
            <w:tcW w:w="2552"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7</w:t>
            </w:r>
          </w:p>
        </w:tc>
      </w:tr>
    </w:tbl>
    <w:p w:rsidR="006D07B9" w:rsidRPr="006D07B9" w:rsidRDefault="006D07B9" w:rsidP="006D07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D07B9" w:rsidRPr="006D07B9" w:rsidRDefault="006D07B9" w:rsidP="006D07B9">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4" w:name="sub_220"/>
      <w:r w:rsidRPr="006D07B9">
        <w:rPr>
          <w:rFonts w:ascii="Times New Roman CYR" w:eastAsia="Times New Roman" w:hAnsi="Times New Roman CYR" w:cs="Times New Roman CYR"/>
          <w:b/>
          <w:bCs/>
          <w:sz w:val="24"/>
          <w:szCs w:val="24"/>
          <w:lang w:eastAsia="ru-RU"/>
        </w:rPr>
        <w:t>Раздел 2.2. Сведения о долях (вкладах) в уставных (складочных) капиталах хозяйственных обществ и товариществ</w:t>
      </w:r>
    </w:p>
    <w:bookmarkEnd w:id="4"/>
    <w:p w:rsidR="006D07B9" w:rsidRPr="006D07B9" w:rsidRDefault="006D07B9" w:rsidP="006D07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8"/>
        <w:gridCol w:w="1964"/>
        <w:gridCol w:w="1843"/>
        <w:gridCol w:w="2268"/>
        <w:gridCol w:w="3118"/>
        <w:gridCol w:w="2693"/>
        <w:gridCol w:w="2552"/>
      </w:tblGrid>
      <w:tr w:rsidR="006D07B9" w:rsidRPr="006D07B9" w:rsidTr="00990BD0">
        <w:tc>
          <w:tcPr>
            <w:tcW w:w="588" w:type="dxa"/>
            <w:tcBorders>
              <w:top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w:t>
            </w:r>
            <w:r w:rsidRPr="006D07B9">
              <w:rPr>
                <w:rFonts w:ascii="Times New Roman CYR" w:eastAsia="Times New Roman" w:hAnsi="Times New Roman CYR" w:cs="Times New Roman CYR"/>
                <w:sz w:val="24"/>
                <w:szCs w:val="24"/>
                <w:lang w:eastAsia="ru-RU"/>
              </w:rPr>
              <w:br/>
              <w:t>п/п</w:t>
            </w:r>
          </w:p>
        </w:tc>
        <w:tc>
          <w:tcPr>
            <w:tcW w:w="1964"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Сведения о хозяйственном обществе (товариществе)</w:t>
            </w:r>
          </w:p>
        </w:tc>
        <w:tc>
          <w:tcPr>
            <w:tcW w:w="1843"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Доля (вклад) в уставном (складочном) капитале хозяйственного общества, товарищества в процентах</w:t>
            </w:r>
          </w:p>
        </w:tc>
        <w:tc>
          <w:tcPr>
            <w:tcW w:w="2268"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Сведения о правообладателе</w:t>
            </w:r>
          </w:p>
        </w:tc>
        <w:tc>
          <w:tcPr>
            <w:tcW w:w="3118"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Вид вещного права, на основании которого правообладателю принадлежит объект учета</w:t>
            </w:r>
          </w:p>
        </w:tc>
        <w:tc>
          <w:tcPr>
            <w:tcW w:w="2693"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Сведения об установленных ограничениях (обременениях)</w:t>
            </w:r>
          </w:p>
        </w:tc>
        <w:tc>
          <w:tcPr>
            <w:tcW w:w="2552"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Сведения о лице, в пользу которого установлены ограничения (обременения)</w:t>
            </w:r>
          </w:p>
        </w:tc>
      </w:tr>
      <w:tr w:rsidR="006D07B9" w:rsidRPr="006D07B9" w:rsidTr="00990BD0">
        <w:tc>
          <w:tcPr>
            <w:tcW w:w="588" w:type="dxa"/>
            <w:tcBorders>
              <w:top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1</w:t>
            </w:r>
          </w:p>
        </w:tc>
        <w:tc>
          <w:tcPr>
            <w:tcW w:w="1964"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3</w:t>
            </w:r>
          </w:p>
        </w:tc>
        <w:tc>
          <w:tcPr>
            <w:tcW w:w="2268"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4</w:t>
            </w:r>
          </w:p>
        </w:tc>
        <w:tc>
          <w:tcPr>
            <w:tcW w:w="3118"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5</w:t>
            </w:r>
          </w:p>
        </w:tc>
        <w:tc>
          <w:tcPr>
            <w:tcW w:w="2693"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6</w:t>
            </w:r>
          </w:p>
        </w:tc>
        <w:tc>
          <w:tcPr>
            <w:tcW w:w="2552"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7</w:t>
            </w:r>
          </w:p>
        </w:tc>
      </w:tr>
    </w:tbl>
    <w:p w:rsidR="006D07B9" w:rsidRPr="006D07B9" w:rsidRDefault="006D07B9" w:rsidP="006D07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D07B9" w:rsidRPr="006D07B9" w:rsidRDefault="006D07B9" w:rsidP="006D07B9">
      <w:pPr>
        <w:widowControl w:val="0"/>
        <w:autoSpaceDE w:val="0"/>
        <w:autoSpaceDN w:val="0"/>
        <w:adjustRightInd w:val="0"/>
        <w:spacing w:after="0" w:line="240" w:lineRule="auto"/>
        <w:ind w:firstLine="720"/>
        <w:jc w:val="center"/>
        <w:rPr>
          <w:rFonts w:ascii="Times New Roman CYR" w:eastAsia="Times New Roman" w:hAnsi="Times New Roman CYR" w:cs="Times New Roman CYR"/>
          <w:b/>
          <w:bCs/>
          <w:sz w:val="24"/>
          <w:szCs w:val="24"/>
          <w:lang w:eastAsia="ru-RU"/>
        </w:rPr>
      </w:pPr>
      <w:r w:rsidRPr="006D07B9">
        <w:rPr>
          <w:rFonts w:ascii="Times New Roman CYR" w:eastAsia="Times New Roman" w:hAnsi="Times New Roman CYR" w:cs="Times New Roman CYR"/>
          <w:b/>
          <w:bCs/>
          <w:sz w:val="24"/>
          <w:szCs w:val="24"/>
          <w:lang w:eastAsia="ru-RU"/>
        </w:rPr>
        <w:t>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p w:rsidR="006D07B9" w:rsidRPr="006D07B9" w:rsidRDefault="006D07B9" w:rsidP="006D07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8"/>
        <w:gridCol w:w="1964"/>
        <w:gridCol w:w="1843"/>
        <w:gridCol w:w="1984"/>
        <w:gridCol w:w="2126"/>
        <w:gridCol w:w="2552"/>
        <w:gridCol w:w="2126"/>
        <w:gridCol w:w="1843"/>
      </w:tblGrid>
      <w:tr w:rsidR="006D07B9" w:rsidRPr="006D07B9" w:rsidTr="00990BD0">
        <w:tc>
          <w:tcPr>
            <w:tcW w:w="588" w:type="dxa"/>
            <w:tcBorders>
              <w:top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w:t>
            </w:r>
            <w:r w:rsidRPr="006D07B9">
              <w:rPr>
                <w:rFonts w:ascii="Times New Roman CYR" w:eastAsia="Times New Roman" w:hAnsi="Times New Roman CYR" w:cs="Times New Roman CYR"/>
                <w:sz w:val="24"/>
                <w:szCs w:val="24"/>
                <w:lang w:eastAsia="ru-RU"/>
              </w:rPr>
              <w:br/>
              <w:t>п/п</w:t>
            </w:r>
          </w:p>
        </w:tc>
        <w:tc>
          <w:tcPr>
            <w:tcW w:w="1964"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 xml:space="preserve">Наименование движимого имущества </w:t>
            </w:r>
            <w:r w:rsidRPr="006D07B9">
              <w:rPr>
                <w:rFonts w:ascii="Times New Roman CYR" w:eastAsia="Times New Roman" w:hAnsi="Times New Roman CYR" w:cs="Times New Roman CYR"/>
                <w:sz w:val="24"/>
                <w:szCs w:val="24"/>
                <w:lang w:eastAsia="ru-RU"/>
              </w:rPr>
              <w:lastRenderedPageBreak/>
              <w:t>(иного имущества)</w:t>
            </w:r>
          </w:p>
        </w:tc>
        <w:tc>
          <w:tcPr>
            <w:tcW w:w="1843"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lastRenderedPageBreak/>
              <w:t>Сведения об объекте учета</w:t>
            </w:r>
          </w:p>
        </w:tc>
        <w:tc>
          <w:tcPr>
            <w:tcW w:w="1984"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Сведения о правообладателе</w:t>
            </w:r>
          </w:p>
        </w:tc>
        <w:tc>
          <w:tcPr>
            <w:tcW w:w="2126"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Сведения о стоимости</w:t>
            </w:r>
          </w:p>
        </w:tc>
        <w:tc>
          <w:tcPr>
            <w:tcW w:w="2552"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 xml:space="preserve">Вид вещного права, на основании которого правообладателю </w:t>
            </w:r>
            <w:r w:rsidRPr="006D07B9">
              <w:rPr>
                <w:rFonts w:ascii="Times New Roman CYR" w:eastAsia="Times New Roman" w:hAnsi="Times New Roman CYR" w:cs="Times New Roman CYR"/>
                <w:sz w:val="24"/>
                <w:szCs w:val="24"/>
                <w:lang w:eastAsia="ru-RU"/>
              </w:rPr>
              <w:lastRenderedPageBreak/>
              <w:t>принадлежит объект учета</w:t>
            </w:r>
          </w:p>
        </w:tc>
        <w:tc>
          <w:tcPr>
            <w:tcW w:w="2126"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lastRenderedPageBreak/>
              <w:t xml:space="preserve"> Сведения об установленных ограничениях </w:t>
            </w:r>
            <w:r w:rsidRPr="006D07B9">
              <w:rPr>
                <w:rFonts w:ascii="Times New Roman CYR" w:eastAsia="Times New Roman" w:hAnsi="Times New Roman CYR" w:cs="Times New Roman CYR"/>
                <w:sz w:val="24"/>
                <w:szCs w:val="24"/>
                <w:lang w:eastAsia="ru-RU"/>
              </w:rPr>
              <w:lastRenderedPageBreak/>
              <w:t>(обременениях)</w:t>
            </w:r>
          </w:p>
        </w:tc>
        <w:tc>
          <w:tcPr>
            <w:tcW w:w="1843"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lastRenderedPageBreak/>
              <w:t xml:space="preserve">Сведения о лице, в пользу которого </w:t>
            </w:r>
            <w:r w:rsidRPr="006D07B9">
              <w:rPr>
                <w:rFonts w:ascii="Times New Roman CYR" w:eastAsia="Times New Roman" w:hAnsi="Times New Roman CYR" w:cs="Times New Roman CYR"/>
                <w:sz w:val="24"/>
                <w:szCs w:val="24"/>
                <w:lang w:eastAsia="ru-RU"/>
              </w:rPr>
              <w:lastRenderedPageBreak/>
              <w:t>установлены ограничения (обременения)</w:t>
            </w:r>
          </w:p>
        </w:tc>
      </w:tr>
      <w:tr w:rsidR="006D07B9" w:rsidRPr="006D07B9" w:rsidTr="00990BD0">
        <w:tc>
          <w:tcPr>
            <w:tcW w:w="588" w:type="dxa"/>
            <w:tcBorders>
              <w:top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lastRenderedPageBreak/>
              <w:t>1</w:t>
            </w:r>
          </w:p>
        </w:tc>
        <w:tc>
          <w:tcPr>
            <w:tcW w:w="1964"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3</w:t>
            </w:r>
          </w:p>
        </w:tc>
        <w:tc>
          <w:tcPr>
            <w:tcW w:w="1984"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4</w:t>
            </w:r>
          </w:p>
        </w:tc>
        <w:tc>
          <w:tcPr>
            <w:tcW w:w="2126"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5</w:t>
            </w:r>
          </w:p>
        </w:tc>
        <w:tc>
          <w:tcPr>
            <w:tcW w:w="2552"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6</w:t>
            </w:r>
          </w:p>
        </w:tc>
        <w:tc>
          <w:tcPr>
            <w:tcW w:w="2126"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7</w:t>
            </w:r>
          </w:p>
        </w:tc>
        <w:tc>
          <w:tcPr>
            <w:tcW w:w="1843"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8</w:t>
            </w:r>
          </w:p>
        </w:tc>
      </w:tr>
    </w:tbl>
    <w:p w:rsidR="006D07B9" w:rsidRPr="006D07B9" w:rsidRDefault="006D07B9" w:rsidP="006D07B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6D07B9">
        <w:rPr>
          <w:rFonts w:ascii="Times New Roman CYR" w:eastAsia="Times New Roman" w:hAnsi="Times New Roman CYR" w:cs="Times New Roman CYR"/>
          <w:b/>
          <w:bCs/>
          <w:sz w:val="24"/>
          <w:szCs w:val="24"/>
          <w:lang w:eastAsia="ru-RU"/>
        </w:rPr>
        <w:t>Раздел 2.4. Сведения о долях в праве общей долевой собственности на объекты недвижимого и (или) движимого имущества</w:t>
      </w:r>
    </w:p>
    <w:p w:rsidR="006D07B9" w:rsidRPr="006D07B9" w:rsidRDefault="006D07B9" w:rsidP="006D07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8"/>
        <w:gridCol w:w="1822"/>
        <w:gridCol w:w="1418"/>
        <w:gridCol w:w="1842"/>
        <w:gridCol w:w="1985"/>
        <w:gridCol w:w="2126"/>
        <w:gridCol w:w="1985"/>
        <w:gridCol w:w="1701"/>
        <w:gridCol w:w="1559"/>
      </w:tblGrid>
      <w:tr w:rsidR="006D07B9" w:rsidRPr="006D07B9" w:rsidTr="00990BD0">
        <w:tc>
          <w:tcPr>
            <w:tcW w:w="588" w:type="dxa"/>
            <w:tcBorders>
              <w:top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w:t>
            </w:r>
            <w:r w:rsidRPr="006D07B9">
              <w:rPr>
                <w:rFonts w:ascii="Times New Roman CYR" w:eastAsia="Times New Roman" w:hAnsi="Times New Roman CYR" w:cs="Times New Roman CYR"/>
                <w:sz w:val="24"/>
                <w:szCs w:val="24"/>
                <w:lang w:eastAsia="ru-RU"/>
              </w:rPr>
              <w:br/>
              <w:t>п/п</w:t>
            </w:r>
          </w:p>
        </w:tc>
        <w:tc>
          <w:tcPr>
            <w:tcW w:w="1822"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Размер доли в праве общей долевой собственности на объекты недвижимого и (или) движимого имущества</w:t>
            </w:r>
          </w:p>
        </w:tc>
        <w:tc>
          <w:tcPr>
            <w:tcW w:w="1418"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Сведения о стоимости доли</w:t>
            </w:r>
          </w:p>
        </w:tc>
        <w:tc>
          <w:tcPr>
            <w:tcW w:w="1842"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Сведения об участниках общей долевой собственности</w:t>
            </w:r>
          </w:p>
        </w:tc>
        <w:tc>
          <w:tcPr>
            <w:tcW w:w="1985"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Сведения о правообладателе</w:t>
            </w:r>
          </w:p>
        </w:tc>
        <w:tc>
          <w:tcPr>
            <w:tcW w:w="2126"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Вид вещного права, на основании которого правообладателю принадлежит объект учета</w:t>
            </w:r>
          </w:p>
        </w:tc>
        <w:tc>
          <w:tcPr>
            <w:tcW w:w="1985"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Сведения об объектах недвижимого и (или) движимого имущества, находящихся в общей долевой собственности</w:t>
            </w:r>
          </w:p>
        </w:tc>
        <w:tc>
          <w:tcPr>
            <w:tcW w:w="1701"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Сведения об установленных в отношении доли ограничениях (обременениях) </w:t>
            </w:r>
          </w:p>
        </w:tc>
        <w:tc>
          <w:tcPr>
            <w:tcW w:w="1559"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Сведения о лице, в пользу которого установлены ограничения (обременения)</w:t>
            </w:r>
          </w:p>
        </w:tc>
      </w:tr>
      <w:tr w:rsidR="006D07B9" w:rsidRPr="006D07B9" w:rsidTr="00990BD0">
        <w:tc>
          <w:tcPr>
            <w:tcW w:w="588" w:type="dxa"/>
            <w:tcBorders>
              <w:top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1</w:t>
            </w:r>
          </w:p>
        </w:tc>
        <w:tc>
          <w:tcPr>
            <w:tcW w:w="1822"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3</w:t>
            </w:r>
          </w:p>
        </w:tc>
        <w:tc>
          <w:tcPr>
            <w:tcW w:w="1842"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4</w:t>
            </w:r>
          </w:p>
        </w:tc>
        <w:tc>
          <w:tcPr>
            <w:tcW w:w="1985"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5</w:t>
            </w:r>
          </w:p>
        </w:tc>
        <w:tc>
          <w:tcPr>
            <w:tcW w:w="2126"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6</w:t>
            </w:r>
          </w:p>
        </w:tc>
        <w:tc>
          <w:tcPr>
            <w:tcW w:w="1985"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8</w:t>
            </w:r>
          </w:p>
        </w:tc>
        <w:tc>
          <w:tcPr>
            <w:tcW w:w="1559"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9</w:t>
            </w:r>
          </w:p>
        </w:tc>
      </w:tr>
    </w:tbl>
    <w:p w:rsidR="006D07B9" w:rsidRPr="006D07B9" w:rsidRDefault="006D07B9" w:rsidP="006D07B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6D07B9" w:rsidRPr="006D07B9" w:rsidRDefault="006D07B9" w:rsidP="006D07B9">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5" w:name="sub_300"/>
      <w:r w:rsidRPr="006D07B9">
        <w:rPr>
          <w:rFonts w:ascii="Times New Roman CYR" w:eastAsia="Times New Roman" w:hAnsi="Times New Roman CYR" w:cs="Times New Roman CYR"/>
          <w:b/>
          <w:bCs/>
          <w:sz w:val="24"/>
          <w:szCs w:val="24"/>
          <w:lang w:eastAsia="ru-RU"/>
        </w:rPr>
        <w:t>Раздел 3. Сведения о лицах, обладающих правами на муниципальное имущество и сведениями о нем</w:t>
      </w:r>
    </w:p>
    <w:bookmarkEnd w:id="5"/>
    <w:p w:rsidR="006D07B9" w:rsidRPr="006D07B9" w:rsidRDefault="006D07B9" w:rsidP="006D07B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2"/>
        <w:gridCol w:w="4673"/>
        <w:gridCol w:w="5103"/>
        <w:gridCol w:w="4678"/>
      </w:tblGrid>
      <w:tr w:rsidR="006D07B9" w:rsidRPr="006D07B9" w:rsidTr="00990BD0">
        <w:tc>
          <w:tcPr>
            <w:tcW w:w="572" w:type="dxa"/>
            <w:tcBorders>
              <w:top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w:t>
            </w:r>
            <w:r w:rsidRPr="006D07B9">
              <w:rPr>
                <w:rFonts w:ascii="Times New Roman CYR" w:eastAsia="Times New Roman" w:hAnsi="Times New Roman CYR" w:cs="Times New Roman CYR"/>
                <w:sz w:val="24"/>
                <w:szCs w:val="24"/>
                <w:lang w:eastAsia="ru-RU"/>
              </w:rPr>
              <w:br/>
              <w:t>п/п</w:t>
            </w:r>
          </w:p>
        </w:tc>
        <w:tc>
          <w:tcPr>
            <w:tcW w:w="4673"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Сведения о правообладателях</w:t>
            </w:r>
          </w:p>
        </w:tc>
        <w:tc>
          <w:tcPr>
            <w:tcW w:w="5103"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Реестровый номер объектов учета, принадлежащих на соответствующем вещном праве</w:t>
            </w:r>
          </w:p>
        </w:tc>
        <w:tc>
          <w:tcPr>
            <w:tcW w:w="4678"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Реестровый номер объектов учета, вещные права на которые ограничены (обременены) в пользу правообладателя</w:t>
            </w:r>
          </w:p>
        </w:tc>
      </w:tr>
      <w:tr w:rsidR="006D07B9" w:rsidRPr="006D07B9" w:rsidTr="00990BD0">
        <w:tc>
          <w:tcPr>
            <w:tcW w:w="572" w:type="dxa"/>
            <w:tcBorders>
              <w:top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1</w:t>
            </w:r>
          </w:p>
        </w:tc>
        <w:tc>
          <w:tcPr>
            <w:tcW w:w="4673"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2</w:t>
            </w:r>
          </w:p>
        </w:tc>
        <w:tc>
          <w:tcPr>
            <w:tcW w:w="5103" w:type="dxa"/>
            <w:tcBorders>
              <w:top w:val="single" w:sz="4" w:space="0" w:color="auto"/>
              <w:left w:val="single" w:sz="4" w:space="0" w:color="auto"/>
              <w:bottom w:val="single" w:sz="4" w:space="0" w:color="auto"/>
              <w:right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3</w:t>
            </w:r>
          </w:p>
        </w:tc>
        <w:tc>
          <w:tcPr>
            <w:tcW w:w="4678" w:type="dxa"/>
            <w:tcBorders>
              <w:top w:val="single" w:sz="4" w:space="0" w:color="auto"/>
              <w:left w:val="single" w:sz="4" w:space="0" w:color="auto"/>
              <w:bottom w:val="single" w:sz="4" w:space="0" w:color="auto"/>
            </w:tcBorders>
          </w:tcPr>
          <w:p w:rsidR="006D07B9" w:rsidRPr="006D07B9" w:rsidRDefault="006D07B9" w:rsidP="006D07B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D07B9">
              <w:rPr>
                <w:rFonts w:ascii="Times New Roman CYR" w:eastAsia="Times New Roman" w:hAnsi="Times New Roman CYR" w:cs="Times New Roman CYR"/>
                <w:sz w:val="24"/>
                <w:szCs w:val="24"/>
                <w:lang w:eastAsia="ru-RU"/>
              </w:rPr>
              <w:t>4</w:t>
            </w:r>
          </w:p>
        </w:tc>
      </w:tr>
    </w:tbl>
    <w:p w:rsidR="006D07B9" w:rsidRPr="006D07B9" w:rsidRDefault="006D07B9" w:rsidP="006D07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D07B9" w:rsidRPr="006D07B9" w:rsidRDefault="006D07B9" w:rsidP="006D07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D07B9" w:rsidRPr="006D07B9" w:rsidRDefault="006D07B9" w:rsidP="006D07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D07B9" w:rsidRPr="006D07B9" w:rsidRDefault="006D07B9" w:rsidP="006D07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D07B9" w:rsidRPr="006D07B9" w:rsidRDefault="006D07B9" w:rsidP="006D07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D07B9" w:rsidRPr="006D07B9" w:rsidRDefault="006D07B9" w:rsidP="006D07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D07B9" w:rsidRPr="006D07B9" w:rsidRDefault="006D07B9" w:rsidP="006D07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D07B9" w:rsidRPr="006D07B9" w:rsidRDefault="006D07B9" w:rsidP="006D07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90BD0" w:rsidRDefault="00990BD0" w:rsidP="006D07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sectPr w:rsidR="00990BD0" w:rsidSect="006D07B9">
          <w:footerReference w:type="default" r:id="rId14"/>
          <w:pgSz w:w="16838" w:h="11906" w:orient="landscape"/>
          <w:pgMar w:top="851" w:right="992" w:bottom="1701" w:left="1134" w:header="709" w:footer="709" w:gutter="0"/>
          <w:cols w:space="708"/>
          <w:docGrid w:linePitch="360"/>
        </w:sectPr>
      </w:pPr>
    </w:p>
    <w:p w:rsidR="00990BD0" w:rsidRPr="00990BD0" w:rsidRDefault="00990BD0" w:rsidP="00990BD0">
      <w:pPr>
        <w:spacing w:after="0" w:line="240" w:lineRule="auto"/>
        <w:ind w:firstLine="567"/>
        <w:jc w:val="center"/>
        <w:rPr>
          <w:rFonts w:ascii="Times New Roman" w:eastAsia="Times New Roman" w:hAnsi="Times New Roman" w:cs="Times New Roman"/>
          <w:noProof/>
          <w:sz w:val="24"/>
          <w:szCs w:val="24"/>
          <w:lang w:eastAsia="ru-RU"/>
        </w:rPr>
      </w:pPr>
      <w:r w:rsidRPr="00990BD0">
        <w:rPr>
          <w:rFonts w:ascii="Times New Roman" w:eastAsia="Times New Roman" w:hAnsi="Times New Roman" w:cs="Times New Roman"/>
          <w:noProof/>
          <w:sz w:val="24"/>
          <w:szCs w:val="24"/>
          <w:lang w:eastAsia="ru-RU"/>
        </w:rPr>
        <w:lastRenderedPageBreak/>
        <w:drawing>
          <wp:inline distT="0" distB="0" distL="0" distR="0">
            <wp:extent cx="571500" cy="7334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990BD0" w:rsidRPr="00990BD0" w:rsidRDefault="00990BD0" w:rsidP="00990BD0">
      <w:pPr>
        <w:spacing w:after="0" w:line="240" w:lineRule="auto"/>
        <w:ind w:firstLine="567"/>
        <w:jc w:val="right"/>
        <w:rPr>
          <w:rFonts w:ascii="Times New Roman" w:eastAsia="Times New Roman" w:hAnsi="Times New Roman" w:cs="Times New Roman"/>
          <w:b/>
          <w:snapToGrid w:val="0"/>
          <w:sz w:val="24"/>
          <w:szCs w:val="24"/>
          <w:lang w:eastAsia="ru-RU"/>
        </w:rPr>
      </w:pPr>
    </w:p>
    <w:p w:rsidR="00990BD0" w:rsidRPr="00990BD0" w:rsidRDefault="00990BD0" w:rsidP="00990BD0">
      <w:pPr>
        <w:spacing w:after="0" w:line="240" w:lineRule="auto"/>
        <w:ind w:firstLine="567"/>
        <w:jc w:val="center"/>
        <w:rPr>
          <w:rFonts w:ascii="Times New Roman" w:eastAsia="Times New Roman" w:hAnsi="Times New Roman" w:cs="Times New Roman"/>
          <w:b/>
          <w:snapToGrid w:val="0"/>
          <w:sz w:val="24"/>
          <w:szCs w:val="24"/>
          <w:lang w:eastAsia="ru-RU"/>
        </w:rPr>
      </w:pPr>
      <w:r w:rsidRPr="00990BD0">
        <w:rPr>
          <w:rFonts w:ascii="Times New Roman" w:eastAsia="Times New Roman" w:hAnsi="Times New Roman" w:cs="Times New Roman"/>
          <w:b/>
          <w:snapToGrid w:val="0"/>
          <w:sz w:val="24"/>
          <w:szCs w:val="24"/>
          <w:lang w:eastAsia="ru-RU"/>
        </w:rPr>
        <w:t>РОССИЙСКАЯ ФЕДЕРАЦИЯ</w:t>
      </w:r>
    </w:p>
    <w:p w:rsidR="00990BD0" w:rsidRPr="00990BD0" w:rsidRDefault="00990BD0" w:rsidP="00990BD0">
      <w:pPr>
        <w:spacing w:after="0" w:line="240" w:lineRule="auto"/>
        <w:ind w:firstLine="567"/>
        <w:jc w:val="center"/>
        <w:rPr>
          <w:rFonts w:ascii="Times New Roman" w:eastAsia="Times New Roman" w:hAnsi="Times New Roman" w:cs="Times New Roman"/>
          <w:b/>
          <w:snapToGrid w:val="0"/>
          <w:sz w:val="24"/>
          <w:szCs w:val="24"/>
          <w:lang w:eastAsia="ru-RU"/>
        </w:rPr>
      </w:pPr>
      <w:r w:rsidRPr="00990BD0">
        <w:rPr>
          <w:rFonts w:ascii="Times New Roman" w:eastAsia="Times New Roman" w:hAnsi="Times New Roman" w:cs="Times New Roman"/>
          <w:b/>
          <w:snapToGrid w:val="0"/>
          <w:sz w:val="24"/>
          <w:szCs w:val="24"/>
          <w:lang w:eastAsia="ru-RU"/>
        </w:rPr>
        <w:t>РОСТОВСКАЯ ОБЛАСТЬ</w:t>
      </w:r>
    </w:p>
    <w:p w:rsidR="00990BD0" w:rsidRPr="00990BD0" w:rsidRDefault="00990BD0" w:rsidP="00990BD0">
      <w:pPr>
        <w:spacing w:after="0" w:line="240" w:lineRule="auto"/>
        <w:ind w:firstLine="567"/>
        <w:jc w:val="center"/>
        <w:rPr>
          <w:rFonts w:ascii="Times New Roman" w:eastAsia="Times New Roman" w:hAnsi="Times New Roman" w:cs="Times New Roman"/>
          <w:b/>
          <w:snapToGrid w:val="0"/>
          <w:sz w:val="24"/>
          <w:szCs w:val="24"/>
          <w:lang w:eastAsia="ru-RU"/>
        </w:rPr>
      </w:pPr>
      <w:r w:rsidRPr="00990BD0">
        <w:rPr>
          <w:rFonts w:ascii="Times New Roman" w:eastAsia="Times New Roman" w:hAnsi="Times New Roman" w:cs="Times New Roman"/>
          <w:b/>
          <w:snapToGrid w:val="0"/>
          <w:sz w:val="24"/>
          <w:szCs w:val="24"/>
          <w:lang w:eastAsia="ru-RU"/>
        </w:rPr>
        <w:t>ТАРАСОВСКИЙ РАЙОН</w:t>
      </w:r>
    </w:p>
    <w:p w:rsidR="00990BD0" w:rsidRPr="00990BD0" w:rsidRDefault="00990BD0" w:rsidP="00990BD0">
      <w:pPr>
        <w:spacing w:after="0" w:line="240" w:lineRule="auto"/>
        <w:ind w:firstLine="567"/>
        <w:jc w:val="center"/>
        <w:rPr>
          <w:rFonts w:ascii="Times New Roman" w:eastAsia="Times New Roman" w:hAnsi="Times New Roman" w:cs="Times New Roman"/>
          <w:b/>
          <w:snapToGrid w:val="0"/>
          <w:sz w:val="24"/>
          <w:szCs w:val="24"/>
          <w:lang w:eastAsia="ru-RU"/>
        </w:rPr>
      </w:pPr>
      <w:r w:rsidRPr="00990BD0">
        <w:rPr>
          <w:rFonts w:ascii="Times New Roman" w:eastAsia="Times New Roman" w:hAnsi="Times New Roman" w:cs="Times New Roman"/>
          <w:b/>
          <w:snapToGrid w:val="0"/>
          <w:sz w:val="24"/>
          <w:szCs w:val="24"/>
          <w:lang w:eastAsia="ru-RU"/>
        </w:rPr>
        <w:t xml:space="preserve">МУНИЦИПАЛЬНОЕ ОБРАЗОВАНИЕ </w:t>
      </w:r>
    </w:p>
    <w:p w:rsidR="00990BD0" w:rsidRPr="00990BD0" w:rsidRDefault="00990BD0" w:rsidP="00990BD0">
      <w:pPr>
        <w:spacing w:after="0" w:line="240" w:lineRule="auto"/>
        <w:ind w:firstLine="567"/>
        <w:jc w:val="center"/>
        <w:rPr>
          <w:rFonts w:ascii="Times New Roman" w:eastAsia="Times New Roman" w:hAnsi="Times New Roman" w:cs="Times New Roman"/>
          <w:b/>
          <w:snapToGrid w:val="0"/>
          <w:sz w:val="24"/>
          <w:szCs w:val="24"/>
          <w:lang w:eastAsia="ru-RU"/>
        </w:rPr>
      </w:pPr>
      <w:r w:rsidRPr="00990BD0">
        <w:rPr>
          <w:rFonts w:ascii="Times New Roman" w:eastAsia="Times New Roman" w:hAnsi="Times New Roman" w:cs="Times New Roman"/>
          <w:b/>
          <w:snapToGrid w:val="0"/>
          <w:sz w:val="24"/>
          <w:szCs w:val="24"/>
          <w:lang w:eastAsia="ru-RU"/>
        </w:rPr>
        <w:t>«ДЯЧКИНСКОЕ СЕЛЬСКОЕ ПОСЕЛЕНИЕ»</w:t>
      </w:r>
    </w:p>
    <w:p w:rsidR="00990BD0" w:rsidRPr="00990BD0" w:rsidRDefault="00990BD0" w:rsidP="00990BD0">
      <w:pPr>
        <w:spacing w:after="0" w:line="240" w:lineRule="auto"/>
        <w:ind w:firstLine="567"/>
        <w:jc w:val="center"/>
        <w:rPr>
          <w:rFonts w:ascii="Times New Roman" w:eastAsia="Times New Roman" w:hAnsi="Times New Roman" w:cs="Times New Roman"/>
          <w:b/>
          <w:snapToGrid w:val="0"/>
          <w:sz w:val="24"/>
          <w:szCs w:val="24"/>
          <w:lang w:eastAsia="ru-RU"/>
        </w:rPr>
      </w:pPr>
    </w:p>
    <w:p w:rsidR="00990BD0" w:rsidRPr="00990BD0" w:rsidRDefault="00990BD0" w:rsidP="00990BD0">
      <w:pPr>
        <w:spacing w:after="0" w:line="240" w:lineRule="auto"/>
        <w:ind w:firstLine="567"/>
        <w:jc w:val="center"/>
        <w:rPr>
          <w:rFonts w:ascii="Times New Roman" w:eastAsia="Times New Roman" w:hAnsi="Times New Roman" w:cs="Times New Roman"/>
          <w:b/>
          <w:snapToGrid w:val="0"/>
          <w:sz w:val="24"/>
          <w:szCs w:val="24"/>
          <w:lang w:eastAsia="ru-RU"/>
        </w:rPr>
      </w:pPr>
      <w:r w:rsidRPr="00990BD0">
        <w:rPr>
          <w:rFonts w:ascii="Times New Roman" w:eastAsia="Times New Roman" w:hAnsi="Times New Roman" w:cs="Times New Roman"/>
          <w:b/>
          <w:snapToGrid w:val="0"/>
          <w:sz w:val="24"/>
          <w:szCs w:val="24"/>
          <w:lang w:eastAsia="ru-RU"/>
        </w:rPr>
        <w:t>СОБРАНИЕ ДЕПУТАТОВ ДЯЧКИНСКОГО СЕЛЬСКОГО ПОСЕЛЕНИЯ</w:t>
      </w:r>
    </w:p>
    <w:p w:rsidR="00990BD0" w:rsidRPr="00990BD0" w:rsidRDefault="00990BD0" w:rsidP="00990BD0">
      <w:pPr>
        <w:spacing w:after="0" w:line="240" w:lineRule="auto"/>
        <w:ind w:firstLine="567"/>
        <w:jc w:val="center"/>
        <w:rPr>
          <w:rFonts w:ascii="Times New Roman" w:eastAsia="Times New Roman" w:hAnsi="Times New Roman" w:cs="Times New Roman"/>
          <w:b/>
          <w:snapToGrid w:val="0"/>
          <w:sz w:val="24"/>
          <w:szCs w:val="24"/>
          <w:lang w:eastAsia="ru-RU"/>
        </w:rPr>
      </w:pPr>
    </w:p>
    <w:p w:rsidR="00990BD0" w:rsidRPr="00990BD0" w:rsidRDefault="00990BD0" w:rsidP="00990BD0">
      <w:pPr>
        <w:spacing w:after="0" w:line="240" w:lineRule="auto"/>
        <w:ind w:firstLine="567"/>
        <w:jc w:val="center"/>
        <w:rPr>
          <w:rFonts w:ascii="Times New Roman" w:eastAsia="Times New Roman" w:hAnsi="Times New Roman" w:cs="Times New Roman"/>
          <w:b/>
          <w:snapToGrid w:val="0"/>
          <w:sz w:val="24"/>
          <w:szCs w:val="24"/>
          <w:lang w:eastAsia="ru-RU"/>
        </w:rPr>
      </w:pPr>
      <w:r w:rsidRPr="00990BD0">
        <w:rPr>
          <w:rFonts w:ascii="Times New Roman" w:eastAsia="Times New Roman" w:hAnsi="Times New Roman" w:cs="Times New Roman"/>
          <w:b/>
          <w:snapToGrid w:val="0"/>
          <w:sz w:val="24"/>
          <w:szCs w:val="24"/>
          <w:lang w:eastAsia="ru-RU"/>
        </w:rPr>
        <w:t xml:space="preserve">РЕШЕНИЕ  </w:t>
      </w:r>
    </w:p>
    <w:p w:rsidR="00990BD0" w:rsidRPr="00990BD0" w:rsidRDefault="00990BD0" w:rsidP="00990BD0">
      <w:pPr>
        <w:spacing w:after="0" w:line="240" w:lineRule="auto"/>
        <w:ind w:firstLine="567"/>
        <w:jc w:val="center"/>
        <w:rPr>
          <w:rFonts w:ascii="Times New Roman" w:eastAsia="Times New Roman" w:hAnsi="Times New Roman" w:cs="Times New Roman"/>
          <w:b/>
          <w:snapToGrid w:val="0"/>
          <w:sz w:val="24"/>
          <w:szCs w:val="24"/>
          <w:lang w:eastAsia="ru-RU"/>
        </w:rPr>
      </w:pPr>
    </w:p>
    <w:p w:rsidR="00990BD0" w:rsidRPr="00990BD0" w:rsidRDefault="00990BD0" w:rsidP="00990BD0">
      <w:pPr>
        <w:spacing w:after="0" w:line="240" w:lineRule="auto"/>
        <w:rPr>
          <w:rFonts w:ascii="Times New Roman" w:eastAsia="Times New Roman" w:hAnsi="Times New Roman" w:cs="Times New Roman"/>
          <w:snapToGrid w:val="0"/>
          <w:sz w:val="24"/>
          <w:szCs w:val="24"/>
          <w:lang w:eastAsia="ru-RU"/>
        </w:rPr>
      </w:pPr>
      <w:r w:rsidRPr="00990BD0">
        <w:rPr>
          <w:rFonts w:ascii="Times New Roman" w:eastAsia="Times New Roman" w:hAnsi="Times New Roman" w:cs="Times New Roman"/>
          <w:snapToGrid w:val="0"/>
          <w:sz w:val="24"/>
          <w:szCs w:val="24"/>
          <w:lang w:eastAsia="ru-RU"/>
        </w:rPr>
        <w:t>12.09.2024 года                                                                                                 № 98</w:t>
      </w:r>
    </w:p>
    <w:p w:rsidR="00990BD0" w:rsidRPr="00990BD0" w:rsidRDefault="00990BD0" w:rsidP="00990BD0">
      <w:pPr>
        <w:spacing w:after="0" w:line="240" w:lineRule="auto"/>
        <w:jc w:val="center"/>
        <w:rPr>
          <w:rFonts w:ascii="Times New Roman" w:eastAsia="Times New Roman" w:hAnsi="Times New Roman" w:cs="Times New Roman"/>
          <w:b/>
          <w:sz w:val="24"/>
          <w:szCs w:val="24"/>
          <w:lang w:eastAsia="ru-RU"/>
        </w:rPr>
      </w:pPr>
      <w:r w:rsidRPr="00990BD0">
        <w:rPr>
          <w:rFonts w:ascii="Times New Roman" w:eastAsia="Times New Roman" w:hAnsi="Times New Roman" w:cs="Times New Roman"/>
          <w:b/>
          <w:snapToGrid w:val="0"/>
          <w:sz w:val="24"/>
          <w:szCs w:val="24"/>
          <w:lang w:eastAsia="ru-RU"/>
        </w:rPr>
        <w:t>сл. Дячкино</w:t>
      </w:r>
    </w:p>
    <w:p w:rsidR="00990BD0" w:rsidRPr="00990BD0" w:rsidRDefault="00990BD0" w:rsidP="00990BD0">
      <w:pPr>
        <w:spacing w:after="0" w:line="240" w:lineRule="auto"/>
        <w:ind w:firstLine="567"/>
        <w:rPr>
          <w:rFonts w:ascii="Times New Roman" w:eastAsia="Times New Roman" w:hAnsi="Times New Roman" w:cs="Times New Roman"/>
          <w:snapToGrid w:val="0"/>
          <w:sz w:val="24"/>
          <w:szCs w:val="24"/>
          <w:lang w:eastAsia="ru-RU"/>
        </w:rPr>
      </w:pPr>
    </w:p>
    <w:p w:rsidR="00990BD0" w:rsidRPr="00990BD0" w:rsidRDefault="00990BD0" w:rsidP="00990BD0">
      <w:pPr>
        <w:autoSpaceDE w:val="0"/>
        <w:autoSpaceDN w:val="0"/>
        <w:adjustRightInd w:val="0"/>
        <w:spacing w:after="0" w:line="206" w:lineRule="auto"/>
        <w:jc w:val="center"/>
        <w:rPr>
          <w:rFonts w:ascii="Times New Roman" w:eastAsia="Times New Roman" w:hAnsi="Times New Roman" w:cs="Times New Roman"/>
          <w:bCs/>
          <w:sz w:val="24"/>
          <w:szCs w:val="24"/>
          <w:lang w:eastAsia="ru-RU"/>
        </w:rPr>
      </w:pPr>
      <w:r w:rsidRPr="00990BD0">
        <w:rPr>
          <w:rFonts w:ascii="Times New Roman" w:eastAsia="Times New Roman" w:hAnsi="Times New Roman" w:cs="Times New Roman"/>
          <w:bCs/>
          <w:sz w:val="24"/>
          <w:szCs w:val="24"/>
          <w:lang w:eastAsia="ru-RU"/>
        </w:rPr>
        <w:t>Об установлении Порядка определения цены земельных участков,</w:t>
      </w:r>
    </w:p>
    <w:p w:rsidR="00990BD0" w:rsidRPr="00990BD0" w:rsidRDefault="00990BD0" w:rsidP="00990BD0">
      <w:pPr>
        <w:autoSpaceDE w:val="0"/>
        <w:autoSpaceDN w:val="0"/>
        <w:adjustRightInd w:val="0"/>
        <w:spacing w:after="0" w:line="206" w:lineRule="auto"/>
        <w:jc w:val="center"/>
        <w:rPr>
          <w:rFonts w:ascii="Times New Roman" w:eastAsia="Times New Roman" w:hAnsi="Times New Roman" w:cs="Times New Roman"/>
          <w:bCs/>
          <w:sz w:val="24"/>
          <w:szCs w:val="24"/>
          <w:lang w:eastAsia="ru-RU"/>
        </w:rPr>
      </w:pPr>
      <w:r w:rsidRPr="00990BD0">
        <w:rPr>
          <w:rFonts w:ascii="Times New Roman" w:eastAsia="Times New Roman" w:hAnsi="Times New Roman" w:cs="Times New Roman"/>
          <w:bCs/>
          <w:sz w:val="24"/>
          <w:szCs w:val="24"/>
          <w:lang w:eastAsia="ru-RU"/>
        </w:rPr>
        <w:t>находящихся в муниципальной собственности</w:t>
      </w:r>
    </w:p>
    <w:p w:rsidR="00990BD0" w:rsidRPr="00990BD0" w:rsidRDefault="00990BD0" w:rsidP="00990BD0">
      <w:pPr>
        <w:autoSpaceDE w:val="0"/>
        <w:autoSpaceDN w:val="0"/>
        <w:adjustRightInd w:val="0"/>
        <w:spacing w:after="0" w:line="206" w:lineRule="auto"/>
        <w:jc w:val="center"/>
        <w:rPr>
          <w:rFonts w:ascii="Times New Roman" w:eastAsia="Times New Roman" w:hAnsi="Times New Roman" w:cs="Times New Roman"/>
          <w:bCs/>
          <w:sz w:val="24"/>
          <w:szCs w:val="24"/>
          <w:lang w:eastAsia="ru-RU"/>
        </w:rPr>
      </w:pPr>
      <w:r w:rsidRPr="00990BD0">
        <w:rPr>
          <w:rFonts w:ascii="Times New Roman" w:eastAsia="Times New Roman" w:hAnsi="Times New Roman" w:cs="Times New Roman"/>
          <w:bCs/>
          <w:sz w:val="24"/>
          <w:szCs w:val="24"/>
          <w:lang w:eastAsia="ru-RU"/>
        </w:rPr>
        <w:t>Муниципального образования «Дячкинское сельское поселение»,</w:t>
      </w:r>
    </w:p>
    <w:p w:rsidR="00990BD0" w:rsidRPr="00990BD0" w:rsidRDefault="00990BD0" w:rsidP="00990BD0">
      <w:pPr>
        <w:autoSpaceDE w:val="0"/>
        <w:autoSpaceDN w:val="0"/>
        <w:adjustRightInd w:val="0"/>
        <w:spacing w:after="0" w:line="206" w:lineRule="auto"/>
        <w:jc w:val="center"/>
        <w:rPr>
          <w:rFonts w:ascii="Times New Roman" w:eastAsia="Times New Roman" w:hAnsi="Times New Roman" w:cs="Times New Roman"/>
          <w:bCs/>
          <w:sz w:val="24"/>
          <w:szCs w:val="24"/>
          <w:lang w:eastAsia="ru-RU"/>
        </w:rPr>
      </w:pPr>
      <w:r w:rsidRPr="00990BD0">
        <w:rPr>
          <w:rFonts w:ascii="Times New Roman" w:eastAsia="Times New Roman" w:hAnsi="Times New Roman" w:cs="Times New Roman"/>
          <w:bCs/>
          <w:sz w:val="24"/>
          <w:szCs w:val="24"/>
          <w:lang w:eastAsia="ru-RU"/>
        </w:rPr>
        <w:t>при продаже таких земельных участков без проведения торгов</w:t>
      </w:r>
    </w:p>
    <w:p w:rsidR="00990BD0" w:rsidRPr="00990BD0" w:rsidRDefault="00990BD0" w:rsidP="00990BD0">
      <w:pPr>
        <w:spacing w:after="0" w:line="216" w:lineRule="auto"/>
        <w:jc w:val="both"/>
        <w:rPr>
          <w:rFonts w:ascii="Times New Roman" w:eastAsia="Times New Roman" w:hAnsi="Times New Roman" w:cs="Times New Roman"/>
          <w:sz w:val="24"/>
          <w:szCs w:val="24"/>
          <w:lang w:eastAsia="ru-RU"/>
        </w:rPr>
      </w:pPr>
    </w:p>
    <w:p w:rsidR="00990BD0" w:rsidRPr="00990BD0" w:rsidRDefault="00990BD0" w:rsidP="00990BD0">
      <w:pPr>
        <w:spacing w:after="0" w:line="216" w:lineRule="auto"/>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В соответствии со статьей 39.4 Земельного кодекса Российской Федерации, пунктом 9.1 статьи 4 Областного закона от 22.07.2003 N 19-ЗС "О регулировании земельных отношений в Ростовской области", постановлением правительства Ростовской области №243 от 06.04.2015г, Собрание депутатов Дячкинского сельского поселения</w:t>
      </w:r>
    </w:p>
    <w:p w:rsidR="00990BD0" w:rsidRPr="00990BD0" w:rsidRDefault="00990BD0" w:rsidP="00990BD0">
      <w:pPr>
        <w:spacing w:after="0" w:line="240" w:lineRule="auto"/>
        <w:ind w:firstLine="567"/>
        <w:jc w:val="both"/>
        <w:rPr>
          <w:rFonts w:ascii="Times New Roman" w:eastAsia="Times New Roman" w:hAnsi="Times New Roman" w:cs="Times New Roman"/>
          <w:sz w:val="24"/>
          <w:szCs w:val="24"/>
          <w:lang w:eastAsia="ru-RU"/>
        </w:rPr>
      </w:pPr>
    </w:p>
    <w:p w:rsidR="00990BD0" w:rsidRPr="00990BD0" w:rsidRDefault="00990BD0" w:rsidP="00990BD0">
      <w:pPr>
        <w:spacing w:after="0" w:line="240" w:lineRule="auto"/>
        <w:ind w:firstLine="567"/>
        <w:jc w:val="center"/>
        <w:rPr>
          <w:rFonts w:ascii="Times New Roman" w:eastAsia="Times New Roman" w:hAnsi="Times New Roman" w:cs="Times New Roman"/>
          <w:snapToGrid w:val="0"/>
          <w:color w:val="000000"/>
          <w:sz w:val="24"/>
          <w:szCs w:val="24"/>
          <w:lang w:eastAsia="ru-RU"/>
        </w:rPr>
      </w:pPr>
      <w:r w:rsidRPr="00990BD0">
        <w:rPr>
          <w:rFonts w:ascii="Times New Roman" w:eastAsia="Times New Roman" w:hAnsi="Times New Roman" w:cs="Times New Roman"/>
          <w:snapToGrid w:val="0"/>
          <w:color w:val="000000"/>
          <w:sz w:val="24"/>
          <w:szCs w:val="24"/>
          <w:lang w:eastAsia="ru-RU"/>
        </w:rPr>
        <w:t>Р Е Ш И Л О:</w:t>
      </w:r>
    </w:p>
    <w:p w:rsidR="00990BD0" w:rsidRPr="00990BD0" w:rsidRDefault="00990BD0" w:rsidP="00990BD0">
      <w:pPr>
        <w:spacing w:after="0" w:line="240" w:lineRule="auto"/>
        <w:ind w:firstLine="567"/>
        <w:jc w:val="center"/>
        <w:rPr>
          <w:rFonts w:ascii="Times New Roman" w:eastAsia="Times New Roman" w:hAnsi="Times New Roman" w:cs="Times New Roman"/>
          <w:snapToGrid w:val="0"/>
          <w:color w:val="000000"/>
          <w:sz w:val="24"/>
          <w:szCs w:val="24"/>
          <w:lang w:eastAsia="ru-RU"/>
        </w:rPr>
      </w:pPr>
    </w:p>
    <w:p w:rsidR="00990BD0" w:rsidRPr="00990BD0" w:rsidRDefault="00990BD0" w:rsidP="00990BD0">
      <w:pPr>
        <w:autoSpaceDE w:val="0"/>
        <w:autoSpaceDN w:val="0"/>
        <w:adjustRightInd w:val="0"/>
        <w:spacing w:after="0" w:line="206" w:lineRule="auto"/>
        <w:jc w:val="both"/>
        <w:rPr>
          <w:rFonts w:ascii="Times New Roman" w:eastAsia="Times New Roman" w:hAnsi="Times New Roman" w:cs="Times New Roman"/>
          <w:bCs/>
          <w:sz w:val="24"/>
          <w:szCs w:val="24"/>
          <w:lang w:eastAsia="ru-RU"/>
        </w:rPr>
      </w:pPr>
      <w:r w:rsidRPr="00990BD0">
        <w:rPr>
          <w:rFonts w:ascii="Times New Roman" w:eastAsia="Times New Roman" w:hAnsi="Times New Roman" w:cs="Times New Roman"/>
          <w:sz w:val="24"/>
          <w:szCs w:val="24"/>
          <w:lang w:eastAsia="ru-RU"/>
        </w:rPr>
        <w:t xml:space="preserve">1. Установить Порядок </w:t>
      </w:r>
      <w:r w:rsidRPr="00990BD0">
        <w:rPr>
          <w:rFonts w:ascii="Times New Roman" w:eastAsia="Times New Roman" w:hAnsi="Times New Roman" w:cs="Times New Roman"/>
          <w:bCs/>
          <w:sz w:val="24"/>
          <w:szCs w:val="24"/>
          <w:lang w:eastAsia="ru-RU"/>
        </w:rPr>
        <w:t>определения цены земельных участков, находящихся в муниципальной собственности Муниципального образования «Дячкинское сельское поселение», при продаже таких земельных участков без проведения торгов согласно приложению.</w:t>
      </w:r>
    </w:p>
    <w:p w:rsidR="00990BD0" w:rsidRPr="00990BD0" w:rsidRDefault="00990BD0" w:rsidP="00990BD0">
      <w:pPr>
        <w:autoSpaceDE w:val="0"/>
        <w:autoSpaceDN w:val="0"/>
        <w:adjustRightInd w:val="0"/>
        <w:spacing w:after="0" w:line="206" w:lineRule="auto"/>
        <w:jc w:val="both"/>
        <w:rPr>
          <w:rFonts w:ascii="Times New Roman" w:eastAsia="Times New Roman" w:hAnsi="Times New Roman" w:cs="Times New Roman"/>
          <w:bCs/>
          <w:sz w:val="24"/>
          <w:szCs w:val="24"/>
          <w:lang w:eastAsia="ru-RU"/>
        </w:rPr>
      </w:pPr>
      <w:r w:rsidRPr="00990BD0">
        <w:rPr>
          <w:rFonts w:ascii="Times New Roman" w:eastAsia="Times New Roman" w:hAnsi="Times New Roman" w:cs="Times New Roman"/>
          <w:bCs/>
          <w:sz w:val="24"/>
          <w:szCs w:val="24"/>
          <w:lang w:eastAsia="ru-RU"/>
        </w:rPr>
        <w:t>2. Признать утратившим силу решение Собрания депутатов Дячкинского сельского поселения № 47 от 19.12.2022г.</w:t>
      </w:r>
    </w:p>
    <w:p w:rsidR="00990BD0" w:rsidRPr="00990BD0" w:rsidRDefault="00990BD0" w:rsidP="00990BD0">
      <w:pPr>
        <w:autoSpaceDE w:val="0"/>
        <w:autoSpaceDN w:val="0"/>
        <w:adjustRightInd w:val="0"/>
        <w:spacing w:after="0" w:line="206" w:lineRule="auto"/>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3. Настоящее решение вступает в силу со дня его официального опубликования (обнародования).</w:t>
      </w:r>
    </w:p>
    <w:p w:rsidR="00990BD0" w:rsidRPr="00990BD0" w:rsidRDefault="00990BD0" w:rsidP="00990BD0">
      <w:pPr>
        <w:autoSpaceDE w:val="0"/>
        <w:autoSpaceDN w:val="0"/>
        <w:adjustRightInd w:val="0"/>
        <w:spacing w:after="0" w:line="206" w:lineRule="auto"/>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4. Контроль за выполнением настоящего решения возложить на главу Администрации Дячкинского сельского поселения.</w:t>
      </w:r>
    </w:p>
    <w:p w:rsidR="00990BD0" w:rsidRPr="00990BD0" w:rsidRDefault="00990BD0" w:rsidP="00990BD0">
      <w:pPr>
        <w:spacing w:after="0" w:line="240" w:lineRule="auto"/>
        <w:jc w:val="both"/>
        <w:rPr>
          <w:rFonts w:ascii="Times New Roman" w:eastAsia="Times New Roman" w:hAnsi="Times New Roman" w:cs="Times New Roman"/>
          <w:sz w:val="24"/>
          <w:szCs w:val="24"/>
          <w:lang w:eastAsia="ru-RU"/>
        </w:rPr>
      </w:pPr>
    </w:p>
    <w:p w:rsidR="00990BD0" w:rsidRPr="00990BD0" w:rsidRDefault="00990BD0" w:rsidP="00990BD0">
      <w:pPr>
        <w:widowControl w:val="0"/>
        <w:tabs>
          <w:tab w:val="left" w:pos="720"/>
        </w:tabs>
        <w:suppressAutoHyphens/>
        <w:spacing w:after="0" w:line="240" w:lineRule="auto"/>
        <w:jc w:val="both"/>
        <w:rPr>
          <w:rFonts w:ascii="Times New Roman" w:eastAsia="Arial Unicode MS" w:hAnsi="Times New Roman" w:cs="Times New Roman"/>
          <w:sz w:val="24"/>
          <w:szCs w:val="24"/>
          <w:lang w:eastAsia="ru-RU"/>
        </w:rPr>
      </w:pPr>
      <w:r w:rsidRPr="00990BD0">
        <w:rPr>
          <w:rFonts w:ascii="Times New Roman" w:eastAsia="Arial Unicode MS" w:hAnsi="Times New Roman" w:cs="Times New Roman"/>
          <w:sz w:val="24"/>
          <w:szCs w:val="24"/>
          <w:lang w:eastAsia="ru-RU"/>
        </w:rPr>
        <w:t>Председатель Собрания депутатов –</w:t>
      </w:r>
    </w:p>
    <w:p w:rsidR="00990BD0" w:rsidRPr="00990BD0" w:rsidRDefault="00990BD0" w:rsidP="00990BD0">
      <w:pPr>
        <w:widowControl w:val="0"/>
        <w:tabs>
          <w:tab w:val="left" w:pos="720"/>
        </w:tabs>
        <w:suppressAutoHyphens/>
        <w:spacing w:after="0" w:line="240" w:lineRule="auto"/>
        <w:jc w:val="both"/>
        <w:rPr>
          <w:rFonts w:ascii="Times New Roman" w:eastAsia="Arial Unicode MS" w:hAnsi="Times New Roman" w:cs="Times New Roman"/>
          <w:sz w:val="24"/>
          <w:szCs w:val="24"/>
          <w:lang w:eastAsia="ru-RU"/>
        </w:rPr>
      </w:pPr>
      <w:r w:rsidRPr="00990BD0">
        <w:rPr>
          <w:rFonts w:ascii="Times New Roman" w:eastAsia="Arial Unicode MS" w:hAnsi="Times New Roman" w:cs="Times New Roman"/>
          <w:sz w:val="24"/>
          <w:szCs w:val="24"/>
          <w:lang w:eastAsia="ru-RU"/>
        </w:rPr>
        <w:t xml:space="preserve">глава Дячкинского сельского поселения                                         Г.Г. Геворкян </w:t>
      </w:r>
    </w:p>
    <w:p w:rsidR="00990BD0" w:rsidRPr="00990BD0" w:rsidRDefault="00990BD0" w:rsidP="00990BD0">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p w:rsidR="00990BD0" w:rsidRPr="00990BD0" w:rsidRDefault="00990BD0" w:rsidP="00990BD0">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«12» сентября 2024 года № 98</w:t>
      </w:r>
    </w:p>
    <w:p w:rsidR="00990BD0" w:rsidRPr="00990BD0" w:rsidRDefault="00990BD0" w:rsidP="00990BD0">
      <w:pPr>
        <w:spacing w:after="0" w:line="240" w:lineRule="auto"/>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сл. Дячкино</w:t>
      </w:r>
    </w:p>
    <w:p w:rsidR="00990BD0" w:rsidRPr="00990BD0" w:rsidRDefault="00990BD0" w:rsidP="00990BD0">
      <w:pPr>
        <w:spacing w:after="0" w:line="240" w:lineRule="auto"/>
        <w:jc w:val="right"/>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Приложение </w:t>
      </w:r>
    </w:p>
    <w:p w:rsidR="00990BD0" w:rsidRPr="00990BD0" w:rsidRDefault="00990BD0" w:rsidP="00990BD0">
      <w:pPr>
        <w:spacing w:after="0" w:line="240" w:lineRule="auto"/>
        <w:jc w:val="right"/>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к решению Собрания депутатов</w:t>
      </w:r>
    </w:p>
    <w:p w:rsidR="00990BD0" w:rsidRPr="00990BD0" w:rsidRDefault="00990BD0" w:rsidP="00990BD0">
      <w:pPr>
        <w:spacing w:after="0" w:line="240" w:lineRule="auto"/>
        <w:jc w:val="right"/>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Дячкинского сельского поселения</w:t>
      </w:r>
    </w:p>
    <w:p w:rsidR="00990BD0" w:rsidRPr="00990BD0" w:rsidRDefault="00990BD0" w:rsidP="00990BD0">
      <w:pPr>
        <w:spacing w:after="0" w:line="240" w:lineRule="auto"/>
        <w:jc w:val="right"/>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от 12.09.2024г. № 98</w:t>
      </w:r>
    </w:p>
    <w:p w:rsidR="00990BD0" w:rsidRPr="00990BD0" w:rsidRDefault="00990BD0" w:rsidP="00990BD0">
      <w:pPr>
        <w:spacing w:after="0" w:line="240" w:lineRule="auto"/>
        <w:ind w:left="6237"/>
        <w:jc w:val="center"/>
        <w:rPr>
          <w:rFonts w:ascii="Times New Roman" w:eastAsia="Times New Roman" w:hAnsi="Times New Roman" w:cs="Times New Roman"/>
          <w:sz w:val="24"/>
          <w:szCs w:val="24"/>
          <w:lang w:eastAsia="ru-RU"/>
        </w:rPr>
      </w:pPr>
    </w:p>
    <w:p w:rsidR="00990BD0" w:rsidRPr="00990BD0" w:rsidRDefault="00990BD0" w:rsidP="00990BD0">
      <w:pPr>
        <w:spacing w:after="0" w:line="240" w:lineRule="auto"/>
        <w:ind w:left="567" w:right="567"/>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ПОРЯДОК</w:t>
      </w:r>
    </w:p>
    <w:p w:rsidR="00990BD0" w:rsidRPr="00990BD0" w:rsidRDefault="00990BD0" w:rsidP="00990BD0">
      <w:pPr>
        <w:spacing w:after="0" w:line="240" w:lineRule="auto"/>
        <w:ind w:left="567" w:right="567"/>
        <w:jc w:val="center"/>
        <w:rPr>
          <w:rFonts w:ascii="Times New Roman" w:eastAsia="Times New Roman" w:hAnsi="Times New Roman" w:cs="Times New Roman"/>
          <w:bCs/>
          <w:sz w:val="24"/>
          <w:szCs w:val="24"/>
          <w:lang w:eastAsia="ru-RU"/>
        </w:rPr>
      </w:pPr>
      <w:r w:rsidRPr="00990BD0">
        <w:rPr>
          <w:rFonts w:ascii="Times New Roman" w:eastAsia="Times New Roman" w:hAnsi="Times New Roman" w:cs="Times New Roman"/>
          <w:bCs/>
          <w:sz w:val="24"/>
          <w:szCs w:val="24"/>
          <w:lang w:eastAsia="ru-RU"/>
        </w:rPr>
        <w:t>определения цены земельных участков, находящихся в муниципальной собственности Муниципального образования «Дячкинское сельское поселение», при продаже таких земельных участков</w:t>
      </w:r>
    </w:p>
    <w:p w:rsidR="00990BD0" w:rsidRPr="00990BD0" w:rsidRDefault="00990BD0" w:rsidP="00990BD0">
      <w:pPr>
        <w:spacing w:after="0" w:line="240" w:lineRule="auto"/>
        <w:ind w:left="567" w:right="567"/>
        <w:jc w:val="center"/>
        <w:rPr>
          <w:rFonts w:ascii="Times New Roman" w:eastAsia="Times New Roman" w:hAnsi="Times New Roman" w:cs="Times New Roman"/>
          <w:bCs/>
          <w:sz w:val="24"/>
          <w:szCs w:val="24"/>
          <w:lang w:eastAsia="ru-RU"/>
        </w:rPr>
      </w:pPr>
      <w:r w:rsidRPr="00990BD0">
        <w:rPr>
          <w:rFonts w:ascii="Times New Roman" w:eastAsia="Times New Roman" w:hAnsi="Times New Roman" w:cs="Times New Roman"/>
          <w:bCs/>
          <w:sz w:val="24"/>
          <w:szCs w:val="24"/>
          <w:lang w:eastAsia="ru-RU"/>
        </w:rPr>
        <w:lastRenderedPageBreak/>
        <w:t xml:space="preserve"> без проведения торгов </w:t>
      </w:r>
    </w:p>
    <w:p w:rsidR="00990BD0" w:rsidRPr="00990BD0" w:rsidRDefault="00990BD0" w:rsidP="00990BD0">
      <w:pPr>
        <w:spacing w:after="0" w:line="240" w:lineRule="auto"/>
        <w:rPr>
          <w:rFonts w:ascii="Times New Roman" w:eastAsia="Times New Roman" w:hAnsi="Times New Roman" w:cs="Times New Roman"/>
          <w:sz w:val="24"/>
          <w:szCs w:val="24"/>
          <w:lang w:eastAsia="ru-RU"/>
        </w:rPr>
      </w:pPr>
    </w:p>
    <w:p w:rsidR="00990BD0" w:rsidRPr="00990BD0" w:rsidRDefault="00990BD0" w:rsidP="00990BD0">
      <w:pPr>
        <w:spacing w:after="0" w:line="240" w:lineRule="auto"/>
        <w:ind w:firstLine="709"/>
        <w:jc w:val="both"/>
        <w:rPr>
          <w:rFonts w:ascii="Times New Roman" w:eastAsia="Times New Roman" w:hAnsi="Times New Roman" w:cs="Times New Roman"/>
          <w:bCs/>
          <w:sz w:val="24"/>
          <w:szCs w:val="24"/>
          <w:lang w:eastAsia="ru-RU"/>
        </w:rPr>
      </w:pPr>
      <w:r w:rsidRPr="00990BD0">
        <w:rPr>
          <w:rFonts w:ascii="Times New Roman" w:eastAsia="Times New Roman" w:hAnsi="Times New Roman" w:cs="Times New Roman"/>
          <w:sz w:val="24"/>
          <w:szCs w:val="24"/>
          <w:lang w:eastAsia="ru-RU"/>
        </w:rPr>
        <w:t xml:space="preserve">1. Настоящим Порядком определяется цена земельных участков, </w:t>
      </w:r>
      <w:r w:rsidRPr="00990BD0">
        <w:rPr>
          <w:rFonts w:ascii="Times New Roman" w:eastAsia="Times New Roman" w:hAnsi="Times New Roman" w:cs="Times New Roman"/>
          <w:bCs/>
          <w:sz w:val="24"/>
          <w:szCs w:val="24"/>
          <w:lang w:eastAsia="ru-RU"/>
        </w:rPr>
        <w:t>находящихся в муниципальной собственности Муниципального образования «Дячкинское сельское поселение», при продаже таких земельных участков без проведения торгов.</w:t>
      </w:r>
    </w:p>
    <w:p w:rsidR="00990BD0" w:rsidRPr="00990BD0" w:rsidRDefault="00990BD0" w:rsidP="00990BD0">
      <w:pPr>
        <w:spacing w:after="0" w:line="240" w:lineRule="auto"/>
        <w:ind w:firstLine="709"/>
        <w:jc w:val="both"/>
        <w:rPr>
          <w:rFonts w:ascii="Times New Roman" w:eastAsia="Times New Roman" w:hAnsi="Times New Roman" w:cs="Times New Roman"/>
          <w:bCs/>
          <w:sz w:val="24"/>
          <w:szCs w:val="24"/>
          <w:lang w:eastAsia="ru-RU"/>
        </w:rPr>
      </w:pPr>
      <w:r w:rsidRPr="00990BD0">
        <w:rPr>
          <w:rFonts w:ascii="Times New Roman" w:eastAsia="Times New Roman" w:hAnsi="Times New Roman" w:cs="Times New Roman"/>
          <w:bCs/>
          <w:sz w:val="24"/>
          <w:szCs w:val="24"/>
          <w:lang w:eastAsia="ru-RU"/>
        </w:rPr>
        <w:t>2. Цена земельных участков определяется в размере, равном рыночной стоимости земельных участков, за исключением случаев, предусмотренных пунктами 3, 4, 5, 6 настоящего Порядка.</w:t>
      </w:r>
    </w:p>
    <w:p w:rsidR="00990BD0" w:rsidRPr="00990BD0" w:rsidRDefault="00990BD0" w:rsidP="00990BD0">
      <w:pPr>
        <w:spacing w:after="0" w:line="240" w:lineRule="auto"/>
        <w:ind w:firstLine="709"/>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3. Цена земельных участков при их продаже гражданам или юридическим лицам, являющимся собственниками зданий, сооружений, расположенных на указанных земельных участках, либо помещений в них, в том числе земельных участков, находящихся в постоянном (бессрочном) пользовании юридических лиц, не указанных в пункте 2 статьи 39.9 Земельного кодекса Российской Федерации, на которых расположены здания, сооружения при их продаже указанным юридическим лицам, за исключением случаев продажи земельных участков, указанных в части 3 статьи 1 Областного закона от 28.03.2002 N 229-ЗС "Об установлении цены земельных участков, находящихся в государственной или муниципальной собственности, при их продаже собственникам расположенных на них зданий, строений, сооружений", определяется по формуле:</w:t>
      </w:r>
    </w:p>
    <w:p w:rsidR="00990BD0" w:rsidRPr="00990BD0" w:rsidRDefault="00990BD0" w:rsidP="00990BD0">
      <w:pPr>
        <w:spacing w:after="0" w:line="240" w:lineRule="auto"/>
        <w:ind w:firstLine="709"/>
        <w:jc w:val="both"/>
        <w:rPr>
          <w:rFonts w:ascii="Times New Roman" w:eastAsia="Times New Roman" w:hAnsi="Times New Roman" w:cs="Times New Roman"/>
          <w:sz w:val="24"/>
          <w:szCs w:val="24"/>
          <w:lang w:eastAsia="ru-RU"/>
        </w:rPr>
      </w:pPr>
    </w:p>
    <w:p w:rsidR="00990BD0" w:rsidRPr="00990BD0" w:rsidRDefault="00990BD0" w:rsidP="00990BD0">
      <w:pPr>
        <w:spacing w:after="0" w:line="240" w:lineRule="auto"/>
        <w:ind w:firstLine="709"/>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Ц = Кст х С х Ккр,</w:t>
      </w:r>
    </w:p>
    <w:p w:rsidR="00990BD0" w:rsidRPr="00990BD0" w:rsidRDefault="00990BD0" w:rsidP="00990BD0">
      <w:pPr>
        <w:spacing w:after="0" w:line="240" w:lineRule="auto"/>
        <w:ind w:firstLine="709"/>
        <w:jc w:val="both"/>
        <w:rPr>
          <w:rFonts w:ascii="Times New Roman" w:eastAsia="Times New Roman" w:hAnsi="Times New Roman" w:cs="Times New Roman"/>
          <w:sz w:val="24"/>
          <w:szCs w:val="24"/>
          <w:lang w:eastAsia="ru-RU"/>
        </w:rPr>
      </w:pPr>
    </w:p>
    <w:p w:rsidR="00990BD0" w:rsidRPr="00990BD0" w:rsidRDefault="00990BD0" w:rsidP="00990BD0">
      <w:pPr>
        <w:spacing w:after="0" w:line="240" w:lineRule="auto"/>
        <w:ind w:firstLine="709"/>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где Ц - цена земельного участка;</w:t>
      </w:r>
    </w:p>
    <w:p w:rsidR="00990BD0" w:rsidRPr="00990BD0" w:rsidRDefault="00990BD0" w:rsidP="00990BD0">
      <w:pPr>
        <w:spacing w:after="0" w:line="240" w:lineRule="auto"/>
        <w:ind w:firstLine="709"/>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Кст - кадастровая стоимость земельного участка, указанная в выписке из Единого государственного реестра недвижимости о соответствующем земельном участке;</w:t>
      </w:r>
    </w:p>
    <w:p w:rsidR="00990BD0" w:rsidRPr="00990BD0" w:rsidRDefault="00990BD0" w:rsidP="00990BD0">
      <w:pPr>
        <w:spacing w:after="0" w:line="240" w:lineRule="auto"/>
        <w:ind w:firstLine="709"/>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С - ставка земельного налога, установленная нормативным правовым актом представительного органа муниципального образования, в пределах которого расположен земельный участок;</w:t>
      </w:r>
    </w:p>
    <w:p w:rsidR="00990BD0" w:rsidRPr="00990BD0" w:rsidRDefault="00990BD0" w:rsidP="00990BD0">
      <w:pPr>
        <w:spacing w:after="0" w:line="240" w:lineRule="auto"/>
        <w:ind w:firstLine="709"/>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Ккр - коэффициент кратности ставки земельного налога, равный 17.</w:t>
      </w:r>
    </w:p>
    <w:p w:rsidR="00990BD0" w:rsidRPr="00990BD0" w:rsidRDefault="00990BD0" w:rsidP="00990BD0">
      <w:pPr>
        <w:spacing w:after="0" w:line="240" w:lineRule="auto"/>
        <w:ind w:firstLine="709"/>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В случае поступления в орган, уполномоченный на распоряжение данным земельным участком (далее - уполномоченный орган), заявления собственников зданий,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 сооружение или помещения в них, если иное не установлено соглашением всех правообладателей здания, сооружения или помещений в них либо решением суда.</w:t>
      </w:r>
    </w:p>
    <w:p w:rsidR="00990BD0" w:rsidRPr="00990BD0" w:rsidRDefault="00990BD0" w:rsidP="00990BD0">
      <w:pPr>
        <w:spacing w:after="0" w:line="240" w:lineRule="auto"/>
        <w:ind w:firstLine="709"/>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4. Цена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определяется в следующем размере:</w:t>
      </w:r>
    </w:p>
    <w:p w:rsidR="00990BD0" w:rsidRPr="00990BD0" w:rsidRDefault="00990BD0" w:rsidP="00990BD0">
      <w:pPr>
        <w:spacing w:after="0" w:line="240" w:lineRule="auto"/>
        <w:ind w:firstLine="709"/>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15 процентов кадастровой стоимости земельного участка - по истечении трех лет с момента заключения договора аренды земельного участка либо передачи прав и обязанностей по договору аренды земельного участка;</w:t>
      </w:r>
    </w:p>
    <w:p w:rsidR="00990BD0" w:rsidRPr="00990BD0" w:rsidRDefault="00990BD0" w:rsidP="00990BD0">
      <w:pPr>
        <w:spacing w:after="0" w:line="240" w:lineRule="auto"/>
        <w:ind w:firstLine="709"/>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10 процентов кадастровой стоимости земельного участка - по истечении пяти лет с момента заключения договора аренды земельного участка либо передачи прав и обязанностей по договору аренды земельного участка;</w:t>
      </w:r>
    </w:p>
    <w:p w:rsidR="00990BD0" w:rsidRPr="00990BD0" w:rsidRDefault="00990BD0" w:rsidP="00990BD0">
      <w:pPr>
        <w:spacing w:after="0" w:line="240" w:lineRule="auto"/>
        <w:ind w:firstLine="709"/>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lastRenderedPageBreak/>
        <w:t>7 процентов кадастровой стоимости земельного участка - по истечении семи лет с момента заключения договора аренды земельного участка либо передачи прав и обязанностей по договору аренды земельного участка;</w:t>
      </w:r>
    </w:p>
    <w:p w:rsidR="00990BD0" w:rsidRPr="00990BD0" w:rsidRDefault="00990BD0" w:rsidP="00990BD0">
      <w:pPr>
        <w:spacing w:after="0" w:line="240" w:lineRule="auto"/>
        <w:ind w:firstLine="709"/>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5 процентов кадастровой стоимости земельного участка -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w:t>
      </w:r>
    </w:p>
    <w:p w:rsidR="00990BD0" w:rsidRPr="00990BD0" w:rsidRDefault="00990BD0" w:rsidP="00990BD0">
      <w:pPr>
        <w:spacing w:after="0" w:line="240" w:lineRule="auto"/>
        <w:ind w:firstLine="709"/>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4.1. В случае предоставления земельных участков в соответствии с подпунктом "а" пункта 1 Постановления Правительства Российской Федерации от 09.04.2022 N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за исключением предоставления земельных участков, предназначенных для ведения гражданами садоводства или огородничества для собственных нужд, лицам, относящимся к ветеранам боевых действий и являющимся участниками специальной военной операции, и членам семей погибших (умерших) участников специальной военной операции, цена таких земельных участков определяется в следующем размере:</w:t>
      </w:r>
    </w:p>
    <w:p w:rsidR="00990BD0" w:rsidRPr="00990BD0" w:rsidRDefault="00990BD0" w:rsidP="00990BD0">
      <w:pPr>
        <w:spacing w:after="0" w:line="240" w:lineRule="auto"/>
        <w:ind w:firstLine="709"/>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20 процентов кадастровой стоимости земельного участка - до истечения трех лет с момента заключения договора аренды земельного участка либо передачи прав и обязанностей по договору аренды земельного участка;</w:t>
      </w:r>
    </w:p>
    <w:p w:rsidR="00990BD0" w:rsidRPr="00990BD0" w:rsidRDefault="00990BD0" w:rsidP="00990BD0">
      <w:pPr>
        <w:spacing w:after="0" w:line="240" w:lineRule="auto"/>
        <w:ind w:firstLine="709"/>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15 процентов кадастровой стоимости земельного участка - по истечении трех лет с момента заключения договора аренды земельного участка либо передачи прав и обязанностей по договору аренды земельного участка;</w:t>
      </w:r>
    </w:p>
    <w:p w:rsidR="00990BD0" w:rsidRPr="00990BD0" w:rsidRDefault="00990BD0" w:rsidP="00990BD0">
      <w:pPr>
        <w:spacing w:after="0" w:line="240" w:lineRule="auto"/>
        <w:ind w:firstLine="709"/>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10 процентов кадастровой стоимости земельного участка - по истечении пяти лет с момента заключения договора аренды земельного участка либо передачи прав и обязанностей по договору аренды земельного участка;</w:t>
      </w:r>
    </w:p>
    <w:p w:rsidR="00990BD0" w:rsidRPr="00990BD0" w:rsidRDefault="00990BD0" w:rsidP="00990BD0">
      <w:pPr>
        <w:spacing w:after="0" w:line="240" w:lineRule="auto"/>
        <w:ind w:firstLine="709"/>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7 процентов кадастровой стоимости земельного участка - по истечении семи лет с момента заключения договора аренды земельного участка либо передачи прав и обязанностей по договору аренды земельного участка;</w:t>
      </w:r>
    </w:p>
    <w:p w:rsidR="00990BD0" w:rsidRPr="00990BD0" w:rsidRDefault="00990BD0" w:rsidP="00990BD0">
      <w:pPr>
        <w:spacing w:after="0" w:line="240" w:lineRule="auto"/>
        <w:ind w:firstLine="709"/>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5 процентов кадастровой стоимости земельного участка -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w:t>
      </w:r>
    </w:p>
    <w:p w:rsidR="00990BD0" w:rsidRPr="00990BD0" w:rsidRDefault="00990BD0" w:rsidP="00990BD0">
      <w:pPr>
        <w:spacing w:after="0" w:line="240" w:lineRule="auto"/>
        <w:ind w:firstLine="709"/>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4.2. В случае предоставления земельных участков, предназначенных для ведения гражданами садоводства или огородничества для собственных нужд, в соответствии с подпунктом «а» пункта 1 постановления Правительства Российской Федерации от 09.04.2022 № 629 лицам, относящимся к ветеранам боевых действий и являющимся участниками специальной военной операции, и членам семей погибших (умерших) участников специальной военной операции цена таких земельных участков определяется в размере 5 процентов кадастровой стоимости земельного участка.</w:t>
      </w:r>
    </w:p>
    <w:p w:rsidR="00990BD0" w:rsidRPr="00990BD0" w:rsidRDefault="00990BD0" w:rsidP="00990BD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990BD0">
        <w:rPr>
          <w:rFonts w:ascii="Times New Roman" w:eastAsia="Times New Roman" w:hAnsi="Times New Roman" w:cs="Times New Roman"/>
          <w:iCs/>
          <w:sz w:val="24"/>
          <w:szCs w:val="24"/>
          <w:lang w:eastAsia="ru-RU"/>
        </w:rPr>
        <w:t>5. 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w:t>
      </w:r>
    </w:p>
    <w:p w:rsidR="00990BD0" w:rsidRPr="00990BD0" w:rsidRDefault="00990BD0" w:rsidP="00990BD0">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990BD0" w:rsidRPr="00990BD0" w:rsidRDefault="00990BD0" w:rsidP="00990BD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990BD0">
        <w:rPr>
          <w:rFonts w:ascii="Times New Roman" w:eastAsia="Times New Roman" w:hAnsi="Times New Roman" w:cs="Times New Roman"/>
          <w:iCs/>
          <w:sz w:val="24"/>
          <w:szCs w:val="24"/>
          <w:lang w:eastAsia="ru-RU"/>
        </w:rPr>
        <w:t>5.1. При продаже земельных участков гражданам или юридическим лицам, являющимся собственниками зданий, сооружений, расположенных на указанных земельных участках, либо помещений в них, в том числе земельных участков, находящихся в постоянном (бессрочном) пользовании юридических лиц, не указанных в пункте 2 статьи 39.9 Земельного кодекса Российской Федерации, на которых расположены здания, сооружения при их продаже указанным юридическим лицам, за исключением случаев продажи земельных участков, указанных в части 3 статьи 1 Областного закона от 28.03.2002 N 229-ЗС "Об установлении цены земельных участков, находящихся в государственной или муниципальной собственности, при их продаже собственникам расположенных на них зданий, строений, сооружений", по формуле:</w:t>
      </w:r>
    </w:p>
    <w:p w:rsidR="00990BD0" w:rsidRPr="00990BD0" w:rsidRDefault="00990BD0" w:rsidP="00990BD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p>
    <w:p w:rsidR="00990BD0" w:rsidRPr="00990BD0" w:rsidRDefault="00990BD0" w:rsidP="00990BD0">
      <w:pPr>
        <w:autoSpaceDE w:val="0"/>
        <w:autoSpaceDN w:val="0"/>
        <w:adjustRightInd w:val="0"/>
        <w:spacing w:after="0" w:line="240" w:lineRule="auto"/>
        <w:ind w:firstLine="709"/>
        <w:jc w:val="center"/>
        <w:rPr>
          <w:rFonts w:ascii="Times New Roman" w:eastAsia="Times New Roman" w:hAnsi="Times New Roman" w:cs="Times New Roman"/>
          <w:iCs/>
          <w:sz w:val="24"/>
          <w:szCs w:val="24"/>
          <w:lang w:eastAsia="ru-RU"/>
        </w:rPr>
      </w:pPr>
      <w:r w:rsidRPr="00990BD0">
        <w:rPr>
          <w:rFonts w:ascii="Times New Roman" w:eastAsia="Times New Roman" w:hAnsi="Times New Roman" w:cs="Times New Roman"/>
          <w:iCs/>
          <w:sz w:val="24"/>
          <w:szCs w:val="24"/>
          <w:lang w:eastAsia="ru-RU"/>
        </w:rPr>
        <w:lastRenderedPageBreak/>
        <w:t>Ц = Рст х С х Ккр,</w:t>
      </w:r>
    </w:p>
    <w:p w:rsidR="00990BD0" w:rsidRPr="00990BD0" w:rsidRDefault="00990BD0" w:rsidP="00990BD0">
      <w:pPr>
        <w:autoSpaceDE w:val="0"/>
        <w:autoSpaceDN w:val="0"/>
        <w:adjustRightInd w:val="0"/>
        <w:spacing w:after="0" w:line="240" w:lineRule="auto"/>
        <w:ind w:firstLine="709"/>
        <w:jc w:val="center"/>
        <w:rPr>
          <w:rFonts w:ascii="Times New Roman" w:eastAsia="Times New Roman" w:hAnsi="Times New Roman" w:cs="Times New Roman"/>
          <w:iCs/>
          <w:sz w:val="24"/>
          <w:szCs w:val="24"/>
          <w:lang w:eastAsia="ru-RU"/>
        </w:rPr>
      </w:pPr>
    </w:p>
    <w:p w:rsidR="00990BD0" w:rsidRPr="00990BD0" w:rsidRDefault="00990BD0" w:rsidP="00990BD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990BD0">
        <w:rPr>
          <w:rFonts w:ascii="Times New Roman" w:eastAsia="Times New Roman" w:hAnsi="Times New Roman" w:cs="Times New Roman"/>
          <w:iCs/>
          <w:sz w:val="24"/>
          <w:szCs w:val="24"/>
          <w:lang w:eastAsia="ru-RU"/>
        </w:rPr>
        <w:t>где Ц - цена земельного участка;</w:t>
      </w:r>
    </w:p>
    <w:p w:rsidR="00990BD0" w:rsidRPr="00990BD0" w:rsidRDefault="00990BD0" w:rsidP="00990BD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990BD0">
        <w:rPr>
          <w:rFonts w:ascii="Times New Roman" w:eastAsia="Times New Roman" w:hAnsi="Times New Roman" w:cs="Times New Roman"/>
          <w:iCs/>
          <w:sz w:val="24"/>
          <w:szCs w:val="24"/>
          <w:lang w:eastAsia="ru-RU"/>
        </w:rPr>
        <w:t>Рст - рыночная стоимость земельного участка, установленная в соответствии с отчетом об оценке рыночной стоимости, выполненным независимым оценщиком в соответствии с законодательством Российской Федерации об оценочной деятельности;</w:t>
      </w:r>
    </w:p>
    <w:p w:rsidR="00990BD0" w:rsidRPr="00990BD0" w:rsidRDefault="00990BD0" w:rsidP="00990BD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990BD0">
        <w:rPr>
          <w:rFonts w:ascii="Times New Roman" w:eastAsia="Times New Roman" w:hAnsi="Times New Roman" w:cs="Times New Roman"/>
          <w:iCs/>
          <w:sz w:val="24"/>
          <w:szCs w:val="24"/>
          <w:lang w:eastAsia="ru-RU"/>
        </w:rPr>
        <w:t>С - ставка земельного налога, установленная нормативным правовым актом представительного органа муниципального образования, в пределах которого расположен земельный участок;</w:t>
      </w:r>
    </w:p>
    <w:p w:rsidR="00990BD0" w:rsidRPr="00990BD0" w:rsidRDefault="00990BD0" w:rsidP="00990BD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990BD0">
        <w:rPr>
          <w:rFonts w:ascii="Times New Roman" w:eastAsia="Times New Roman" w:hAnsi="Times New Roman" w:cs="Times New Roman"/>
          <w:iCs/>
          <w:sz w:val="24"/>
          <w:szCs w:val="24"/>
          <w:lang w:eastAsia="ru-RU"/>
        </w:rPr>
        <w:t>Ккр - коэффициент кратности ставки земельного налога, равный 17.</w:t>
      </w:r>
    </w:p>
    <w:p w:rsidR="00990BD0" w:rsidRPr="00990BD0" w:rsidRDefault="00990BD0" w:rsidP="00990BD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990BD0">
        <w:rPr>
          <w:rFonts w:ascii="Times New Roman" w:eastAsia="Times New Roman" w:hAnsi="Times New Roman" w:cs="Times New Roman"/>
          <w:iCs/>
          <w:sz w:val="24"/>
          <w:szCs w:val="24"/>
          <w:lang w:eastAsia="ru-RU"/>
        </w:rPr>
        <w:t>В случае поступления в уполномоченный орган заявления собственников зданий,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 сооружение или помещений в них, если иное не установлено соглашением всех правообладателей здания, сооружения или помещений в них либо решением суда.</w:t>
      </w:r>
    </w:p>
    <w:p w:rsidR="00990BD0" w:rsidRPr="00990BD0" w:rsidRDefault="00990BD0" w:rsidP="00990BD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990BD0">
        <w:rPr>
          <w:rFonts w:ascii="Times New Roman" w:eastAsia="Times New Roman" w:hAnsi="Times New Roman" w:cs="Times New Roman"/>
          <w:iCs/>
          <w:sz w:val="24"/>
          <w:szCs w:val="24"/>
          <w:lang w:eastAsia="ru-RU"/>
        </w:rPr>
        <w:t>5.2. При продаже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в следующем размере:</w:t>
      </w:r>
    </w:p>
    <w:p w:rsidR="00990BD0" w:rsidRPr="00990BD0" w:rsidRDefault="00990BD0" w:rsidP="00990BD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990BD0">
        <w:rPr>
          <w:rFonts w:ascii="Times New Roman" w:eastAsia="Times New Roman" w:hAnsi="Times New Roman" w:cs="Times New Roman"/>
          <w:iCs/>
          <w:sz w:val="24"/>
          <w:szCs w:val="24"/>
          <w:lang w:eastAsia="ru-RU"/>
        </w:rPr>
        <w:t>15 процентов рыночной стоимости земельного участка - по истечении трех лет с момента заключения договора аренды земельного участка либо передачи прав и обязанностей по договору аренды земельного участка;</w:t>
      </w:r>
    </w:p>
    <w:p w:rsidR="00990BD0" w:rsidRPr="00990BD0" w:rsidRDefault="00990BD0" w:rsidP="00990BD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990BD0">
        <w:rPr>
          <w:rFonts w:ascii="Times New Roman" w:eastAsia="Times New Roman" w:hAnsi="Times New Roman" w:cs="Times New Roman"/>
          <w:iCs/>
          <w:sz w:val="24"/>
          <w:szCs w:val="24"/>
          <w:lang w:eastAsia="ru-RU"/>
        </w:rPr>
        <w:t>10 процентов рыночной стоимости земельного участка - по истечении пяти лет с момента заключения договора аренды земельного участка либо передачи прав и обязанностей по договору аренды земельного участка;</w:t>
      </w:r>
    </w:p>
    <w:p w:rsidR="00990BD0" w:rsidRPr="00990BD0" w:rsidRDefault="00990BD0" w:rsidP="00990BD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990BD0">
        <w:rPr>
          <w:rFonts w:ascii="Times New Roman" w:eastAsia="Times New Roman" w:hAnsi="Times New Roman" w:cs="Times New Roman"/>
          <w:iCs/>
          <w:sz w:val="24"/>
          <w:szCs w:val="24"/>
          <w:lang w:eastAsia="ru-RU"/>
        </w:rPr>
        <w:t>7 процентов рыночной стоимости земельного участка - по истечении семи лет с момента заключения договора аренды земельного участка либо передачи прав и обязанностей по договору аренды земельного участка;</w:t>
      </w:r>
    </w:p>
    <w:p w:rsidR="00990BD0" w:rsidRPr="00990BD0" w:rsidRDefault="00990BD0" w:rsidP="00990BD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990BD0">
        <w:rPr>
          <w:rFonts w:ascii="Times New Roman" w:eastAsia="Times New Roman" w:hAnsi="Times New Roman" w:cs="Times New Roman"/>
          <w:iCs/>
          <w:sz w:val="24"/>
          <w:szCs w:val="24"/>
          <w:lang w:eastAsia="ru-RU"/>
        </w:rPr>
        <w:t>5 процентов рыночной стоимости земельного участка -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w:t>
      </w:r>
    </w:p>
    <w:p w:rsidR="00990BD0" w:rsidRPr="00990BD0" w:rsidRDefault="00990BD0" w:rsidP="00990BD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990BD0">
        <w:rPr>
          <w:rFonts w:ascii="Times New Roman" w:eastAsia="Times New Roman" w:hAnsi="Times New Roman" w:cs="Times New Roman"/>
          <w:iCs/>
          <w:sz w:val="24"/>
          <w:szCs w:val="24"/>
          <w:lang w:eastAsia="ru-RU"/>
        </w:rPr>
        <w:t>5.3. В случае предоставления земельных участков в соответствии с подпунктом "а" пункта 1 Постановления Правительства Российской Федерации от 09.04.2022 N 629</w:t>
      </w:r>
      <w:r w:rsidRPr="00990BD0">
        <w:rPr>
          <w:rFonts w:ascii="Times New Roman" w:eastAsia="Times New Roman" w:hAnsi="Times New Roman" w:cs="Times New Roman"/>
          <w:sz w:val="24"/>
          <w:szCs w:val="24"/>
          <w:lang w:eastAsia="ru-RU"/>
        </w:rPr>
        <w:t xml:space="preserve"> </w:t>
      </w:r>
      <w:r w:rsidRPr="00990BD0">
        <w:rPr>
          <w:rFonts w:ascii="Times New Roman" w:eastAsia="Times New Roman" w:hAnsi="Times New Roman" w:cs="Times New Roman"/>
          <w:iCs/>
          <w:sz w:val="24"/>
          <w:szCs w:val="24"/>
          <w:lang w:eastAsia="ru-RU"/>
        </w:rPr>
        <w:t>за исключением предоставления земельных участков, предназначенных для ведения гражданами садоводства или огородничества для собственных нужд, лицам, относящимся к ветеранам боевых действий и являющимся участниками специальной военной операции, и членам семей погибших (умерших) участников специальной военной операции,  цена таких земельных участков определяется в следующем размере:</w:t>
      </w:r>
    </w:p>
    <w:p w:rsidR="00990BD0" w:rsidRPr="00990BD0" w:rsidRDefault="00990BD0" w:rsidP="00990BD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990BD0">
        <w:rPr>
          <w:rFonts w:ascii="Times New Roman" w:eastAsia="Times New Roman" w:hAnsi="Times New Roman" w:cs="Times New Roman"/>
          <w:iCs/>
          <w:sz w:val="24"/>
          <w:szCs w:val="24"/>
          <w:lang w:eastAsia="ru-RU"/>
        </w:rPr>
        <w:t>20 процентов рыночной стоимости земельного участка - до истечения трех лет с момента заключения договора аренды земельного участка либо передачи прав и обязанностей по договору аренды земельного участка;</w:t>
      </w:r>
    </w:p>
    <w:p w:rsidR="00990BD0" w:rsidRPr="00990BD0" w:rsidRDefault="00990BD0" w:rsidP="00990BD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990BD0">
        <w:rPr>
          <w:rFonts w:ascii="Times New Roman" w:eastAsia="Times New Roman" w:hAnsi="Times New Roman" w:cs="Times New Roman"/>
          <w:iCs/>
          <w:sz w:val="24"/>
          <w:szCs w:val="24"/>
          <w:lang w:eastAsia="ru-RU"/>
        </w:rPr>
        <w:t>15 процентов рыночной стоимости земельного участка - по истечении трех лет с момента заключения договора аренды земельного участка либо передачи прав и обязанностей по договору аренды земельного участка;</w:t>
      </w:r>
    </w:p>
    <w:p w:rsidR="00990BD0" w:rsidRPr="00990BD0" w:rsidRDefault="00990BD0" w:rsidP="00990BD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990BD0">
        <w:rPr>
          <w:rFonts w:ascii="Times New Roman" w:eastAsia="Times New Roman" w:hAnsi="Times New Roman" w:cs="Times New Roman"/>
          <w:iCs/>
          <w:sz w:val="24"/>
          <w:szCs w:val="24"/>
          <w:lang w:eastAsia="ru-RU"/>
        </w:rPr>
        <w:lastRenderedPageBreak/>
        <w:t>10 процентов рыночной стоимости земельного участка - по истечении пяти лет с момента заключения договора аренды земельного участка либо передачи прав и обязанностей по договору аренды земельного участка;</w:t>
      </w:r>
    </w:p>
    <w:p w:rsidR="00990BD0" w:rsidRPr="00990BD0" w:rsidRDefault="00990BD0" w:rsidP="00990BD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990BD0">
        <w:rPr>
          <w:rFonts w:ascii="Times New Roman" w:eastAsia="Times New Roman" w:hAnsi="Times New Roman" w:cs="Times New Roman"/>
          <w:iCs/>
          <w:sz w:val="24"/>
          <w:szCs w:val="24"/>
          <w:lang w:eastAsia="ru-RU"/>
        </w:rPr>
        <w:t>7 процентов рыночной стоимости земельного участка - по истечении семи лет с момента заключения договора аренды земельного участка либо передачи прав и обязанностей по договору аренды земельного участка;</w:t>
      </w:r>
    </w:p>
    <w:p w:rsidR="00990BD0" w:rsidRPr="00990BD0" w:rsidRDefault="00990BD0" w:rsidP="00990BD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990BD0">
        <w:rPr>
          <w:rFonts w:ascii="Times New Roman" w:eastAsia="Times New Roman" w:hAnsi="Times New Roman" w:cs="Times New Roman"/>
          <w:iCs/>
          <w:sz w:val="24"/>
          <w:szCs w:val="24"/>
          <w:lang w:eastAsia="ru-RU"/>
        </w:rPr>
        <w:t>5 процентов рыночной стоимости земельного участка -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w:t>
      </w:r>
    </w:p>
    <w:p w:rsidR="00990BD0" w:rsidRPr="00990BD0" w:rsidRDefault="00990BD0" w:rsidP="00990BD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990BD0">
        <w:rPr>
          <w:rFonts w:ascii="Times New Roman" w:eastAsia="Times New Roman" w:hAnsi="Times New Roman" w:cs="Times New Roman"/>
          <w:iCs/>
          <w:sz w:val="24"/>
          <w:szCs w:val="24"/>
          <w:lang w:eastAsia="ru-RU"/>
        </w:rPr>
        <w:t>5.4. В случае предоставления земельных участков, предназначенных для ведения гражданами садоводства или огородничества для собственных нужд, в соответствии с подпунктом «а» пункта 1 постановления Правительства Российской Федерации от 09.04.2022 № 629 лицам, относящимся к ветеранам боевых действий и являющимся участниками специальной военной операции, и членам семей погибших (умерших) участников специальной военной операции цена таких земельных участков определяется в размере 5 процентов рыночной стоимости земельного участка.</w:t>
      </w:r>
    </w:p>
    <w:p w:rsidR="00990BD0" w:rsidRPr="00990BD0" w:rsidRDefault="00990BD0" w:rsidP="00990BD0">
      <w:pPr>
        <w:spacing w:after="0" w:line="240" w:lineRule="auto"/>
        <w:ind w:firstLine="709"/>
        <w:jc w:val="both"/>
        <w:rPr>
          <w:rFonts w:ascii="Times New Roman" w:eastAsia="Times New Roman" w:hAnsi="Times New Roman" w:cs="Times New Roman"/>
          <w:bCs/>
          <w:sz w:val="24"/>
          <w:szCs w:val="24"/>
          <w:lang w:eastAsia="ru-RU"/>
        </w:rPr>
      </w:pPr>
      <w:r w:rsidRPr="00990BD0">
        <w:rPr>
          <w:rFonts w:ascii="Times New Roman" w:eastAsia="Times New Roman" w:hAnsi="Times New Roman" w:cs="Times New Roman"/>
          <w:bCs/>
          <w:sz w:val="24"/>
          <w:szCs w:val="24"/>
          <w:lang w:eastAsia="ru-RU"/>
        </w:rPr>
        <w:t>6. При заключении договора купли-продажи земельного участка цена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990BD0" w:rsidRPr="00990BD0" w:rsidRDefault="00990BD0" w:rsidP="00990BD0">
      <w:pPr>
        <w:spacing w:after="0" w:line="240" w:lineRule="auto"/>
        <w:ind w:firstLine="709"/>
        <w:jc w:val="both"/>
        <w:rPr>
          <w:rFonts w:ascii="Times New Roman" w:eastAsia="Times New Roman" w:hAnsi="Times New Roman" w:cs="Times New Roman"/>
          <w:bCs/>
          <w:sz w:val="24"/>
          <w:szCs w:val="24"/>
          <w:lang w:eastAsia="ru-RU"/>
        </w:rPr>
      </w:pPr>
      <w:r w:rsidRPr="00990BD0">
        <w:rPr>
          <w:rFonts w:ascii="Times New Roman" w:eastAsia="Times New Roman" w:hAnsi="Times New Roman" w:cs="Times New Roman"/>
          <w:bCs/>
          <w:sz w:val="24"/>
          <w:szCs w:val="24"/>
          <w:lang w:eastAsia="ru-RU"/>
        </w:rPr>
        <w:t>7. Цена земельного участка определяется по состоянию на дату поступления в уполномоченный орган заявления о предоставлении земельного участка в собственность без проведения торгов.</w:t>
      </w:r>
    </w:p>
    <w:p w:rsidR="00990BD0" w:rsidRPr="00990BD0" w:rsidRDefault="00990BD0" w:rsidP="00990BD0">
      <w:pPr>
        <w:spacing w:after="0" w:line="240" w:lineRule="auto"/>
        <w:ind w:firstLine="709"/>
        <w:jc w:val="both"/>
        <w:rPr>
          <w:rFonts w:ascii="Times New Roman" w:eastAsia="Times New Roman" w:hAnsi="Times New Roman" w:cs="Times New Roman"/>
          <w:bCs/>
          <w:sz w:val="24"/>
          <w:szCs w:val="24"/>
          <w:lang w:eastAsia="ru-RU"/>
        </w:rPr>
      </w:pPr>
      <w:r w:rsidRPr="00990BD0">
        <w:rPr>
          <w:rFonts w:ascii="Times New Roman" w:eastAsia="Times New Roman" w:hAnsi="Times New Roman" w:cs="Times New Roman"/>
          <w:bCs/>
          <w:sz w:val="24"/>
          <w:szCs w:val="24"/>
          <w:lang w:eastAsia="ru-RU"/>
        </w:rPr>
        <w:t>8. Оплата цены земельных участков производится в течение пяти календарных дней со дня заключения договоров купли-продажи этих земельных участков.</w:t>
      </w:r>
    </w:p>
    <w:p w:rsidR="00990BD0" w:rsidRPr="00990BD0" w:rsidRDefault="00990BD0" w:rsidP="00990BD0">
      <w:pPr>
        <w:spacing w:after="0" w:line="240" w:lineRule="auto"/>
        <w:ind w:firstLine="709"/>
        <w:jc w:val="both"/>
        <w:rPr>
          <w:rFonts w:ascii="Times New Roman" w:eastAsia="Times New Roman" w:hAnsi="Times New Roman" w:cs="Times New Roman"/>
          <w:kern w:val="2"/>
          <w:sz w:val="24"/>
          <w:szCs w:val="24"/>
        </w:rPr>
      </w:pPr>
      <w:r w:rsidRPr="00990BD0">
        <w:rPr>
          <w:rFonts w:ascii="Times New Roman" w:eastAsia="Times New Roman" w:hAnsi="Times New Roman" w:cs="Times New Roman"/>
          <w:kern w:val="2"/>
          <w:sz w:val="24"/>
          <w:szCs w:val="24"/>
        </w:rPr>
        <w:t>9. Для целей настоящего Порядка к членам семей погибших (умерших) участников специальной военной операции относятся вдова (вдовец), не вступившая (не вступивший) в повторный брак,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w:t>
      </w:r>
    </w:p>
    <w:p w:rsidR="006D07B9" w:rsidRPr="006D07B9" w:rsidRDefault="006D07B9" w:rsidP="006D07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D07B9" w:rsidRPr="006D07B9" w:rsidRDefault="006D07B9" w:rsidP="006D07B9">
      <w:pPr>
        <w:widowControl w:val="0"/>
        <w:tabs>
          <w:tab w:val="left" w:pos="5250"/>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6D07B9" w:rsidRDefault="006D07B9" w:rsidP="0079045D">
      <w:pPr>
        <w:jc w:val="center"/>
        <w:rPr>
          <w:rFonts w:ascii="Times New Roman" w:hAnsi="Times New Roman" w:cs="Times New Roman"/>
          <w:b/>
          <w:sz w:val="28"/>
          <w:szCs w:val="28"/>
        </w:rPr>
      </w:pPr>
    </w:p>
    <w:p w:rsidR="00990BD0" w:rsidRPr="00990BD0" w:rsidRDefault="00990BD0" w:rsidP="00990BD0">
      <w:pPr>
        <w:spacing w:after="0" w:line="240" w:lineRule="auto"/>
        <w:ind w:firstLine="567"/>
        <w:jc w:val="center"/>
        <w:rPr>
          <w:rFonts w:ascii="Times New Roman" w:eastAsia="Times New Roman" w:hAnsi="Times New Roman" w:cs="Times New Roman"/>
          <w:noProof/>
          <w:sz w:val="24"/>
          <w:szCs w:val="24"/>
          <w:lang w:eastAsia="ru-RU"/>
        </w:rPr>
      </w:pPr>
      <w:r w:rsidRPr="00990BD0">
        <w:rPr>
          <w:rFonts w:ascii="Times New Roman" w:eastAsia="Times New Roman" w:hAnsi="Times New Roman" w:cs="Times New Roman"/>
          <w:noProof/>
          <w:sz w:val="24"/>
          <w:szCs w:val="24"/>
          <w:lang w:eastAsia="ru-RU"/>
        </w:rPr>
        <w:drawing>
          <wp:inline distT="0" distB="0" distL="0" distR="0">
            <wp:extent cx="571500" cy="7334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990BD0" w:rsidRPr="00990BD0" w:rsidRDefault="00990BD0" w:rsidP="00990BD0">
      <w:pPr>
        <w:spacing w:after="0" w:line="240" w:lineRule="auto"/>
        <w:ind w:firstLine="567"/>
        <w:jc w:val="right"/>
        <w:rPr>
          <w:rFonts w:ascii="Times New Roman" w:eastAsia="Times New Roman" w:hAnsi="Times New Roman" w:cs="Times New Roman"/>
          <w:b/>
          <w:snapToGrid w:val="0"/>
          <w:sz w:val="24"/>
          <w:szCs w:val="24"/>
          <w:lang w:eastAsia="ru-RU"/>
        </w:rPr>
      </w:pPr>
    </w:p>
    <w:p w:rsidR="00990BD0" w:rsidRPr="00990BD0" w:rsidRDefault="00990BD0" w:rsidP="00990BD0">
      <w:pPr>
        <w:spacing w:after="0" w:line="240" w:lineRule="auto"/>
        <w:ind w:firstLine="567"/>
        <w:jc w:val="center"/>
        <w:rPr>
          <w:rFonts w:ascii="Times New Roman" w:eastAsia="Times New Roman" w:hAnsi="Times New Roman" w:cs="Times New Roman"/>
          <w:b/>
          <w:snapToGrid w:val="0"/>
          <w:sz w:val="24"/>
          <w:szCs w:val="24"/>
          <w:lang w:eastAsia="ru-RU"/>
        </w:rPr>
      </w:pPr>
      <w:r w:rsidRPr="00990BD0">
        <w:rPr>
          <w:rFonts w:ascii="Times New Roman" w:eastAsia="Times New Roman" w:hAnsi="Times New Roman" w:cs="Times New Roman"/>
          <w:b/>
          <w:snapToGrid w:val="0"/>
          <w:sz w:val="24"/>
          <w:szCs w:val="24"/>
          <w:lang w:eastAsia="ru-RU"/>
        </w:rPr>
        <w:t>РОССИЙСКАЯ ФЕДЕРАЦИЯ</w:t>
      </w:r>
    </w:p>
    <w:p w:rsidR="00990BD0" w:rsidRPr="00990BD0" w:rsidRDefault="00990BD0" w:rsidP="00990BD0">
      <w:pPr>
        <w:spacing w:after="0" w:line="240" w:lineRule="auto"/>
        <w:ind w:firstLine="567"/>
        <w:jc w:val="center"/>
        <w:rPr>
          <w:rFonts w:ascii="Times New Roman" w:eastAsia="Times New Roman" w:hAnsi="Times New Roman" w:cs="Times New Roman"/>
          <w:b/>
          <w:snapToGrid w:val="0"/>
          <w:sz w:val="24"/>
          <w:szCs w:val="24"/>
          <w:lang w:eastAsia="ru-RU"/>
        </w:rPr>
      </w:pPr>
      <w:r w:rsidRPr="00990BD0">
        <w:rPr>
          <w:rFonts w:ascii="Times New Roman" w:eastAsia="Times New Roman" w:hAnsi="Times New Roman" w:cs="Times New Roman"/>
          <w:b/>
          <w:snapToGrid w:val="0"/>
          <w:sz w:val="24"/>
          <w:szCs w:val="24"/>
          <w:lang w:eastAsia="ru-RU"/>
        </w:rPr>
        <w:t>РОСТОВСКАЯ ОБЛАСТЬ</w:t>
      </w:r>
    </w:p>
    <w:p w:rsidR="00990BD0" w:rsidRPr="00990BD0" w:rsidRDefault="00990BD0" w:rsidP="00990BD0">
      <w:pPr>
        <w:spacing w:after="0" w:line="240" w:lineRule="auto"/>
        <w:ind w:firstLine="567"/>
        <w:jc w:val="center"/>
        <w:rPr>
          <w:rFonts w:ascii="Times New Roman" w:eastAsia="Times New Roman" w:hAnsi="Times New Roman" w:cs="Times New Roman"/>
          <w:b/>
          <w:snapToGrid w:val="0"/>
          <w:sz w:val="24"/>
          <w:szCs w:val="24"/>
          <w:lang w:eastAsia="ru-RU"/>
        </w:rPr>
      </w:pPr>
      <w:r w:rsidRPr="00990BD0">
        <w:rPr>
          <w:rFonts w:ascii="Times New Roman" w:eastAsia="Times New Roman" w:hAnsi="Times New Roman" w:cs="Times New Roman"/>
          <w:b/>
          <w:snapToGrid w:val="0"/>
          <w:sz w:val="24"/>
          <w:szCs w:val="24"/>
          <w:lang w:eastAsia="ru-RU"/>
        </w:rPr>
        <w:t>ТАРАСОВСКИЙ РАЙОН</w:t>
      </w:r>
    </w:p>
    <w:p w:rsidR="00990BD0" w:rsidRPr="00990BD0" w:rsidRDefault="00990BD0" w:rsidP="00990BD0">
      <w:pPr>
        <w:spacing w:after="0" w:line="240" w:lineRule="auto"/>
        <w:ind w:firstLine="567"/>
        <w:jc w:val="center"/>
        <w:rPr>
          <w:rFonts w:ascii="Times New Roman" w:eastAsia="Times New Roman" w:hAnsi="Times New Roman" w:cs="Times New Roman"/>
          <w:b/>
          <w:snapToGrid w:val="0"/>
          <w:sz w:val="24"/>
          <w:szCs w:val="24"/>
          <w:lang w:eastAsia="ru-RU"/>
        </w:rPr>
      </w:pPr>
      <w:r w:rsidRPr="00990BD0">
        <w:rPr>
          <w:rFonts w:ascii="Times New Roman" w:eastAsia="Times New Roman" w:hAnsi="Times New Roman" w:cs="Times New Roman"/>
          <w:b/>
          <w:snapToGrid w:val="0"/>
          <w:sz w:val="24"/>
          <w:szCs w:val="24"/>
          <w:lang w:eastAsia="ru-RU"/>
        </w:rPr>
        <w:t xml:space="preserve">МУНИЦИПАЛЬНОЕ ОБРАЗОВАНИЕ </w:t>
      </w:r>
    </w:p>
    <w:p w:rsidR="00990BD0" w:rsidRPr="00990BD0" w:rsidRDefault="00990BD0" w:rsidP="00990BD0">
      <w:pPr>
        <w:spacing w:after="0" w:line="240" w:lineRule="auto"/>
        <w:ind w:firstLine="567"/>
        <w:jc w:val="center"/>
        <w:rPr>
          <w:rFonts w:ascii="Times New Roman" w:eastAsia="Times New Roman" w:hAnsi="Times New Roman" w:cs="Times New Roman"/>
          <w:b/>
          <w:snapToGrid w:val="0"/>
          <w:sz w:val="24"/>
          <w:szCs w:val="24"/>
          <w:lang w:eastAsia="ru-RU"/>
        </w:rPr>
      </w:pPr>
      <w:r w:rsidRPr="00990BD0">
        <w:rPr>
          <w:rFonts w:ascii="Times New Roman" w:eastAsia="Times New Roman" w:hAnsi="Times New Roman" w:cs="Times New Roman"/>
          <w:b/>
          <w:snapToGrid w:val="0"/>
          <w:sz w:val="24"/>
          <w:szCs w:val="24"/>
          <w:lang w:eastAsia="ru-RU"/>
        </w:rPr>
        <w:t>«ДЯЧКИНСКОЕ СЕЛЬСКОЕ ПОСЕЛЕНИЕ»</w:t>
      </w:r>
    </w:p>
    <w:p w:rsidR="00990BD0" w:rsidRPr="00990BD0" w:rsidRDefault="00990BD0" w:rsidP="00990BD0">
      <w:pPr>
        <w:spacing w:after="0" w:line="240" w:lineRule="auto"/>
        <w:ind w:firstLine="567"/>
        <w:jc w:val="center"/>
        <w:rPr>
          <w:rFonts w:ascii="Times New Roman" w:eastAsia="Times New Roman" w:hAnsi="Times New Roman" w:cs="Times New Roman"/>
          <w:b/>
          <w:snapToGrid w:val="0"/>
          <w:sz w:val="24"/>
          <w:szCs w:val="24"/>
          <w:lang w:eastAsia="ru-RU"/>
        </w:rPr>
      </w:pPr>
    </w:p>
    <w:p w:rsidR="00990BD0" w:rsidRPr="00990BD0" w:rsidRDefault="00990BD0" w:rsidP="00990BD0">
      <w:pPr>
        <w:spacing w:after="0" w:line="240" w:lineRule="auto"/>
        <w:ind w:firstLine="567"/>
        <w:jc w:val="center"/>
        <w:rPr>
          <w:rFonts w:ascii="Times New Roman" w:eastAsia="Times New Roman" w:hAnsi="Times New Roman" w:cs="Times New Roman"/>
          <w:b/>
          <w:snapToGrid w:val="0"/>
          <w:sz w:val="24"/>
          <w:szCs w:val="24"/>
          <w:lang w:eastAsia="ru-RU"/>
        </w:rPr>
      </w:pPr>
      <w:r w:rsidRPr="00990BD0">
        <w:rPr>
          <w:rFonts w:ascii="Times New Roman" w:eastAsia="Times New Roman" w:hAnsi="Times New Roman" w:cs="Times New Roman"/>
          <w:b/>
          <w:snapToGrid w:val="0"/>
          <w:sz w:val="24"/>
          <w:szCs w:val="24"/>
          <w:lang w:eastAsia="ru-RU"/>
        </w:rPr>
        <w:t>СОБРАНИЕ ДЕПУТАТОВ ДЯЧКИНСКОГО СЕЛЬСКОГО ПОСЕЛЕНИЯ</w:t>
      </w:r>
    </w:p>
    <w:p w:rsidR="00990BD0" w:rsidRPr="00990BD0" w:rsidRDefault="00990BD0" w:rsidP="00990BD0">
      <w:pPr>
        <w:spacing w:after="0" w:line="240" w:lineRule="auto"/>
        <w:ind w:firstLine="567"/>
        <w:jc w:val="center"/>
        <w:rPr>
          <w:rFonts w:ascii="Times New Roman" w:eastAsia="Times New Roman" w:hAnsi="Times New Roman" w:cs="Times New Roman"/>
          <w:b/>
          <w:snapToGrid w:val="0"/>
          <w:sz w:val="24"/>
          <w:szCs w:val="24"/>
          <w:lang w:eastAsia="ru-RU"/>
        </w:rPr>
      </w:pPr>
    </w:p>
    <w:p w:rsidR="00990BD0" w:rsidRPr="00990BD0" w:rsidRDefault="00990BD0" w:rsidP="00990BD0">
      <w:pPr>
        <w:spacing w:after="0" w:line="240" w:lineRule="auto"/>
        <w:ind w:firstLine="567"/>
        <w:jc w:val="center"/>
        <w:rPr>
          <w:rFonts w:ascii="Times New Roman" w:eastAsia="Times New Roman" w:hAnsi="Times New Roman" w:cs="Times New Roman"/>
          <w:b/>
          <w:snapToGrid w:val="0"/>
          <w:sz w:val="24"/>
          <w:szCs w:val="24"/>
          <w:lang w:eastAsia="ru-RU"/>
        </w:rPr>
      </w:pPr>
      <w:r w:rsidRPr="00990BD0">
        <w:rPr>
          <w:rFonts w:ascii="Times New Roman" w:eastAsia="Times New Roman" w:hAnsi="Times New Roman" w:cs="Times New Roman"/>
          <w:b/>
          <w:snapToGrid w:val="0"/>
          <w:sz w:val="24"/>
          <w:szCs w:val="24"/>
          <w:lang w:eastAsia="ru-RU"/>
        </w:rPr>
        <w:t xml:space="preserve">РЕШЕНИЕ  </w:t>
      </w:r>
    </w:p>
    <w:p w:rsidR="00990BD0" w:rsidRPr="00990BD0" w:rsidRDefault="00990BD0" w:rsidP="00990BD0">
      <w:pPr>
        <w:spacing w:after="0" w:line="240" w:lineRule="auto"/>
        <w:ind w:firstLine="567"/>
        <w:jc w:val="center"/>
        <w:rPr>
          <w:rFonts w:ascii="Times New Roman" w:eastAsia="Times New Roman" w:hAnsi="Times New Roman" w:cs="Times New Roman"/>
          <w:b/>
          <w:snapToGrid w:val="0"/>
          <w:sz w:val="24"/>
          <w:szCs w:val="24"/>
          <w:lang w:eastAsia="ru-RU"/>
        </w:rPr>
      </w:pPr>
    </w:p>
    <w:p w:rsidR="00990BD0" w:rsidRPr="00990BD0" w:rsidRDefault="00990BD0" w:rsidP="00990BD0">
      <w:pPr>
        <w:spacing w:after="0" w:line="240" w:lineRule="auto"/>
        <w:rPr>
          <w:rFonts w:ascii="Times New Roman" w:eastAsia="Times New Roman" w:hAnsi="Times New Roman" w:cs="Times New Roman"/>
          <w:snapToGrid w:val="0"/>
          <w:sz w:val="24"/>
          <w:szCs w:val="24"/>
          <w:lang w:eastAsia="ru-RU"/>
        </w:rPr>
      </w:pPr>
      <w:r w:rsidRPr="00990BD0">
        <w:rPr>
          <w:rFonts w:ascii="Times New Roman" w:eastAsia="Times New Roman" w:hAnsi="Times New Roman" w:cs="Times New Roman"/>
          <w:snapToGrid w:val="0"/>
          <w:sz w:val="24"/>
          <w:szCs w:val="24"/>
          <w:lang w:eastAsia="ru-RU"/>
        </w:rPr>
        <w:t>12.09.2024 года                                                                                                 № 99</w:t>
      </w:r>
    </w:p>
    <w:p w:rsidR="00990BD0" w:rsidRPr="00990BD0" w:rsidRDefault="00990BD0" w:rsidP="00990BD0">
      <w:pPr>
        <w:spacing w:after="0" w:line="240" w:lineRule="auto"/>
        <w:jc w:val="center"/>
        <w:rPr>
          <w:rFonts w:ascii="Times New Roman" w:eastAsia="Times New Roman" w:hAnsi="Times New Roman" w:cs="Times New Roman"/>
          <w:b/>
          <w:sz w:val="24"/>
          <w:szCs w:val="24"/>
          <w:lang w:eastAsia="ru-RU"/>
        </w:rPr>
      </w:pPr>
      <w:r w:rsidRPr="00990BD0">
        <w:rPr>
          <w:rFonts w:ascii="Times New Roman" w:eastAsia="Times New Roman" w:hAnsi="Times New Roman" w:cs="Times New Roman"/>
          <w:b/>
          <w:snapToGrid w:val="0"/>
          <w:sz w:val="24"/>
          <w:szCs w:val="24"/>
          <w:lang w:eastAsia="ru-RU"/>
        </w:rPr>
        <w:t>сл. Дячкино</w:t>
      </w:r>
    </w:p>
    <w:p w:rsidR="00990BD0" w:rsidRPr="00990BD0" w:rsidRDefault="00990BD0" w:rsidP="00990BD0">
      <w:pPr>
        <w:autoSpaceDE w:val="0"/>
        <w:autoSpaceDN w:val="0"/>
        <w:adjustRightInd w:val="0"/>
        <w:spacing w:after="0" w:line="206" w:lineRule="auto"/>
        <w:rPr>
          <w:rFonts w:ascii="Times New Roman" w:eastAsia="Times New Roman" w:hAnsi="Times New Roman" w:cs="Times New Roman"/>
          <w:bCs/>
          <w:sz w:val="24"/>
          <w:szCs w:val="24"/>
          <w:lang w:eastAsia="ru-RU"/>
        </w:rPr>
      </w:pPr>
    </w:p>
    <w:p w:rsidR="00990BD0" w:rsidRPr="00990BD0" w:rsidRDefault="00990BD0" w:rsidP="00990BD0">
      <w:pPr>
        <w:spacing w:after="0" w:line="216" w:lineRule="auto"/>
        <w:jc w:val="center"/>
        <w:rPr>
          <w:rFonts w:ascii="Times New Roman" w:eastAsia="Times New Roman" w:hAnsi="Times New Roman" w:cs="Times New Roman"/>
          <w:bCs/>
          <w:sz w:val="24"/>
          <w:szCs w:val="24"/>
          <w:lang w:eastAsia="ru-RU"/>
        </w:rPr>
      </w:pPr>
      <w:r w:rsidRPr="00990BD0">
        <w:rPr>
          <w:rFonts w:ascii="Times New Roman" w:eastAsia="Times New Roman" w:hAnsi="Times New Roman" w:cs="Times New Roman"/>
          <w:bCs/>
          <w:sz w:val="24"/>
          <w:szCs w:val="24"/>
          <w:lang w:eastAsia="ru-RU"/>
        </w:rPr>
        <w:t>Об утверждении Положения о порядке управления и распоряжения</w:t>
      </w:r>
    </w:p>
    <w:p w:rsidR="00990BD0" w:rsidRPr="00990BD0" w:rsidRDefault="00990BD0" w:rsidP="00990BD0">
      <w:pPr>
        <w:spacing w:after="0" w:line="216" w:lineRule="auto"/>
        <w:jc w:val="center"/>
        <w:rPr>
          <w:rFonts w:ascii="Times New Roman" w:eastAsia="Times New Roman" w:hAnsi="Times New Roman" w:cs="Times New Roman"/>
          <w:bCs/>
          <w:sz w:val="24"/>
          <w:szCs w:val="24"/>
          <w:lang w:eastAsia="ru-RU"/>
        </w:rPr>
      </w:pPr>
      <w:r w:rsidRPr="00990BD0">
        <w:rPr>
          <w:rFonts w:ascii="Times New Roman" w:eastAsia="Times New Roman" w:hAnsi="Times New Roman" w:cs="Times New Roman"/>
          <w:bCs/>
          <w:sz w:val="24"/>
          <w:szCs w:val="24"/>
          <w:lang w:eastAsia="ru-RU"/>
        </w:rPr>
        <w:lastRenderedPageBreak/>
        <w:t>муниципальной собственностью муниципального образования</w:t>
      </w:r>
    </w:p>
    <w:p w:rsidR="00990BD0" w:rsidRPr="00990BD0" w:rsidRDefault="00990BD0" w:rsidP="00990BD0">
      <w:pPr>
        <w:spacing w:after="0" w:line="216" w:lineRule="auto"/>
        <w:jc w:val="center"/>
        <w:rPr>
          <w:rFonts w:ascii="Times New Roman" w:eastAsia="Times New Roman" w:hAnsi="Times New Roman" w:cs="Times New Roman"/>
          <w:bCs/>
          <w:sz w:val="24"/>
          <w:szCs w:val="24"/>
          <w:lang w:eastAsia="ru-RU"/>
        </w:rPr>
      </w:pPr>
      <w:r w:rsidRPr="00990BD0">
        <w:rPr>
          <w:rFonts w:ascii="Times New Roman" w:eastAsia="Times New Roman" w:hAnsi="Times New Roman" w:cs="Times New Roman"/>
          <w:bCs/>
          <w:sz w:val="24"/>
          <w:szCs w:val="24"/>
          <w:lang w:eastAsia="ru-RU"/>
        </w:rPr>
        <w:t>"Дячкинское сельское поселение"</w:t>
      </w:r>
    </w:p>
    <w:p w:rsidR="00990BD0" w:rsidRPr="00990BD0" w:rsidRDefault="00990BD0" w:rsidP="00990BD0">
      <w:pPr>
        <w:spacing w:after="0" w:line="216" w:lineRule="auto"/>
        <w:jc w:val="center"/>
        <w:rPr>
          <w:rFonts w:ascii="Times New Roman" w:eastAsia="Times New Roman" w:hAnsi="Times New Roman" w:cs="Times New Roman"/>
          <w:sz w:val="24"/>
          <w:szCs w:val="24"/>
          <w:lang w:eastAsia="ru-RU"/>
        </w:rPr>
      </w:pPr>
    </w:p>
    <w:p w:rsidR="00990BD0" w:rsidRPr="00990BD0" w:rsidRDefault="00990BD0" w:rsidP="00990BD0">
      <w:pPr>
        <w:spacing w:after="0" w:line="216" w:lineRule="auto"/>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"Дячкинское сельское поселение", Собрание депутатов Дячкинского сельского поселения</w:t>
      </w:r>
    </w:p>
    <w:p w:rsidR="00990BD0" w:rsidRPr="00990BD0" w:rsidRDefault="00990BD0" w:rsidP="00990BD0">
      <w:pPr>
        <w:spacing w:after="0" w:line="240" w:lineRule="auto"/>
        <w:ind w:firstLine="567"/>
        <w:jc w:val="both"/>
        <w:rPr>
          <w:rFonts w:ascii="Times New Roman" w:eastAsia="Times New Roman" w:hAnsi="Times New Roman" w:cs="Times New Roman"/>
          <w:sz w:val="24"/>
          <w:szCs w:val="24"/>
          <w:lang w:eastAsia="ru-RU"/>
        </w:rPr>
      </w:pPr>
    </w:p>
    <w:p w:rsidR="00990BD0" w:rsidRPr="00990BD0" w:rsidRDefault="00990BD0" w:rsidP="00990BD0">
      <w:pPr>
        <w:spacing w:after="0" w:line="240" w:lineRule="auto"/>
        <w:ind w:firstLine="567"/>
        <w:jc w:val="center"/>
        <w:rPr>
          <w:rFonts w:ascii="Times New Roman" w:eastAsia="Times New Roman" w:hAnsi="Times New Roman" w:cs="Times New Roman"/>
          <w:snapToGrid w:val="0"/>
          <w:color w:val="000000"/>
          <w:sz w:val="24"/>
          <w:szCs w:val="24"/>
          <w:lang w:eastAsia="ru-RU"/>
        </w:rPr>
      </w:pPr>
      <w:r w:rsidRPr="00990BD0">
        <w:rPr>
          <w:rFonts w:ascii="Times New Roman" w:eastAsia="Times New Roman" w:hAnsi="Times New Roman" w:cs="Times New Roman"/>
          <w:snapToGrid w:val="0"/>
          <w:color w:val="000000"/>
          <w:sz w:val="24"/>
          <w:szCs w:val="24"/>
          <w:lang w:eastAsia="ru-RU"/>
        </w:rPr>
        <w:t>Р Е Ш И Л О:</w:t>
      </w:r>
    </w:p>
    <w:p w:rsidR="00990BD0" w:rsidRPr="00990BD0" w:rsidRDefault="00990BD0" w:rsidP="00990BD0">
      <w:pPr>
        <w:spacing w:after="0" w:line="240" w:lineRule="auto"/>
        <w:ind w:firstLine="567"/>
        <w:jc w:val="center"/>
        <w:rPr>
          <w:rFonts w:ascii="Times New Roman" w:eastAsia="Times New Roman" w:hAnsi="Times New Roman" w:cs="Times New Roman"/>
          <w:snapToGrid w:val="0"/>
          <w:color w:val="000000"/>
          <w:sz w:val="24"/>
          <w:szCs w:val="24"/>
          <w:lang w:eastAsia="ru-RU"/>
        </w:rPr>
      </w:pPr>
    </w:p>
    <w:p w:rsidR="00990BD0" w:rsidRPr="00990BD0" w:rsidRDefault="00990BD0" w:rsidP="005C5B0A">
      <w:pPr>
        <w:numPr>
          <w:ilvl w:val="0"/>
          <w:numId w:val="3"/>
        </w:numPr>
        <w:autoSpaceDE w:val="0"/>
        <w:autoSpaceDN w:val="0"/>
        <w:adjustRightInd w:val="0"/>
        <w:spacing w:after="0" w:line="206" w:lineRule="auto"/>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Утвердить прилагаемое Положение о порядке управления и распоряжения муниципальной собственностью муниципального образования "Дячкинское сельское поселение".</w:t>
      </w:r>
    </w:p>
    <w:p w:rsidR="00990BD0" w:rsidRPr="00990BD0" w:rsidRDefault="00990BD0" w:rsidP="005C5B0A">
      <w:pPr>
        <w:numPr>
          <w:ilvl w:val="0"/>
          <w:numId w:val="3"/>
        </w:numPr>
        <w:autoSpaceDE w:val="0"/>
        <w:autoSpaceDN w:val="0"/>
        <w:adjustRightInd w:val="0"/>
        <w:spacing w:after="0" w:line="206" w:lineRule="auto"/>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Признать утратившим силу решение Собрания депутатов Дячкинского сельского поселения Тарасовского района Ростовской области №18 от 22.07.2006г. «Об утверждении Положения о порядке управления и распоряжения объектами муниципальной собственности муниципального образования «Дячкинское сельское поселение».</w:t>
      </w:r>
    </w:p>
    <w:p w:rsidR="00990BD0" w:rsidRPr="00990BD0" w:rsidRDefault="00990BD0" w:rsidP="005C5B0A">
      <w:pPr>
        <w:numPr>
          <w:ilvl w:val="0"/>
          <w:numId w:val="3"/>
        </w:numPr>
        <w:autoSpaceDE w:val="0"/>
        <w:autoSpaceDN w:val="0"/>
        <w:adjustRightInd w:val="0"/>
        <w:spacing w:after="0" w:line="206" w:lineRule="auto"/>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Настоящее решение вступает в силу со дня его официального опубликования (обнародования).</w:t>
      </w:r>
    </w:p>
    <w:p w:rsidR="00990BD0" w:rsidRPr="00990BD0" w:rsidRDefault="00990BD0" w:rsidP="005C5B0A">
      <w:pPr>
        <w:numPr>
          <w:ilvl w:val="0"/>
          <w:numId w:val="3"/>
        </w:numPr>
        <w:autoSpaceDE w:val="0"/>
        <w:autoSpaceDN w:val="0"/>
        <w:adjustRightInd w:val="0"/>
        <w:spacing w:after="0" w:line="206" w:lineRule="auto"/>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Контроль за выполнением настоящего решения возложить на главу Администрации Дячкинского сельского поселения.</w:t>
      </w:r>
    </w:p>
    <w:p w:rsidR="00990BD0" w:rsidRPr="00990BD0" w:rsidRDefault="00990BD0" w:rsidP="00990BD0">
      <w:pPr>
        <w:spacing w:after="0" w:line="240" w:lineRule="auto"/>
        <w:jc w:val="both"/>
        <w:rPr>
          <w:rFonts w:ascii="Times New Roman" w:eastAsia="Times New Roman" w:hAnsi="Times New Roman" w:cs="Times New Roman"/>
          <w:snapToGrid w:val="0"/>
          <w:sz w:val="24"/>
          <w:szCs w:val="24"/>
          <w:lang w:eastAsia="ru-RU"/>
        </w:rPr>
      </w:pPr>
    </w:p>
    <w:p w:rsidR="00990BD0" w:rsidRPr="00990BD0" w:rsidRDefault="00990BD0" w:rsidP="00990BD0">
      <w:pPr>
        <w:spacing w:after="0" w:line="240" w:lineRule="auto"/>
        <w:jc w:val="both"/>
        <w:rPr>
          <w:rFonts w:ascii="Times New Roman" w:eastAsia="Times New Roman" w:hAnsi="Times New Roman" w:cs="Times New Roman"/>
          <w:sz w:val="24"/>
          <w:szCs w:val="24"/>
          <w:lang w:eastAsia="ru-RU"/>
        </w:rPr>
      </w:pPr>
    </w:p>
    <w:p w:rsidR="00990BD0" w:rsidRPr="00990BD0" w:rsidRDefault="00990BD0" w:rsidP="00990BD0">
      <w:pPr>
        <w:widowControl w:val="0"/>
        <w:tabs>
          <w:tab w:val="left" w:pos="720"/>
        </w:tabs>
        <w:suppressAutoHyphens/>
        <w:spacing w:after="0" w:line="240" w:lineRule="auto"/>
        <w:jc w:val="both"/>
        <w:rPr>
          <w:rFonts w:ascii="Times New Roman" w:eastAsia="Arial Unicode MS" w:hAnsi="Times New Roman" w:cs="Times New Roman"/>
          <w:sz w:val="24"/>
          <w:szCs w:val="24"/>
          <w:lang w:eastAsia="ru-RU"/>
        </w:rPr>
      </w:pPr>
      <w:r w:rsidRPr="00990BD0">
        <w:rPr>
          <w:rFonts w:ascii="Times New Roman" w:eastAsia="Arial Unicode MS" w:hAnsi="Times New Roman" w:cs="Times New Roman"/>
          <w:sz w:val="24"/>
          <w:szCs w:val="24"/>
          <w:lang w:eastAsia="ru-RU"/>
        </w:rPr>
        <w:t>Председатель Собрания депутатов –</w:t>
      </w:r>
    </w:p>
    <w:p w:rsidR="00990BD0" w:rsidRPr="00990BD0" w:rsidRDefault="00990BD0" w:rsidP="00990BD0">
      <w:pPr>
        <w:widowControl w:val="0"/>
        <w:tabs>
          <w:tab w:val="left" w:pos="720"/>
        </w:tabs>
        <w:suppressAutoHyphens/>
        <w:spacing w:after="0" w:line="240" w:lineRule="auto"/>
        <w:jc w:val="both"/>
        <w:rPr>
          <w:rFonts w:ascii="Times New Roman" w:eastAsia="Arial Unicode MS" w:hAnsi="Times New Roman" w:cs="Times New Roman"/>
          <w:sz w:val="24"/>
          <w:szCs w:val="24"/>
          <w:lang w:eastAsia="ru-RU"/>
        </w:rPr>
      </w:pPr>
      <w:r w:rsidRPr="00990BD0">
        <w:rPr>
          <w:rFonts w:ascii="Times New Roman" w:eastAsia="Arial Unicode MS" w:hAnsi="Times New Roman" w:cs="Times New Roman"/>
          <w:sz w:val="24"/>
          <w:szCs w:val="24"/>
          <w:lang w:eastAsia="ru-RU"/>
        </w:rPr>
        <w:t xml:space="preserve">глава Дячкинского сельского поселения                                         Г.Г. Геворкян </w:t>
      </w:r>
    </w:p>
    <w:p w:rsidR="00990BD0" w:rsidRPr="00990BD0" w:rsidRDefault="00990BD0" w:rsidP="00990BD0">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p w:rsidR="00990BD0" w:rsidRPr="00990BD0" w:rsidRDefault="00990BD0" w:rsidP="00990BD0">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«12» сентября 2024 года № 99</w:t>
      </w:r>
    </w:p>
    <w:p w:rsidR="00990BD0" w:rsidRPr="00990BD0" w:rsidRDefault="00990BD0" w:rsidP="00990BD0">
      <w:pPr>
        <w:spacing w:after="0" w:line="240" w:lineRule="auto"/>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сл. Дячкино</w:t>
      </w:r>
    </w:p>
    <w:p w:rsidR="00990BD0" w:rsidRPr="00990BD0" w:rsidRDefault="00990BD0" w:rsidP="00990BD0">
      <w:pPr>
        <w:widowControl w:val="0"/>
        <w:tabs>
          <w:tab w:val="left" w:pos="298"/>
        </w:tabs>
        <w:spacing w:after="0" w:line="240" w:lineRule="auto"/>
        <w:ind w:left="5670" w:right="20" w:hanging="20"/>
        <w:jc w:val="both"/>
        <w:rPr>
          <w:rFonts w:ascii="Times New Roman" w:eastAsia="Times New Roman" w:hAnsi="Times New Roman" w:cs="Times New Roman"/>
          <w:bCs/>
          <w:color w:val="000000"/>
          <w:sz w:val="24"/>
          <w:szCs w:val="24"/>
          <w:lang w:eastAsia="ru-RU"/>
        </w:rPr>
      </w:pPr>
    </w:p>
    <w:p w:rsidR="00990BD0" w:rsidRPr="00990BD0" w:rsidRDefault="00990BD0" w:rsidP="00990BD0">
      <w:pPr>
        <w:widowControl w:val="0"/>
        <w:tabs>
          <w:tab w:val="left" w:pos="298"/>
        </w:tabs>
        <w:spacing w:after="0" w:line="240" w:lineRule="auto"/>
        <w:ind w:left="5670" w:right="20" w:hanging="20"/>
        <w:jc w:val="both"/>
        <w:rPr>
          <w:rFonts w:ascii="Times New Roman" w:eastAsia="Times New Roman" w:hAnsi="Times New Roman" w:cs="Times New Roman"/>
          <w:bCs/>
          <w:color w:val="000000"/>
          <w:sz w:val="24"/>
          <w:szCs w:val="24"/>
          <w:lang w:eastAsia="ru-RU"/>
        </w:rPr>
      </w:pPr>
      <w:r w:rsidRPr="00990BD0">
        <w:rPr>
          <w:rFonts w:ascii="Times New Roman" w:eastAsia="Times New Roman" w:hAnsi="Times New Roman" w:cs="Times New Roman"/>
          <w:bCs/>
          <w:color w:val="000000"/>
          <w:sz w:val="24"/>
          <w:szCs w:val="24"/>
          <w:lang w:eastAsia="ru-RU"/>
        </w:rPr>
        <w:t>УТВЕРЖДЕНО</w:t>
      </w:r>
    </w:p>
    <w:p w:rsidR="00990BD0" w:rsidRPr="00990BD0" w:rsidRDefault="00990BD0" w:rsidP="00990BD0">
      <w:pPr>
        <w:widowControl w:val="0"/>
        <w:tabs>
          <w:tab w:val="left" w:pos="298"/>
        </w:tabs>
        <w:spacing w:after="0" w:line="240" w:lineRule="auto"/>
        <w:ind w:left="5670" w:right="20" w:hanging="20"/>
        <w:jc w:val="both"/>
        <w:rPr>
          <w:rFonts w:ascii="Times New Roman" w:eastAsia="Times New Roman" w:hAnsi="Times New Roman" w:cs="Times New Roman"/>
          <w:bCs/>
          <w:color w:val="000000"/>
          <w:sz w:val="24"/>
          <w:szCs w:val="24"/>
          <w:lang w:eastAsia="ru-RU"/>
        </w:rPr>
      </w:pPr>
      <w:r w:rsidRPr="00990BD0">
        <w:rPr>
          <w:rFonts w:ascii="Times New Roman" w:eastAsia="Times New Roman" w:hAnsi="Times New Roman" w:cs="Times New Roman"/>
          <w:bCs/>
          <w:color w:val="000000"/>
          <w:sz w:val="24"/>
          <w:szCs w:val="24"/>
          <w:lang w:eastAsia="ru-RU"/>
        </w:rPr>
        <w:t>решением Собрания депутатов</w:t>
      </w:r>
      <w:r w:rsidRPr="00990BD0">
        <w:rPr>
          <w:rFonts w:ascii="Times New Roman" w:eastAsia="Times New Roman" w:hAnsi="Times New Roman" w:cs="Times New Roman"/>
          <w:bCs/>
          <w:color w:val="000000"/>
          <w:sz w:val="24"/>
          <w:szCs w:val="24"/>
          <w:lang w:eastAsia="ru-RU" w:bidi="ru-RU"/>
        </w:rPr>
        <w:t xml:space="preserve"> Дячкинского сельского поселения Тарасовского района Ростовской области</w:t>
      </w:r>
      <w:r w:rsidRPr="00990BD0">
        <w:rPr>
          <w:rFonts w:ascii="Times New Roman" w:eastAsia="Times New Roman" w:hAnsi="Times New Roman" w:cs="Times New Roman"/>
          <w:bCs/>
          <w:color w:val="000000"/>
          <w:sz w:val="24"/>
          <w:szCs w:val="24"/>
          <w:lang w:eastAsia="ru-RU"/>
        </w:rPr>
        <w:t xml:space="preserve"> </w:t>
      </w:r>
    </w:p>
    <w:p w:rsidR="00990BD0" w:rsidRPr="00990BD0" w:rsidRDefault="00990BD0" w:rsidP="00990BD0">
      <w:pPr>
        <w:widowControl w:val="0"/>
        <w:tabs>
          <w:tab w:val="left" w:pos="298"/>
        </w:tabs>
        <w:spacing w:after="0" w:line="240" w:lineRule="auto"/>
        <w:ind w:left="5670" w:right="20" w:hanging="20"/>
        <w:jc w:val="both"/>
        <w:rPr>
          <w:rFonts w:ascii="Times New Roman" w:eastAsia="Times New Roman" w:hAnsi="Times New Roman" w:cs="Times New Roman"/>
          <w:bCs/>
          <w:color w:val="000000"/>
          <w:sz w:val="24"/>
          <w:szCs w:val="24"/>
          <w:lang w:eastAsia="ru-RU"/>
        </w:rPr>
      </w:pPr>
      <w:r w:rsidRPr="00990BD0">
        <w:rPr>
          <w:rFonts w:ascii="Times New Roman" w:eastAsia="Times New Roman" w:hAnsi="Times New Roman" w:cs="Times New Roman"/>
          <w:bCs/>
          <w:color w:val="000000"/>
          <w:sz w:val="24"/>
          <w:szCs w:val="24"/>
          <w:lang w:eastAsia="ru-RU"/>
        </w:rPr>
        <w:t>от 12.09.2024 г. № 99</w:t>
      </w:r>
    </w:p>
    <w:p w:rsidR="00990BD0" w:rsidRPr="00990BD0" w:rsidRDefault="00990BD0" w:rsidP="00990BD0">
      <w:pPr>
        <w:widowControl w:val="0"/>
        <w:tabs>
          <w:tab w:val="left" w:pos="298"/>
        </w:tabs>
        <w:spacing w:after="0" w:line="240" w:lineRule="auto"/>
        <w:ind w:right="20"/>
        <w:jc w:val="both"/>
        <w:rPr>
          <w:rFonts w:ascii="Times New Roman" w:eastAsia="Times New Roman" w:hAnsi="Times New Roman" w:cs="Times New Roman"/>
          <w:bCs/>
          <w:color w:val="000000"/>
          <w:sz w:val="24"/>
          <w:szCs w:val="24"/>
          <w:lang w:eastAsia="ru-RU"/>
        </w:rPr>
      </w:pPr>
    </w:p>
    <w:p w:rsidR="00990BD0" w:rsidRPr="00990BD0" w:rsidRDefault="00990BD0" w:rsidP="00990BD0">
      <w:pPr>
        <w:spacing w:after="0" w:line="240" w:lineRule="auto"/>
        <w:ind w:right="20"/>
        <w:jc w:val="center"/>
        <w:rPr>
          <w:rFonts w:ascii="Times New Roman" w:eastAsia="Times New Roman" w:hAnsi="Times New Roman" w:cs="Times New Roman"/>
          <w:b/>
          <w:bCs/>
          <w:sz w:val="24"/>
          <w:szCs w:val="24"/>
          <w:lang w:eastAsia="ru-RU"/>
        </w:rPr>
      </w:pPr>
      <w:r w:rsidRPr="00990BD0">
        <w:rPr>
          <w:rFonts w:ascii="Times New Roman" w:eastAsia="Times New Roman" w:hAnsi="Times New Roman" w:cs="Times New Roman"/>
          <w:b/>
          <w:bCs/>
          <w:sz w:val="24"/>
          <w:szCs w:val="24"/>
          <w:lang w:eastAsia="ru-RU"/>
        </w:rPr>
        <w:t>ПОЛОЖЕНИЕ</w:t>
      </w:r>
    </w:p>
    <w:p w:rsidR="00990BD0" w:rsidRPr="00990BD0" w:rsidRDefault="00990BD0" w:rsidP="00990BD0">
      <w:pPr>
        <w:spacing w:after="0" w:line="240" w:lineRule="auto"/>
        <w:ind w:right="20"/>
        <w:jc w:val="center"/>
        <w:rPr>
          <w:rFonts w:ascii="Times New Roman" w:eastAsia="Times New Roman" w:hAnsi="Times New Roman" w:cs="Times New Roman"/>
          <w:b/>
          <w:bCs/>
          <w:sz w:val="24"/>
          <w:szCs w:val="24"/>
          <w:lang w:eastAsia="ru-RU"/>
        </w:rPr>
      </w:pPr>
      <w:r w:rsidRPr="00990BD0">
        <w:rPr>
          <w:rFonts w:ascii="Times New Roman" w:eastAsia="Times New Roman" w:hAnsi="Times New Roman" w:cs="Times New Roman"/>
          <w:b/>
          <w:bCs/>
          <w:sz w:val="24"/>
          <w:szCs w:val="24"/>
          <w:lang w:eastAsia="ru-RU"/>
        </w:rPr>
        <w:t xml:space="preserve">о порядке управления и распоряжения муниципальной собственностью муниципального образования "Дячкинское сельское поселение" </w:t>
      </w:r>
      <w:r w:rsidRPr="00990BD0">
        <w:rPr>
          <w:rFonts w:ascii="Times New Roman" w:eastAsia="Times New Roman" w:hAnsi="Times New Roman" w:cs="Times New Roman"/>
          <w:bCs/>
          <w:color w:val="000000"/>
          <w:sz w:val="24"/>
          <w:szCs w:val="24"/>
          <w:lang w:eastAsia="ru-RU"/>
        </w:rPr>
        <w:t xml:space="preserve"> </w:t>
      </w:r>
    </w:p>
    <w:p w:rsidR="00990BD0" w:rsidRPr="00990BD0" w:rsidRDefault="00990BD0" w:rsidP="00990BD0">
      <w:pPr>
        <w:spacing w:after="0" w:line="240" w:lineRule="auto"/>
        <w:ind w:right="20"/>
        <w:jc w:val="center"/>
        <w:rPr>
          <w:rFonts w:ascii="Times New Roman" w:eastAsia="Times New Roman" w:hAnsi="Times New Roman" w:cs="Times New Roman"/>
          <w:bCs/>
          <w:sz w:val="24"/>
          <w:szCs w:val="24"/>
          <w:lang w:eastAsia="ru-RU"/>
        </w:rPr>
      </w:pPr>
    </w:p>
    <w:p w:rsidR="00990BD0" w:rsidRPr="00990BD0" w:rsidRDefault="00990BD0" w:rsidP="00990BD0">
      <w:pPr>
        <w:spacing w:after="0" w:line="240" w:lineRule="auto"/>
        <w:ind w:firstLine="540"/>
        <w:jc w:val="both"/>
        <w:rPr>
          <w:rFonts w:ascii="Times New Roman" w:eastAsia="Times New Roman" w:hAnsi="Times New Roman" w:cs="Times New Roman"/>
          <w:bCs/>
          <w:sz w:val="24"/>
          <w:szCs w:val="24"/>
          <w:lang w:eastAsia="ru-RU"/>
        </w:rPr>
      </w:pPr>
      <w:r w:rsidRPr="00990BD0">
        <w:rPr>
          <w:rFonts w:ascii="Times New Roman" w:eastAsia="Times New Roman" w:hAnsi="Times New Roman" w:cs="Times New Roman"/>
          <w:sz w:val="24"/>
          <w:szCs w:val="24"/>
          <w:lang w:eastAsia="ru-RU"/>
        </w:rPr>
        <w:t xml:space="preserve">Настоящее Положение о порядке управления и распоряжения муниципальной собственностью муниципального образования </w:t>
      </w:r>
      <w:r w:rsidRPr="00990BD0">
        <w:rPr>
          <w:rFonts w:ascii="Times New Roman" w:eastAsia="Times New Roman" w:hAnsi="Times New Roman" w:cs="Times New Roman"/>
          <w:bCs/>
          <w:sz w:val="24"/>
          <w:szCs w:val="24"/>
          <w:lang w:eastAsia="ru-RU"/>
        </w:rPr>
        <w:t>"Дячкинское сельское поселение"</w:t>
      </w:r>
      <w:r w:rsidRPr="00990BD0">
        <w:rPr>
          <w:rFonts w:ascii="Times New Roman" w:eastAsia="Times New Roman" w:hAnsi="Times New Roman" w:cs="Times New Roman"/>
          <w:sz w:val="24"/>
          <w:szCs w:val="24"/>
          <w:lang w:eastAsia="ru-RU"/>
        </w:rPr>
        <w:t xml:space="preserve"> </w:t>
      </w:r>
      <w:r w:rsidRPr="00990BD0">
        <w:rPr>
          <w:rFonts w:ascii="Times New Roman" w:eastAsia="Times New Roman" w:hAnsi="Times New Roman" w:cs="Times New Roman"/>
          <w:bCs/>
          <w:color w:val="000000"/>
          <w:sz w:val="24"/>
          <w:szCs w:val="24"/>
          <w:lang w:eastAsia="ru-RU"/>
        </w:rPr>
        <w:t xml:space="preserve"> </w:t>
      </w:r>
      <w:r w:rsidRPr="00990BD0">
        <w:rPr>
          <w:rFonts w:ascii="Times New Roman" w:eastAsia="Times New Roman" w:hAnsi="Times New Roman" w:cs="Times New Roman"/>
          <w:sz w:val="24"/>
          <w:szCs w:val="24"/>
          <w:lang w:eastAsia="ru-RU"/>
        </w:rPr>
        <w:t xml:space="preserve">(далее - Положение) разработано в соответствии с Гражданским </w:t>
      </w:r>
      <w:hyperlink r:id="rId15" w:history="1">
        <w:r w:rsidRPr="00990BD0">
          <w:rPr>
            <w:rFonts w:ascii="Times New Roman" w:eastAsia="Times New Roman" w:hAnsi="Times New Roman" w:cs="Times New Roman"/>
            <w:sz w:val="24"/>
            <w:szCs w:val="24"/>
            <w:lang w:eastAsia="ru-RU"/>
          </w:rPr>
          <w:t>кодексом</w:t>
        </w:r>
      </w:hyperlink>
      <w:r w:rsidRPr="00990BD0">
        <w:rPr>
          <w:rFonts w:ascii="Times New Roman" w:eastAsia="Times New Roman" w:hAnsi="Times New Roman" w:cs="Times New Roman"/>
          <w:sz w:val="24"/>
          <w:szCs w:val="24"/>
          <w:lang w:eastAsia="ru-RU"/>
        </w:rPr>
        <w:t xml:space="preserve"> Российской Федерации, Федеральным </w:t>
      </w:r>
      <w:hyperlink r:id="rId16" w:history="1">
        <w:r w:rsidRPr="00990BD0">
          <w:rPr>
            <w:rFonts w:ascii="Times New Roman" w:eastAsia="Times New Roman" w:hAnsi="Times New Roman" w:cs="Times New Roman"/>
            <w:sz w:val="24"/>
            <w:szCs w:val="24"/>
            <w:lang w:eastAsia="ru-RU"/>
          </w:rPr>
          <w:t>законом</w:t>
        </w:r>
      </w:hyperlink>
      <w:r w:rsidRPr="00990BD0">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Федеральным </w:t>
      </w:r>
      <w:hyperlink r:id="rId17" w:history="1">
        <w:r w:rsidRPr="00990BD0">
          <w:rPr>
            <w:rFonts w:ascii="Times New Roman" w:eastAsia="Times New Roman" w:hAnsi="Times New Roman" w:cs="Times New Roman"/>
            <w:sz w:val="24"/>
            <w:szCs w:val="24"/>
            <w:lang w:eastAsia="ru-RU"/>
          </w:rPr>
          <w:t>законом</w:t>
        </w:r>
      </w:hyperlink>
      <w:r w:rsidRPr="00990BD0">
        <w:rPr>
          <w:rFonts w:ascii="Times New Roman" w:eastAsia="Times New Roman" w:hAnsi="Times New Roman" w:cs="Times New Roman"/>
          <w:sz w:val="24"/>
          <w:szCs w:val="24"/>
          <w:lang w:eastAsia="ru-RU"/>
        </w:rPr>
        <w:t xml:space="preserve"> от 26.07.2006 № 135-ФЗ "О защите конкуренции", Федеральным </w:t>
      </w:r>
      <w:hyperlink r:id="rId18" w:history="1">
        <w:r w:rsidRPr="00990BD0">
          <w:rPr>
            <w:rFonts w:ascii="Times New Roman" w:eastAsia="Times New Roman" w:hAnsi="Times New Roman" w:cs="Times New Roman"/>
            <w:sz w:val="24"/>
            <w:szCs w:val="24"/>
            <w:lang w:eastAsia="ru-RU"/>
          </w:rPr>
          <w:t>законом</w:t>
        </w:r>
      </w:hyperlink>
      <w:r w:rsidRPr="00990BD0">
        <w:rPr>
          <w:rFonts w:ascii="Times New Roman" w:eastAsia="Times New Roman" w:hAnsi="Times New Roman" w:cs="Times New Roman"/>
          <w:sz w:val="24"/>
          <w:szCs w:val="24"/>
          <w:lang w:eastAsia="ru-RU"/>
        </w:rPr>
        <w:t xml:space="preserve"> от 12.01.1996 № 7-ФЗ "О некоммерческих организациях", Федеральным </w:t>
      </w:r>
      <w:hyperlink r:id="rId19" w:history="1">
        <w:r w:rsidRPr="00990BD0">
          <w:rPr>
            <w:rFonts w:ascii="Times New Roman" w:eastAsia="Times New Roman" w:hAnsi="Times New Roman" w:cs="Times New Roman"/>
            <w:sz w:val="24"/>
            <w:szCs w:val="24"/>
            <w:lang w:eastAsia="ru-RU"/>
          </w:rPr>
          <w:t>законом</w:t>
        </w:r>
      </w:hyperlink>
      <w:r w:rsidRPr="00990BD0">
        <w:rPr>
          <w:rFonts w:ascii="Times New Roman" w:eastAsia="Times New Roman" w:hAnsi="Times New Roman" w:cs="Times New Roman"/>
          <w:sz w:val="24"/>
          <w:szCs w:val="24"/>
          <w:lang w:eastAsia="ru-RU"/>
        </w:rPr>
        <w:t xml:space="preserve"> от 14.11.2002 № 161-ФЗ "О государственных и муниципальных унитарных предприятиях", </w:t>
      </w:r>
      <w:hyperlink r:id="rId20" w:history="1">
        <w:r w:rsidRPr="00990BD0">
          <w:rPr>
            <w:rFonts w:ascii="Times New Roman" w:eastAsia="Times New Roman" w:hAnsi="Times New Roman" w:cs="Times New Roman"/>
            <w:sz w:val="24"/>
            <w:szCs w:val="24"/>
            <w:lang w:eastAsia="ru-RU"/>
          </w:rPr>
          <w:t>Уставом</w:t>
        </w:r>
      </w:hyperlink>
      <w:r w:rsidRPr="00990BD0">
        <w:rPr>
          <w:rFonts w:ascii="Times New Roman" w:eastAsia="Times New Roman" w:hAnsi="Times New Roman" w:cs="Times New Roman"/>
          <w:sz w:val="24"/>
          <w:szCs w:val="24"/>
          <w:lang w:eastAsia="ru-RU"/>
        </w:rPr>
        <w:t xml:space="preserve"> муниципального образования "</w:t>
      </w:r>
      <w:r w:rsidRPr="00990BD0">
        <w:rPr>
          <w:rFonts w:ascii="Times New Roman" w:eastAsia="Times New Roman" w:hAnsi="Times New Roman" w:cs="Times New Roman"/>
          <w:bCs/>
          <w:sz w:val="24"/>
          <w:szCs w:val="24"/>
          <w:lang w:eastAsia="ru-RU"/>
        </w:rPr>
        <w:t>Дячкинское сельское поселение</w:t>
      </w:r>
      <w:r w:rsidRPr="00990BD0">
        <w:rPr>
          <w:rFonts w:ascii="Times New Roman" w:eastAsia="Times New Roman" w:hAnsi="Times New Roman" w:cs="Times New Roman"/>
          <w:sz w:val="24"/>
          <w:szCs w:val="24"/>
          <w:lang w:eastAsia="ru-RU"/>
        </w:rPr>
        <w:t>" (далее – Устав) в целях установления правовой основы эффективного управления и распоряжения муниципальной собственностью муниципального образования</w:t>
      </w:r>
      <w:r w:rsidRPr="00990BD0">
        <w:rPr>
          <w:rFonts w:ascii="Times New Roman" w:eastAsia="Times New Roman" w:hAnsi="Times New Roman" w:cs="Times New Roman"/>
          <w:bCs/>
          <w:sz w:val="24"/>
          <w:szCs w:val="24"/>
          <w:lang w:eastAsia="ru-RU"/>
        </w:rPr>
        <w:t xml:space="preserve"> "Дячкинское сельское поселение" </w:t>
      </w:r>
      <w:r w:rsidRPr="00990BD0">
        <w:rPr>
          <w:rFonts w:ascii="Times New Roman" w:eastAsia="Times New Roman" w:hAnsi="Times New Roman" w:cs="Times New Roman"/>
          <w:sz w:val="24"/>
          <w:szCs w:val="24"/>
          <w:lang w:eastAsia="ru-RU"/>
        </w:rPr>
        <w:t xml:space="preserve">(далее - муниципальное образование).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lastRenderedPageBreak/>
        <w:t xml:space="preserve">Положение определяет общий порядок управления и распоряжения имуществом, находящимся в муниципальной собственности муниципального образования (далее - муниципальное имущество), и регулирует отношения, возникающие при переходе прав владения, пользования и распоряжения объектами муниципальной собственности, а также иные отношения, связанные с муниципальной собственностью муниципального образования (далее - муниципальная собственность).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Действие настоящего Положения не распространяется на отношения, связанные с управлением и распоряжением: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средствами бюджета муниципального образования (далее - бюджет муниципального образования) и ценными бумагами (за исключением акций акционерных обществ, находящихся в муниципальной собственности);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объектами федеральной, государственной, индивидуальной и иных форм собственности;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землями, водными и иными природными ресурсами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Управление и распоряжение земельными участками, находящимися в муниципальной собственности, осуществляются в соответствии с Земельным кодексом Российской Федерации, федеральными законами, нормативными правовыми актами Российской Федерации,</w:t>
      </w:r>
      <w:r w:rsidRPr="00990BD0">
        <w:rPr>
          <w:rFonts w:ascii="Times New Roman" w:eastAsia="Calibri" w:hAnsi="Times New Roman" w:cs="Times New Roman"/>
          <w:color w:val="22272F"/>
          <w:sz w:val="24"/>
          <w:szCs w:val="24"/>
          <w:shd w:val="clear" w:color="auto" w:fill="FFFFFF"/>
          <w:lang w:eastAsia="ru-RU"/>
        </w:rPr>
        <w:t xml:space="preserve"> </w:t>
      </w:r>
      <w:r w:rsidRPr="00990BD0">
        <w:rPr>
          <w:rFonts w:ascii="Times New Roman" w:eastAsia="Times New Roman" w:hAnsi="Times New Roman" w:cs="Times New Roman"/>
          <w:sz w:val="24"/>
          <w:szCs w:val="24"/>
          <w:lang w:eastAsia="ru-RU"/>
        </w:rPr>
        <w:t xml:space="preserve">Областным законом Ростовской области от 22.07.2003 № 19-ЗС "О регулировании земельных отношений в Ростовской области", нормативными правовыми актами Ростовской области и муниципальными нормативными правовыми актами. </w:t>
      </w:r>
    </w:p>
    <w:p w:rsidR="00990BD0" w:rsidRPr="00990BD0" w:rsidRDefault="00990BD0" w:rsidP="00990BD0">
      <w:pPr>
        <w:spacing w:after="0" w:line="240" w:lineRule="auto"/>
        <w:jc w:val="both"/>
        <w:rPr>
          <w:rFonts w:ascii="Times New Roman" w:eastAsia="Times New Roman" w:hAnsi="Times New Roman" w:cs="Times New Roman"/>
          <w:sz w:val="24"/>
          <w:szCs w:val="24"/>
          <w:lang w:eastAsia="ru-RU"/>
        </w:rPr>
      </w:pP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Статья 1. Общие положения</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Основной целью осуществления управления и распоряжения муниципальным имуществом, находящимся в муниципальной собственности, является укрепление экономической основы местного самоуправления, через повышение эффективности использования муниципальной собственности.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Задачами управления и распоряжения муниципальной собственностью являются: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обеспечение полноты и достоверности пообъектного учета и движения муниципального имущества;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контроль за сохранностью муниципального имущества;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наиболее эффективное использование муниципального имущества;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контроль за использованием муниципального имущества по целевому назначению;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формирование информационной базы данных, содержащей достоверную информацию о составе недвижимого и движимого муниципального имущества, его техническом состоянии, стоимостных и иных характеристиках.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 В настоящем Положении используются следующие понятия: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управление муниципальной собственностью – установление собственником имущества правил, условий его использования, сдачи в аренду, отчуждения;</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распоряжение муниципальной собственностью – это полномочия собственника, заключающиеся в возможности передачи, отчуждения, самостоятельного использования имущества;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реестр муниципального имущества – это муниципальная информационная система, содержащая базу данных об объектах учета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казна муниципального образования – это средства бюджета муниципального образования и иное имущество муниципального образования, не закрепленные за муниципальными унитарными предприятиями и муниципальными учреждениями.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Статья 2. Муниципальная собственность муниципального</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 xml:space="preserve">образования </w:t>
      </w:r>
    </w:p>
    <w:p w:rsidR="00990BD0" w:rsidRPr="00990BD0" w:rsidRDefault="00990BD0" w:rsidP="00990BD0">
      <w:pPr>
        <w:spacing w:after="0" w:line="240" w:lineRule="auto"/>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Муниципальной собственностью муниципального образования является имущество, принадлежащее на праве собственности муниципальному образованию.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lastRenderedPageBreak/>
        <w:t xml:space="preserve">2. В муниципальной собственности муниципального образования может находиться: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имущество, переданное в муниципальную собственность муниципального образования в результате разграничения имущества Ростовской области и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объекты, вновь созданные или приобретенные в муниципальную собственность за счет средств бюджета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 имущество, закрепленное за муниципальными унитарными предприятиями (далее - предприятия) и муниципальными учреждениями (далее - учреждения) муниципального образования на праве хозяйственного ведения либо оперативного управления, а также средства, полученные в качестве доходов от использования закрепленного имущества в процессе осуществления финансово-хозяйственной деятельности предприятий, учреждений;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 имущество, приобретенное по сделкам (купли-продажи, дарения и иным), бесхозяйное имущество, на которое в судебном порядке признано право муниципальной собственности, имущество, поступившее в муниципальную собственность в силу приобретательной давности и по иным основаниям, установленным действующим законодательством Российской Федерации;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5) доли (паи, акции) муниципального образования в уставных (складочных) капиталах юридических лиц;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6) земля и другие природные ресурсы, земельные участки, за исключением находящихся в собственности Российской Федерации, Ростовской области, иных муниципальных образований, граждан, юридических лиц;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7) средства бюджета муниципального образования и иное имущество, составляющее казну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8) иное имущество, которое может находиться в муниципальной собственности муниципального образования в соответствии с законодательством Российской Федерации, законодательством Ростовской области, муниципальными нормативными правовыми актами. </w:t>
      </w:r>
    </w:p>
    <w:p w:rsidR="00990BD0" w:rsidRPr="00990BD0" w:rsidRDefault="00990BD0" w:rsidP="00990BD0">
      <w:pPr>
        <w:spacing w:after="0" w:line="240" w:lineRule="auto"/>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Статья 3. Формирование муниципальной собственности</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Право собственности муниципального образования на объекты недвижимого имущества, поступившие в муниципальную собственность по основаниям и в порядке, предусмотренном действующим законодательством, подлежит государственной регистрации, за исключением случаев, установленных федеральными законами.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Предприятия и учреждения обязаны осуществить государственную регистрацию права хозяйственного ведения и оперативного управления на переданное им недвижимое муниципальное имущество в соответствии с действующим законодательством.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Статья 4. Право муниципальной собственности</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Муниципальное образование в соответствии со </w:t>
      </w:r>
      <w:hyperlink r:id="rId21" w:history="1">
        <w:r w:rsidRPr="00990BD0">
          <w:rPr>
            <w:rFonts w:ascii="Times New Roman" w:eastAsia="Times New Roman" w:hAnsi="Times New Roman" w:cs="Times New Roman"/>
            <w:sz w:val="24"/>
            <w:szCs w:val="24"/>
            <w:lang w:eastAsia="ru-RU"/>
          </w:rPr>
          <w:t>статьями 209</w:t>
        </w:r>
      </w:hyperlink>
      <w:r w:rsidRPr="00990BD0">
        <w:rPr>
          <w:rFonts w:ascii="Times New Roman" w:eastAsia="Times New Roman" w:hAnsi="Times New Roman" w:cs="Times New Roman"/>
          <w:sz w:val="24"/>
          <w:szCs w:val="24"/>
          <w:lang w:eastAsia="ru-RU"/>
        </w:rPr>
        <w:t xml:space="preserve">, </w:t>
      </w:r>
      <w:hyperlink r:id="rId22" w:history="1">
        <w:r w:rsidRPr="00990BD0">
          <w:rPr>
            <w:rFonts w:ascii="Times New Roman" w:eastAsia="Times New Roman" w:hAnsi="Times New Roman" w:cs="Times New Roman"/>
            <w:sz w:val="24"/>
            <w:szCs w:val="24"/>
            <w:lang w:eastAsia="ru-RU"/>
          </w:rPr>
          <w:t>215</w:t>
        </w:r>
      </w:hyperlink>
      <w:r w:rsidRPr="00990BD0">
        <w:rPr>
          <w:rFonts w:ascii="Times New Roman" w:eastAsia="Times New Roman" w:hAnsi="Times New Roman" w:cs="Times New Roman"/>
          <w:sz w:val="24"/>
          <w:szCs w:val="24"/>
          <w:lang w:eastAsia="ru-RU"/>
        </w:rPr>
        <w:t xml:space="preserve"> Гражданского кодекса Российской Федерации самостоятельно осуществляет правомочия собственника в отношении принадлежащего ему на праве собственности муниципального имущества.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Правомочия собственника от имени муниципального образования осуществляют Собрание депутатов Дячкинского сельского поселения Тарасовского района Ростовской области (далее - Собрание), администрация Дячкинского сельского поселения Тарасовского района Ростовской области (далее - Администрация), иные уполномоченные органы и организации.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 Муниципальное имущество закрепляется за предприятиями на праве хозяйственного ведения, за учреждениями - на праве оперативного управления.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 В соответствии с законодательством Российской Федерации и настоящим Положением муниципальное образование вправе совершать в отношении принадлежащего </w:t>
      </w:r>
      <w:r w:rsidRPr="00990BD0">
        <w:rPr>
          <w:rFonts w:ascii="Times New Roman" w:eastAsia="Times New Roman" w:hAnsi="Times New Roman" w:cs="Times New Roman"/>
          <w:sz w:val="24"/>
          <w:szCs w:val="24"/>
          <w:lang w:eastAsia="ru-RU"/>
        </w:rPr>
        <w:lastRenderedPageBreak/>
        <w:t xml:space="preserve">ему имущества любые действия, не противоречащие законодательству и не нарушающие права и охраняемые законами интересы других лиц.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Статья 5. Учет и регистрация объектов</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муниципальной собственности</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1. Имущество, находящееся в муниципальной собственности, подлежит учету в реестре муниципального имущества (далее – Реестр) в случаях, установленных</w:t>
      </w:r>
      <w:r w:rsidRPr="00990BD0">
        <w:rPr>
          <w:rFonts w:ascii="Times New Roman" w:eastAsia="Calibri" w:hAnsi="Times New Roman" w:cs="Times New Roman"/>
          <w:color w:val="22272F"/>
          <w:sz w:val="24"/>
          <w:szCs w:val="24"/>
          <w:shd w:val="clear" w:color="auto" w:fill="FFFFFF"/>
          <w:lang w:eastAsia="ru-RU"/>
        </w:rPr>
        <w:t xml:space="preserve"> </w:t>
      </w:r>
      <w:r w:rsidRPr="00990BD0">
        <w:rPr>
          <w:rFonts w:ascii="Times New Roman" w:eastAsia="Times New Roman" w:hAnsi="Times New Roman" w:cs="Times New Roman"/>
          <w:sz w:val="24"/>
          <w:szCs w:val="24"/>
          <w:lang w:eastAsia="ru-RU"/>
        </w:rPr>
        <w:t xml:space="preserve">приказом Минфина России от 10.10.2023 № 163н "Об утверждении Порядка ведения органами местного самоуправления реестров муниципального имущества".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Объектами учета в Реестре являются:</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движимые вещи (в том числе документарные ценные бумаги (акции) либо иное не относящееся к недвижимым вещам имущество, стоимость которого равна или превышает 500 тысяч рублей;</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 03.11.2006 № 174-ФЗ "Об автономных учреждениях", Федеральным законом от 12.01.1996 № 7-ФЗ "О некоммерческих организациях";</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иные юридические лица, учредителем (участником) которых является муниципальное образование.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2. Порядок учета муниципального имущества, ведения Реестра и предоставления заинтересованным лицам информации, содержащейся в Реестре, установлен Порядком ведения органами местного самоуправления реестров муниципального имущества, утвержденным приказом Минфина России от 10.10.2023 № 163н.</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 Распорядителем Реестра является Администрация. Организация учета и ведение Реестра муниципального имущества муниципального образования осуществляются структурным подразделением Администрации, в полномочия которого входит ведение такого Реестра.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 Ведение Реестра осуществляется на основании документов, которые предоставляются в Администрацию учреждениями, организациями, предприятиями, имеющими на балансе муниципальное имущество.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5. Муниципальное имущество, за исключением имущества казны, учитывается на балансах учреждений, за которыми оно закреплено на праве оперативного управления, или предприятий, за которыми оно закреплено на праве хозяйственного ведения.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6. Право собственности на недвижимое муниципальное имущество, права, производные от него, и сделки с ним подлежат государственной регистрации в соответствии с действующим законодательством Российской Федерации.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7. Государственная регистрация права на недвижимое имущество муниципального образования осуществляется в соответствии с Федеральным </w:t>
      </w:r>
      <w:hyperlink r:id="rId23" w:history="1">
        <w:r w:rsidRPr="00990BD0">
          <w:rPr>
            <w:rFonts w:ascii="Times New Roman" w:eastAsia="Times New Roman" w:hAnsi="Times New Roman" w:cs="Times New Roman"/>
            <w:sz w:val="24"/>
            <w:szCs w:val="24"/>
            <w:lang w:eastAsia="ru-RU"/>
          </w:rPr>
          <w:t>законом</w:t>
        </w:r>
      </w:hyperlink>
      <w:r w:rsidRPr="00990BD0">
        <w:rPr>
          <w:rFonts w:ascii="Times New Roman" w:eastAsia="Times New Roman" w:hAnsi="Times New Roman" w:cs="Times New Roman"/>
          <w:sz w:val="24"/>
          <w:szCs w:val="24"/>
          <w:lang w:eastAsia="ru-RU"/>
        </w:rPr>
        <w:t xml:space="preserve"> от 13.07.2015 № 218-ФЗ "О государственной регистрации недвижимости".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8. При государственной регистрации права муниципальной собственности муниципального образования на недвижимое имущество казны и сделок с ним от имени муниципального образования выступает Администрация.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9. Заявление о государственной регистрации права хозяйственного ведения или оперативного управления на недвижимое имущество подается предприятием, </w:t>
      </w:r>
      <w:r w:rsidRPr="00990BD0">
        <w:rPr>
          <w:rFonts w:ascii="Times New Roman" w:eastAsia="Times New Roman" w:hAnsi="Times New Roman" w:cs="Times New Roman"/>
          <w:sz w:val="24"/>
          <w:szCs w:val="24"/>
          <w:lang w:eastAsia="ru-RU"/>
        </w:rPr>
        <w:lastRenderedPageBreak/>
        <w:t xml:space="preserve">учреждением, организацией, за которым недвижимое имущество закреплено на основании соответствующего акта.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В качестве документа, подтверждающего отнесение этого имущества к муниципальной собственности муниципального образования, организацией представляется выписка из Реестра.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10. Заявление о государственной регистрации ограничения (обременения) прав на недвижимое имущество подается лицом, в пользу которого устанавливается такое ограничение (обременение), если иное не предусмотрено федеральным законодательством.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При государственной регистрации ограничений (обременений) и иных сделок с недвижимым имуществом, находящимся в муниципальной собственности муниципального образования, в качестве документа, подтверждающего согласие собственника на распоряжение этим имуществом, представляется соответствующее решение.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Статья 6. Имущество казны муниципального образования</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В состав казны может входить недвижимое и движимое имущество, а также земельные участки, природные ресурсы и ценные бумаги, находящиеся в собственности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Источниками образования казны может быть имущество: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вновь созданное или приобретенное в муниципальную собственность за счет средств бюджета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переданное в порядке, предусмотренном действующим законодательством Российской Федерации, из федеральной собственности, государственной собственности Ростовской области, муниципальной собственности иных муниципальных образований в муниципальную собственность;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 переданное безвозмездно в муниципальную собственность юридическими и физическими лицами;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 изъятое из оперативного управления учреждений или казенных предприятий, из хозяйственного ведения предприятий в соответствии с действующим законодательством Российской Федерации, муниципальными правовыми актами;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5) поступившее в муниципальную собственность по другим законным основаниям.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 Учет имущества, составляющего казну, и его движение осуществляются путем занесения соответствующих сведений в специальный раздел Реестра. Данный раздел содержит сведения о составе, способе приобретения, стоимости, основаниях и сроке постановки на учет, а также сведения о решениях по передаче имущества в пользование, других актах распоряжения имуществом, в том числе влекущих исключение имущества из состава имущества казны и его возврат в казну.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 Включение имущества в состав казны либо исключение имущества из состава казны осуществляется на основании правового акта Администрации в соответствии с действующим законодательством Российской Федерации и Ростовской области, муниципальными правовыми актами.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5. Условия и порядок передачи имущества, составляющего казну, в аренду, безвозмездное пользование, залог, доверительное управление и распоряжение им иными способами регулируются действующим законодательством Российской Федерации и Ростовской области, муниципальными нормативными правовыми актами и соответствующими договорами.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6. Порядок формирования казны муниципального образования (за исключением средств бюджета), управления, учета и контроля ее сохранности, а также целевого использования устанавливается решением Собрания.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7. Контроль за сохранностью и целевым использованием недвижимого имущества казны муниципального образования осуществляется Администрацией либо через специализированные организации. </w:t>
      </w:r>
    </w:p>
    <w:p w:rsidR="00990BD0" w:rsidRPr="00990BD0" w:rsidRDefault="00990BD0" w:rsidP="00990BD0">
      <w:pPr>
        <w:spacing w:after="0" w:line="240" w:lineRule="auto"/>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b/>
          <w:bCs/>
          <w:sz w:val="24"/>
          <w:szCs w:val="24"/>
          <w:lang w:eastAsia="ru-RU"/>
        </w:rPr>
      </w:pPr>
      <w:r w:rsidRPr="00990BD0">
        <w:rPr>
          <w:rFonts w:ascii="Times New Roman" w:eastAsia="Times New Roman" w:hAnsi="Times New Roman" w:cs="Times New Roman"/>
          <w:b/>
          <w:bCs/>
          <w:sz w:val="24"/>
          <w:szCs w:val="24"/>
          <w:lang w:eastAsia="ru-RU"/>
        </w:rPr>
        <w:lastRenderedPageBreak/>
        <w:t>Статья 7. Полномочия Собрания в сфере управления и распоряжения</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муниципальной собственностью</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Собрание в сфере управления и распоряжения муниципальной собственностью осуществляет нормативное правовое регулирование, а именно утверждает: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порядок управления и распоряжения имуществом, находящимся в муниципальной собственности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положение об имуществе казны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 порядок назначения и освобождения от должности руководителей муниципальных учреждений и муниципальных предприятий;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 порядок списания имущества муниципальной собственности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5) порядок создания, реорганизации и ликвидации муниципальных унитарных предприятий;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6) порядок перечисления в бюджет муниципального образования части прибыли муниципальных унитарных предприятий;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7) методику расчета и распределения арендной платы за пользование имуществом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Собрание: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ежегодно рассматривает и утверждает отчет Администрации об управлении и распоряжении имуществом муниципальной собственности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утверждает прогнозный план (программу) приватизации имущества муниципальной собственности муниципального образования на очередной год и плановый период;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 утверждает перечень имущества муниципальной собственности муниципального образования, не подлежащего отчуждению;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 принимает решения о передаче имущества, входящего в состав муниципальной собственности муниципального образования, из муниципальной собственности в федеральную собственность, государственную собственность Ростовской области, а также о даче согласия на принятие такого имущества в муниципальную собственность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5) принимает решения о передаче имущества из муниципальной собственности муниципального образования в собственность иных муниципальных образований или принятии имущества в собственность муниципального образования из собственности иных муниципальных образований;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bookmarkStart w:id="6" w:name="p101"/>
      <w:bookmarkEnd w:id="6"/>
      <w:r w:rsidRPr="00990BD0">
        <w:rPr>
          <w:rFonts w:ascii="Times New Roman" w:eastAsia="Times New Roman" w:hAnsi="Times New Roman" w:cs="Times New Roman"/>
          <w:sz w:val="24"/>
          <w:szCs w:val="24"/>
          <w:lang w:eastAsia="ru-RU"/>
        </w:rPr>
        <w:t xml:space="preserve">6) принимает решения о даче согласия на передачу имущества, входящего в состав муниципальной собственности муниципального образования, в безвозмездное пользование в установленном порядке, кроме случаев: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передачи имущества в безвозмездное пользование организациям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передачи предприятиями, казенными и бюджетными учреждениями в безвозмездное пользование без проведения торгов имущества, закрепленного на праве хозяйственного ведения и оперативного управления, на срок не более чем тридцать календарных дней в течение шести последовательных календарных месяцев, организациям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передачи имущества в безвозмездное пользование казенным и бюджетным учреждениям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7) принимает решение о предоставлении муниципального имущества в доверительное управление;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8) принимает решения о предоставлении отдельным некоммерческим организациям льготы по уплате арендной платы;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lastRenderedPageBreak/>
        <w:t xml:space="preserve">9) дает согласие на продажу имущества, находящегося в хозяйственном ведении и оперативном управлении предприятий и учреждений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10) дает согласие на продажу земельных участков, находящихся в собственности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11) осуществляет контроль за соблюдением установленного порядка управления и распоряжения муниципальной собственностью муниципального образования, исполнением принятых Собранием нормативных правовых актов в данной сфере.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 Собрание рассматривает иные вопросы, отнесенные законодательством к ведению представительного органа муниципального образования по вопросам управления и распоряжения объектами муниципальной собственности.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b/>
          <w:bCs/>
          <w:sz w:val="24"/>
          <w:szCs w:val="24"/>
          <w:lang w:eastAsia="ru-RU"/>
        </w:rPr>
      </w:pPr>
      <w:r w:rsidRPr="00990BD0">
        <w:rPr>
          <w:rFonts w:ascii="Times New Roman" w:eastAsia="Times New Roman" w:hAnsi="Times New Roman" w:cs="Times New Roman"/>
          <w:b/>
          <w:bCs/>
          <w:sz w:val="24"/>
          <w:szCs w:val="24"/>
          <w:lang w:eastAsia="ru-RU"/>
        </w:rPr>
        <w:t>Статья 8. Полномочия Администрации в сфере управления и распоряжения</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муниципальной собственностью</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Администрация в сфере управления и распоряжения имуществом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осуществляет права владения, пользования и распоряжения имуществом муниципального образования в соответствии с федеральным законодательством, законодательством Ростовской области, </w:t>
      </w:r>
      <w:hyperlink r:id="rId24" w:history="1">
        <w:r w:rsidRPr="00990BD0">
          <w:rPr>
            <w:rFonts w:ascii="Times New Roman" w:eastAsia="Times New Roman" w:hAnsi="Times New Roman" w:cs="Times New Roman"/>
            <w:sz w:val="24"/>
            <w:szCs w:val="24"/>
            <w:lang w:eastAsia="ru-RU"/>
          </w:rPr>
          <w:t>Уставом</w:t>
        </w:r>
      </w:hyperlink>
      <w:r w:rsidRPr="00990BD0">
        <w:rPr>
          <w:rFonts w:ascii="Times New Roman" w:eastAsia="Times New Roman" w:hAnsi="Times New Roman" w:cs="Times New Roman"/>
          <w:sz w:val="24"/>
          <w:szCs w:val="24"/>
          <w:lang w:eastAsia="ru-RU"/>
        </w:rPr>
        <w:t xml:space="preserve">, иными муниципальными правовыми актами;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осуществляет функции и полномочия собственника имущества муниципального образования в порядке и пределах, определенных федеральным законодательством, настоящим Положением, муниципальными правовыми актами;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 издает в пределах своих полномочий постановления и распоряжения по вопросам управления и распоряжения имуществом муниципальной собственности;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 вносит в Собрание, федеральные и государственные органы исполнительной власти, осуществляющие полномочия собственника имущества, предложения о передаче имущества, находящегося в федеральной, государственной собственности, из федеральной, государственной собственности в собственность муниципального образования и имущества, находящегося в собственности муниципального образования, из муниципальной собственности муниципального образования в федеральную, государственную собственность в порядке, определенном действующим законодательством;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5) вносит на рассмотрение Собрания предложения о даче согласия на передачу имущества, находящего в муниципальной собственности муниципального образования, в безвозмездное пользование в установленном порядке;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6) принимает решения о передаче имущества казны в безвозмездное пользование без проведения торгов организациям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 а также казенным и бюджетным учреждениям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7) принимает решения о даче согласия предприятиям и казенным, бюджетным и автономным учреждениям на передачу в безвозмездное пользование без проведения торгов имущества, закрепленного на праве хозяйственного ведения и оперативного управления, на срок не более чем тридцать календарных дней в течение шести последовательных календарных месяцев, организациям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 а также казенным и бюджетным учреждениям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8) принимает решения о передаче объектов казны в аренду, в том числе без проведения торгов, в порядке и случаях, предусмотренных действующим законодательством Российской Федерации, муниципальными нормативными правовыми актами;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lastRenderedPageBreak/>
        <w:t xml:space="preserve">9) осуществляет функции и полномочия арендодателя имущества казны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10) принимает решения о даче согласия предприятиям и казенным, бюджетным и автономным учреждениям на передачу в аренду муниципального имущества, закрепленного за ними на праве хозяйственного ведения и оперативного управления в соответствии с муниципальными нормативными правовыми актами;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11) вносит на рассмотрение Собрания предложения о возмездном отчуждении недвижимого имущества, особо ценного имущества, находящегося в оперативном управлении или хозяйственном ведении учреждения или предприятия, имущественных комплексов предприятий, находящихся в собственности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12) вносит на рассмотрение Собрания предложения об отчуждении муниципального имущества, находящегося в казне муниципального образования, обмене и совершении других сделок с муниципальным имуществом, находящимся в казне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13) формирует состав комиссии по приватизации имущества для принятия решения об условиях приватизации муниципального имущества, утверждает условия приватизации в порядке, определенном муниципальными нормативными правовыми актами;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14) осуществляет организацию и проведение приватизации имущества муниципального образования в соответствии с федеральным законодательством, муниципальными нормативными правовыми актами;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15) выполняет функции продавца объектов муниципальной собственности в соответствии с законодательством;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16) является стороной в сделках по отчуждению, приватизации, передаче муниципального имущества в пользование, залог, других сделках с имуществом муниципального образования в порядке, установленном законодательством Российской Федерации, муниципальными правовыми актами;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17) поручает уполномоченным органам осуществление контроля за соблюдением покупателями условий договоров купли-продажи объектов муниципальной собственности;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18) принимает решения о передаче в залог муниципального имущества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19) вносит на рассмотрение Собрания предложения о передаче объектов муниципальной собственности в доверительное управление имуществом, в иное владение и (или) пользование;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20) принимает решения о принятии в муниципальную собственность муниципального образования из федеральной собственности, из государственной собственности Ростовской области или муниципальной собственности иных муниципальных образований на основании решения Собрания о даче согласия на принятие имущества в муниципальную собственность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21) проводит в установленном федеральным законодательством, законодательством Ростовской области и муниципальными нормативными правовыми актами порядке работу по передаче имущества из собственности муниципального образования в федеральную собственность, собственность Ростовской области, муниципальную собственность иных муниципальных образований, а также по приему имущества из федеральной собственности, государственной собственности Ростовской области и муниципальной собственности иных муниципальных образований в муниципальную собственность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22) принимает решения об учреждении, реорганизации и ликвидации учреждений, утверждает их уставы, осуществляет иные функции и полномочия учредителя;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23) назначает руководителей муниципальных предприятий и учреждений в порядке, установленном нормативным правовым актом Собрания, заключает и расторгает с ними контракты, устанавливает порядок аттестации;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lastRenderedPageBreak/>
        <w:t xml:space="preserve">24)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25) утверждает тарифы на услуги, предоставляемые учреждениями и предприятиями в порядке, установленном нормативным правовым актом Собрания;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26) принимает решения о передаче имущества муниципальной собственности органам местного самоуправления муниципального образования на праве оперативного управления;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27) принимает решения о закреплении имущества муниципальной собственности муниципального образования на праве хозяйственного ведения или оперативного управления за муниципальными предприятиями и учреждениями;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28) представляет на утверждение в Собрание отчет об управлении и распоряжении имуществом муниципальной собственности муниципального образования за прошедший год;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29) вносит на рассмотрение в Собрание проект прогнозного плана (программы) приватизации имущества муниципальной собственности муниципального образования, контролирует его выполнение;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30) утверждает положения об органах управления казенными и бюджетными учреждениями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31) определяет предмет и цели деятельности учреждений, дает согласие на учреждение ими структурных подразделений;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32) выступает в качестве истца и ответчика (третьего лица) в суде при рассмотрении споров, связанных с владением, пользованием, распоряжением муниципальной собственностью;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33) организует учет муниципального имущества и осуществляет ведение его Реестра;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34) проводит необходимые мероприятия по инвентаризации и оценке муниципального имущества;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35) утверждает типовые формы документов, издает инструкции, рекомендации, методические указания, необходимые для осуществления полномочий по владению, пользованию и распоряжению муниципальным имуществом, обязательные для применения на территории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36) определяет порядок передачи в доверительное управление имущества, являющегося муниципальной собственностью, составляющего казну муниципального образования, устанавливает порядок расчета размера вознаграждения, выплачиваемого доверительному управляющему по договору доверительного управления имуществом муниципальной собственности, составляющим казну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37) устанавливает порядок осуществления контроля за деятельностью предприятий и учреждений в соответствии с муниципальными нормативными правовыми актами;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38) осуществляет в порядке и пределах, определенных муниципальными нормативными актами, контроль за соблюдением установленного порядка управления и распоряжения имуществом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39) утверждает план (программы) финансово-хозяйственной деятельности предприятий, устанавливает правила разработки и утверждения их экономических показателей, предусмотренных такими программами;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40) устанавливает порядок и условия предоставления объектов недвижимости, находящихся в муниципальной собственности, с целью осуществления инвестиционной деятельности;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41) утверждает порядок согласования сделок по распоряжению муниципальным имуществом, принадлежащим предприятиям, учреждениям на праве хозяйственного ведения или оперативного управления, для случаев, когда в соответствии с законодательством Российской Федерации необходимо получение согласия собственника на совершение сделок с таким имуществом;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lastRenderedPageBreak/>
        <w:t xml:space="preserve">42) принимает решения о предоставлении объектов недвижимости, находящихся в муниципальной собственности, с целью осуществления инвестиционной деятельности;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43) принимает решения о заключении и прекращении концессионных соглашений.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Администрация осуществляет иные полномочия в сфере управления и распоряжения имуществом муниципального образования, установленные федеральным законодательством, законодательством Ростовской области и муниципальными нормативными правовыми актами.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Статья 9. Полномочия главы муниципального образования</w:t>
      </w:r>
      <w:r w:rsidRPr="00990BD0">
        <w:rPr>
          <w:rFonts w:ascii="Times New Roman" w:eastAsia="Times New Roman" w:hAnsi="Times New Roman" w:cs="Times New Roman"/>
          <w:sz w:val="24"/>
          <w:szCs w:val="24"/>
          <w:lang w:eastAsia="ru-RU"/>
        </w:rPr>
        <w:t xml:space="preserve"> </w:t>
      </w:r>
      <w:r w:rsidRPr="00990BD0">
        <w:rPr>
          <w:rFonts w:ascii="Times New Roman" w:eastAsia="Times New Roman" w:hAnsi="Times New Roman" w:cs="Times New Roman"/>
          <w:b/>
          <w:bCs/>
          <w:sz w:val="24"/>
          <w:szCs w:val="24"/>
          <w:lang w:eastAsia="ru-RU"/>
        </w:rPr>
        <w:t>в сфере управления</w:t>
      </w:r>
      <w:r w:rsidRPr="00990BD0">
        <w:rPr>
          <w:rFonts w:ascii="Times New Roman" w:eastAsia="Times New Roman" w:hAnsi="Times New Roman" w:cs="Times New Roman"/>
          <w:sz w:val="24"/>
          <w:szCs w:val="24"/>
          <w:lang w:eastAsia="ru-RU"/>
        </w:rPr>
        <w:t xml:space="preserve"> </w:t>
      </w:r>
      <w:r w:rsidRPr="00990BD0">
        <w:rPr>
          <w:rFonts w:ascii="Times New Roman" w:eastAsia="Times New Roman" w:hAnsi="Times New Roman" w:cs="Times New Roman"/>
          <w:b/>
          <w:bCs/>
          <w:sz w:val="24"/>
          <w:szCs w:val="24"/>
          <w:lang w:eastAsia="ru-RU"/>
        </w:rPr>
        <w:t>и распоряжения муниципальной собственностью</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К полномочиям главы муниципального образования, председателя Собрания в сфере управления и распоряжения муниципальной собственностью относится: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решение вопросов о распределении служебных помещений за органами местного самоуправления муниципального образования для обеспечения их деятельности;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утверждение перечня объектов, подлежащих текущему ремонту, ремонту, капитальному ремонту и реконструкции административных зданий, помещений, гаражей, а также прилегающих к ним территорий, иных имущественных объектов недвижимости органов местного самоуправления муниципального образования.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Статья 10. Органы, уполномоченные Администрацией</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осуществлять управление</w:t>
      </w:r>
      <w:r w:rsidRPr="00990BD0">
        <w:rPr>
          <w:rFonts w:ascii="Times New Roman" w:eastAsia="Times New Roman" w:hAnsi="Times New Roman" w:cs="Times New Roman"/>
          <w:sz w:val="24"/>
          <w:szCs w:val="24"/>
          <w:lang w:eastAsia="ru-RU"/>
        </w:rPr>
        <w:t xml:space="preserve"> </w:t>
      </w:r>
      <w:r w:rsidRPr="00990BD0">
        <w:rPr>
          <w:rFonts w:ascii="Times New Roman" w:eastAsia="Times New Roman" w:hAnsi="Times New Roman" w:cs="Times New Roman"/>
          <w:b/>
          <w:bCs/>
          <w:sz w:val="24"/>
          <w:szCs w:val="24"/>
          <w:lang w:eastAsia="ru-RU"/>
        </w:rPr>
        <w:t>муниципальной собственностью</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Структурное подразделение Администрации, в полномочия которого входит управление муниципальной собственностью (далее - уполномоченный орган), от имени Администрации в сфере управления и распоряжения имуществом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организует работу по подготовке проектов прогнозных планов (программ) приватизации муниципального имущества на плановый период, принимает участие в их выполнении;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принимает и регистрирует заявки и предложения по приватизации муниципального имущества, предоставлению его в аренду;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 координирует работу по продаже объектов нежилого фонда муниципального образования, разрабатывает проекты решений об условиях приватизации объектов муниципальной собственности, переданных в аренду юридическим и физическим лицам, а также свободных от обязательств в пределах, установленных законодательством Российской Федерации, муниципальными правовыми актами;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 на основании правовых актов Администрации в установленном порядке готовит документы по передаче имущества в хозяйственное ведение и оперативное управление;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5) готовит в установленном порядке предложения по передаче имущества из собственности муниципального образования в федеральную собственность, государственную собственность Ростовской области, муниципальную собственность иных муниципальных образований, а также по приему имущества из федеральной собственности, государственной собственности Ростовской области, муниципальной собственности иных муниципальных образований в муниципальную собственность;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6) на основании правовых актов Администрации, участвует в создании, реорганизации, ликвидации учреждений или предприятий, согласовывает решения об их создании, реорганизации и ликвидации;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7) готовит письменные предложения в Администрацию о создании, реорганизации и ликвидации предприятий, казенных учреждений, бюджетных учреждений и автономных учреждений, находящихся в сфере управления;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lastRenderedPageBreak/>
        <w:t xml:space="preserve">8) осуществляет учет имущества муниципального образования, формирует и ведет Реестр в порядке, установленном федеральным законодательством и муниципальными нормативными правовыми актами;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9) принимает участие в проверках сохранности, использования по целевому назначению и эффективности использования имущества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10) осуществляет иные полномочия в сфере управления и распоряжения имуществом муниципального образования, установленные федеральным законодательством, муниципальными нормативными правовыми актами, </w:t>
      </w:r>
      <w:hyperlink r:id="rId25" w:history="1">
        <w:r w:rsidRPr="00990BD0">
          <w:rPr>
            <w:rFonts w:ascii="Times New Roman" w:eastAsia="Times New Roman" w:hAnsi="Times New Roman" w:cs="Times New Roman"/>
            <w:sz w:val="24"/>
            <w:szCs w:val="24"/>
            <w:lang w:eastAsia="ru-RU"/>
          </w:rPr>
          <w:t>Уставом</w:t>
        </w:r>
      </w:hyperlink>
      <w:r w:rsidRPr="00990BD0">
        <w:rPr>
          <w:rFonts w:ascii="Times New Roman" w:eastAsia="Times New Roman" w:hAnsi="Times New Roman" w:cs="Times New Roman"/>
          <w:sz w:val="24"/>
          <w:szCs w:val="24"/>
          <w:lang w:eastAsia="ru-RU"/>
        </w:rPr>
        <w:t xml:space="preserve"> и настоящим Положением.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Статья 11. Вопросы управления и распоряжения муниципальной</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собственностью муниципального образования</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Распоряжение собственностью муниципального образования может осуществляться в соответствии с </w:t>
      </w:r>
      <w:hyperlink r:id="rId26" w:history="1">
        <w:r w:rsidRPr="00990BD0">
          <w:rPr>
            <w:rFonts w:ascii="Times New Roman" w:eastAsia="Times New Roman" w:hAnsi="Times New Roman" w:cs="Times New Roman"/>
            <w:sz w:val="24"/>
            <w:szCs w:val="24"/>
            <w:lang w:eastAsia="ru-RU"/>
          </w:rPr>
          <w:t>главами 19</w:t>
        </w:r>
      </w:hyperlink>
      <w:r w:rsidRPr="00990BD0">
        <w:rPr>
          <w:rFonts w:ascii="Times New Roman" w:eastAsia="Times New Roman" w:hAnsi="Times New Roman" w:cs="Times New Roman"/>
          <w:sz w:val="24"/>
          <w:szCs w:val="24"/>
          <w:lang w:eastAsia="ru-RU"/>
        </w:rPr>
        <w:t xml:space="preserve">, </w:t>
      </w:r>
      <w:hyperlink r:id="rId27" w:history="1">
        <w:r w:rsidRPr="00990BD0">
          <w:rPr>
            <w:rFonts w:ascii="Times New Roman" w:eastAsia="Times New Roman" w:hAnsi="Times New Roman" w:cs="Times New Roman"/>
            <w:sz w:val="24"/>
            <w:szCs w:val="24"/>
            <w:lang w:eastAsia="ru-RU"/>
          </w:rPr>
          <w:t>34</w:t>
        </w:r>
      </w:hyperlink>
      <w:r w:rsidRPr="00990BD0">
        <w:rPr>
          <w:rFonts w:ascii="Times New Roman" w:eastAsia="Times New Roman" w:hAnsi="Times New Roman" w:cs="Times New Roman"/>
          <w:sz w:val="24"/>
          <w:szCs w:val="24"/>
          <w:lang w:eastAsia="ru-RU"/>
        </w:rPr>
        <w:t xml:space="preserve">, </w:t>
      </w:r>
      <w:hyperlink r:id="rId28" w:history="1">
        <w:r w:rsidRPr="00990BD0">
          <w:rPr>
            <w:rFonts w:ascii="Times New Roman" w:eastAsia="Times New Roman" w:hAnsi="Times New Roman" w:cs="Times New Roman"/>
            <w:sz w:val="24"/>
            <w:szCs w:val="24"/>
            <w:lang w:eastAsia="ru-RU"/>
          </w:rPr>
          <w:t>36</w:t>
        </w:r>
      </w:hyperlink>
      <w:r w:rsidRPr="00990BD0">
        <w:rPr>
          <w:rFonts w:ascii="Times New Roman" w:eastAsia="Times New Roman" w:hAnsi="Times New Roman" w:cs="Times New Roman"/>
          <w:sz w:val="24"/>
          <w:szCs w:val="24"/>
          <w:lang w:eastAsia="ru-RU"/>
        </w:rPr>
        <w:t xml:space="preserve">, </w:t>
      </w:r>
      <w:hyperlink r:id="rId29" w:history="1">
        <w:r w:rsidRPr="00990BD0">
          <w:rPr>
            <w:rFonts w:ascii="Times New Roman" w:eastAsia="Times New Roman" w:hAnsi="Times New Roman" w:cs="Times New Roman"/>
            <w:sz w:val="24"/>
            <w:szCs w:val="24"/>
            <w:lang w:eastAsia="ru-RU"/>
          </w:rPr>
          <w:t>53</w:t>
        </w:r>
      </w:hyperlink>
      <w:r w:rsidRPr="00990BD0">
        <w:rPr>
          <w:rFonts w:ascii="Times New Roman" w:eastAsia="Times New Roman" w:hAnsi="Times New Roman" w:cs="Times New Roman"/>
          <w:sz w:val="24"/>
          <w:szCs w:val="24"/>
          <w:lang w:eastAsia="ru-RU"/>
        </w:rPr>
        <w:t xml:space="preserve"> Гражданского кодекса Российской Федерации, без изменения формы собственности, путем закрепления: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за предприятиями - на праве хозяйственного ведения;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за казенными, бюджетными учреждениями - на праве оперативного управления.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Распоряжение муниципальным имуществом может осуществляться с изменением формы собственности путем приватизации, продажи, мены, передачи в федеральную собственность Российской Федерации, государственную собственность Ростовской области и собственность иных муниципальных образований, иными способами, определенными законодательством Российской Федерации.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Статья 12. Создание, реорганизация и ликвидация</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муниципальных учреждений и предприятий</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Создание, реорганизация и ликвидация учреждений и предприятий осуществляются в соответствии с действующим законодательством Российской Федерации и Ростовской области, </w:t>
      </w:r>
      <w:hyperlink r:id="rId30" w:history="1">
        <w:r w:rsidRPr="00990BD0">
          <w:rPr>
            <w:rFonts w:ascii="Times New Roman" w:eastAsia="Times New Roman" w:hAnsi="Times New Roman" w:cs="Times New Roman"/>
            <w:sz w:val="24"/>
            <w:szCs w:val="24"/>
            <w:lang w:eastAsia="ru-RU"/>
          </w:rPr>
          <w:t>Уставом</w:t>
        </w:r>
      </w:hyperlink>
      <w:r w:rsidRPr="00990BD0">
        <w:rPr>
          <w:rFonts w:ascii="Times New Roman" w:eastAsia="Times New Roman" w:hAnsi="Times New Roman" w:cs="Times New Roman"/>
          <w:sz w:val="24"/>
          <w:szCs w:val="24"/>
          <w:lang w:eastAsia="ru-RU"/>
        </w:rPr>
        <w:t xml:space="preserve">, муниципальными нормативными правовыми актами.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Учреждения и предприятия создаются для удовлетворения экономических, социальных и бытовых потребностей муниципального образования за счет имущества, находящегося в муниципальной собственности, и в соответствии с планами и программами социально-экономического развития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 Порядок определения состава имущества, закрепляемого за предприятием и учреждением на праве хозяйственного ведения и на праве оперативного управления, порядок утверждения устава, а также порядок осуществления Администрацией функций и полномочий учредителя устанавливаются нормативным правовым актом.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 Решение о создании, реорганизации, ликвидации, изменении типа учреждения и предприятия принимается в форме постановления Администрации. Учредителем такого учреждения и предприятия выступает Администрация.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5. Реорганизация предприятий путем преобразования в открытое акционерное общество или общество с ограниченной ответственностью осуществляется в порядке, установленном Федеральным </w:t>
      </w:r>
      <w:hyperlink r:id="rId31" w:history="1">
        <w:r w:rsidRPr="00990BD0">
          <w:rPr>
            <w:rFonts w:ascii="Times New Roman" w:eastAsia="Times New Roman" w:hAnsi="Times New Roman" w:cs="Times New Roman"/>
            <w:sz w:val="24"/>
            <w:szCs w:val="24"/>
            <w:lang w:eastAsia="ru-RU"/>
          </w:rPr>
          <w:t>законом</w:t>
        </w:r>
      </w:hyperlink>
      <w:r w:rsidRPr="00990BD0">
        <w:rPr>
          <w:rFonts w:ascii="Times New Roman" w:eastAsia="Times New Roman" w:hAnsi="Times New Roman" w:cs="Times New Roman"/>
          <w:sz w:val="24"/>
          <w:szCs w:val="24"/>
          <w:lang w:eastAsia="ru-RU"/>
        </w:rPr>
        <w:t xml:space="preserve"> от 21.12.2001 № 178-ФЗ "О приватизации государственного и муниципального имущества".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6. Создание, реорганизация или ликвидация учреждения или предприятия считаются завершенными с момента внесения об этом записи в единый государственный реестр юридических лиц.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7. Реорганизация учреждений и предприятий в форме слияния или присоединения к учреждениям и предприятиям других форм собственности не допускается.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Статья 13. Управление муниципальными</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учреждениями и предприятиями</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lastRenderedPageBreak/>
        <w:t xml:space="preserve">1. Собственником имущества учреждений и предприятий является муниципальное образование.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От имени муниципального образования полномочия собственника имущества в отношении учреждений и предприятий осуществляет Администрация.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Администрация в отношении предприятий и учреждений осуществляет полномочия в порядке, определенном настоящим Положением, а также: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согласовывает Уставы (Положения) предприятий и учреждений, изменения в них;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осуществляет контроль за использованием по назначению и сохранностью принадлежащего муниципальным учреждениям и муниципальным предприятиям на праве оперативного управления или хозяйственного ведения муниципального имущества;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 реализует полномочия собственника по изъятию у муниципальных учреждений и муниципальных унитарных предприятий излишнего, не используемого или используемого не по назначению имущества.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 определяет цели, предмет, виды деятельности учреждений и предприятий;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5) определяет порядок составления, утверждения и установления показателей планов (программы) финансово-хозяйственной деятельности муниципальных учреждений и предприятий;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6) утверждает показатели экономической эффективности деятельности муниципальных унитарных предприятий и контролируют их выполнение;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7) утверждает смету доходов и расходов муниципального казенного учреждения;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8) принимает решения о проведении в случаях, установленных действующим законодательством Российской Федерации, аудиторских проверок.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 Непосредственное управление учреждением или предприятием осуществляет его руководитель: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назначение на должность и освобождение от должности руководителя предприятия, учреждения осуществляются Администрацией по согласованию с главой муниципального образования в форме распорядительного акта Администрации на основании контракта;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руководитель учреждения или предприятия является единоличным исполнительным органом учреждения и предприятия;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 руководитель учреждения или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а также принимать участие в забастовках;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 руководитель учреждения или предприятия отчитывается о деятельности учреждения или предприятия и подлежит аттестации в порядке, установленном муниципальными правовыми актами;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5) руководитель учреждения или предприятия при осуществлении своих прав и исполнении обязанностей несет ответственность за неисполнение и ненадлежащее исполнение обязанностей в порядке, установленном действующим законодательством Российской Федерации и Ростовской области, муниципальными нормативными правовыми актами.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 Предприятие ежегодно перечисляет в бюджет муниципального образования часть прибыли, остающейся в его распоряжении после уплаты налогов и иных обязательных платежей, в порядке и сроки, установленные нормативным правовым актом Собрания. </w:t>
      </w:r>
    </w:p>
    <w:p w:rsidR="00990BD0" w:rsidRPr="00990BD0" w:rsidRDefault="00990BD0" w:rsidP="00990BD0">
      <w:pPr>
        <w:spacing w:after="0" w:line="240" w:lineRule="auto"/>
        <w:ind w:firstLine="540"/>
        <w:jc w:val="both"/>
        <w:rPr>
          <w:rFonts w:ascii="Times New Roman" w:eastAsia="Times New Roman" w:hAnsi="Times New Roman" w:cs="Times New Roman"/>
          <w:b/>
          <w:bCs/>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Статья 14. Закрепление муниципального имущества</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муниципального образования за предприятием и учреждением</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Решение о закреплении муниципального имущества за предприятием, учреждением принимается Администрацией.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lastRenderedPageBreak/>
        <w:t xml:space="preserve">2. Права и обязанности предприятий и учреждений в отношении закрепленного за ними муниципального имущества устанавливаются законодательством Российской Федерации.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 Право хозяйственного ведения или оперативного управления муниципальным имуществом может быть прекращено по решению Администрации, принятому по согласованию с предприятием или учреждением, а также в порядке, установленном законодательством, в том числе в случае правомерного изъятия имущества.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 При ликвидации предприятия и учреждения в установленном законодательством порядке имущество учреждения, закрепленное за ним на праве оперативного управления, и имущество, закрепленное в хозяйственное ведение предприятия, после удовлетворения требований кредиторов, поступает в казну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 xml:space="preserve">Статья 15. Вопросы отчуждения и списания муниципального имущества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Отчуждение муниципального имущества осуществляется в соответствии с законодательством Российской Федерации и Ростовской области, муниципальными нормативными правовыми актами о приватизации на основании прогнозного плана (программы) приватизации муниципального имущества, утверждаемого решением Собрания. Продавцом имущества от имени муниципального образования в процессе приватизации является Администрация.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Порядок списания муниципального имущества устанавливается нормативным правовым актом Собрания.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 Не подлежит отчуждению муниципальное имущество, отнесенное федеральными законами к объектам гражданских прав, оборот которых не допускается (объектам, изъятым из оборота), имущество, которое в порядке, установленном федеральными законами, может находиться только в государственной или муниципальной собственности, а также имущество, не подлежащее отчуждению в соответствии с федеральным законодательством, законодательством Ростовской области, муниципальными нормативными правовыми актами.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 Продажа и иное отчуждение объектов муниципальной собственности осуществляются по рыночной стоимости.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5. Оценка объектов муниципальной собственности осуществляется в случаях и в порядке, установленных действующим законодательством, регулирующим оценочную деятельность.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b/>
          <w:bCs/>
          <w:sz w:val="24"/>
          <w:szCs w:val="24"/>
          <w:lang w:eastAsia="ru-RU"/>
        </w:rPr>
      </w:pPr>
      <w:r w:rsidRPr="00990BD0">
        <w:rPr>
          <w:rFonts w:ascii="Times New Roman" w:eastAsia="Times New Roman" w:hAnsi="Times New Roman" w:cs="Times New Roman"/>
          <w:b/>
          <w:bCs/>
          <w:sz w:val="24"/>
          <w:szCs w:val="24"/>
          <w:lang w:eastAsia="ru-RU"/>
        </w:rPr>
        <w:t>Статья 16. Передача муниципального имущества в безвозмездное пользование</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Предоставление в безвозмездное пользование муниципального имущества, включенного в имущество казны муниципального образования, а также переданного в хозяйственное ведение (оперативное управление) учреждениям или предприятиям, осуществляется по результатам проведения торгов в форме конкурса, аукциона (далее - торги) на право заключения договоров безвозмездного пользования, которые проводятся в соответствии с 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 приказом Федеральной антимонопольной службы России от 21.03.2023 № 147/23 (далее - приказ ФАС              № 147/23).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w:t>
      </w:r>
      <w:hyperlink r:id="rId32" w:history="1">
        <w:r w:rsidRPr="00990BD0">
          <w:rPr>
            <w:rFonts w:ascii="Times New Roman" w:eastAsia="Times New Roman" w:hAnsi="Times New Roman" w:cs="Times New Roman"/>
            <w:sz w:val="24"/>
            <w:szCs w:val="24"/>
            <w:lang w:eastAsia="ru-RU"/>
          </w:rPr>
          <w:t>Перечень</w:t>
        </w:r>
      </w:hyperlink>
      <w:r w:rsidRPr="00990BD0">
        <w:rPr>
          <w:rFonts w:ascii="Times New Roman" w:eastAsia="Times New Roman" w:hAnsi="Times New Roman" w:cs="Times New Roman"/>
          <w:sz w:val="24"/>
          <w:szCs w:val="24"/>
          <w:lang w:eastAsia="ru-RU"/>
        </w:rPr>
        <w:t xml:space="preserve"> видов имущества, в отношении которого заключение договоров безвозмездного пользования может осуществляться путем проведения торгов в форме конкурса, утвержден приказом ФАС № 147/23.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lastRenderedPageBreak/>
        <w:t xml:space="preserve">3. Предоставление в безвозмездное пользование муниципального имущества без проведения торгов осуществляется в случаях, предусмотренных Федеральным </w:t>
      </w:r>
      <w:hyperlink r:id="rId33" w:history="1">
        <w:r w:rsidRPr="00990BD0">
          <w:rPr>
            <w:rFonts w:ascii="Times New Roman" w:eastAsia="Times New Roman" w:hAnsi="Times New Roman" w:cs="Times New Roman"/>
            <w:sz w:val="24"/>
            <w:szCs w:val="24"/>
            <w:lang w:eastAsia="ru-RU"/>
          </w:rPr>
          <w:t>законом</w:t>
        </w:r>
      </w:hyperlink>
      <w:r w:rsidRPr="00990BD0">
        <w:rPr>
          <w:rFonts w:ascii="Times New Roman" w:eastAsia="Times New Roman" w:hAnsi="Times New Roman" w:cs="Times New Roman"/>
          <w:sz w:val="24"/>
          <w:szCs w:val="24"/>
          <w:lang w:eastAsia="ru-RU"/>
        </w:rPr>
        <w:t xml:space="preserve"> от 26.07.2006 № 135-ФЗ "О защите конкуренции".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 Не допускается передача имущества муниципального образования в безвозмездное пользование юридическим лицам для ведения коммерческой деятельности.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5. Имущество муниципальной собственности может быть передано в безвозмездное пользование следующим субъектам (ссудополучателям):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федеральным органам государственной власти Российской Федерации, исполнительным органам Ростовской области;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органам местного самоуправления, расположенным на территории муниципального образования, депутатам Собрания для осуществления депутатской деятельности;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 предприятиям и учреждениям, федеральным и государственным учреждениям исключительно на цели, связанные с обслуживанием муниципального имущества, жилого фонда, водопроводных и канализационных сетей, насосных станций, линий электропередач, тепловых и газовых сетей и котельных, прочих объектов инженерной инфраструктуры и благоустройства, а также для осуществления управленческих и социально-культурных целей;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 общественным организациям инвалидов;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5) лицам, с которыми заключен муниципальный контракт по результатам конкурса или аукциона, проведенных в соответствии с Федеральным </w:t>
      </w:r>
      <w:hyperlink r:id="rId34" w:history="1">
        <w:r w:rsidRPr="00990BD0">
          <w:rPr>
            <w:rFonts w:ascii="Times New Roman" w:eastAsia="Times New Roman" w:hAnsi="Times New Roman" w:cs="Times New Roman"/>
            <w:sz w:val="24"/>
            <w:szCs w:val="24"/>
            <w:lang w:eastAsia="ru-RU"/>
          </w:rPr>
          <w:t>законом</w:t>
        </w:r>
      </w:hyperlink>
      <w:r w:rsidRPr="00990BD0">
        <w:rPr>
          <w:rFonts w:ascii="Times New Roman" w:eastAsia="Times New Roman" w:hAnsi="Times New Roman" w:cs="Times New Roman"/>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Срок предоставления указанных прав на такое имущество не может превышать срок исполнения муниципального контракта;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6) Федерации независимых профсоюзов Ростовской области;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7) индивидуальным предпринимателям и юридическим лицам для решения социально значимых задач, а также для решения вопросов местного значения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8) медицинским организациям для охраны здоровья обучающихся и работников организаций, осуществляющих образовательную деятельность;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9) организациям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10) в иных случаях, если законодательством Российской Федерации допускается передача муниципального имущества в безвозмездное пользование без проведения торгов на право заключения договора безвозмездного пользования (далее - ссудополучатели).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6. Полномочия по предоставлению в безвозмездное пользование муниципального имущества осуществляют (далее - ссудодатели):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Администрация - в отношении муниципального имущества, составляющего муниципальную казну, при наличии решения Собрания о даче согласия на передачу указанного имущества в безвозмездное пользование;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муниципальные унитарные предприятия - в отношении муниципального имущества, закрепленного за ними на праве хозяйственного ведения, при наличии решения Собрания о даче согласия на передачу указанного имущества в безвозмездное пользование;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 казенные и бюджетные учреждения - в отношении муниципального имущества, закрепленного за ними на праве оперативного управления, при наличии решения Собрания о даче согласия на передачу указанного имущества в безвозмездное пользование.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7. Передача муниципального имущества в безвозмездное пользование без проведения торгов на срок не более чем тридцать календарных дней в течение шести последовательных календарных месяцев, организациям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 а также казенным и бюджетным </w:t>
      </w:r>
      <w:r w:rsidRPr="00990BD0">
        <w:rPr>
          <w:rFonts w:ascii="Times New Roman" w:eastAsia="Times New Roman" w:hAnsi="Times New Roman" w:cs="Times New Roman"/>
          <w:sz w:val="24"/>
          <w:szCs w:val="24"/>
          <w:lang w:eastAsia="ru-RU"/>
        </w:rPr>
        <w:lastRenderedPageBreak/>
        <w:t xml:space="preserve">учреждениям муниципального образования осуществляется на основании правового акта Администрации: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о передаче имущества, составляющего муниципальную казну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о даче согласия предприятиям и казенным, бюджетным учреждениям на передачу в безвозмездное пользование имущества, закрепленного за ними на праве хозяйственного ведения и оперативного управления.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8. В случае передачи муниципального имущества в безвозмездное пользование без проведения торгов на несколько часов в день, на срок не более чем тридцать календарных дней в течение шести последовательных календарных месяцев, любое количество часов использования объекта недвижимости в день считается равным одному дню использования объекта.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9. Собрание принимает решение: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о даче согласия на заключение договора безвозмездного пользования путем проведения торгов;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о даче согласия на заключение договора безвозмездного пользования без проведения торгов;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 об отказе в даче согласия на передачу в безвозмездное пользование муниципального имущества.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10. В решении Собрания о даче согласия на проведение торгов указываются: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форма проведения торгов;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сведения об объекте и предмете торгов;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 организатор проведения торгов.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11. Организатором проведения торгов на право заключения договоров безвозмездного пользования имуществом казны муниципального образования выступает Администрация.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В случае передачи имущества, закрепленного за муниципальными учреждениями и предприятиями на праве оперативного управления или хозяйственного ведения, организатором проведения торгов на право заключения договоров безвозмездного пользования выступает учреждение, предприятие.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12. Для осуществления функций по организации и проведению торгов - разработки конкурсной документации, документации об аукционе, опубликования и размещения извещения о проведении торгов и иных, связанных с обеспечением их проведения функций, организатор торгов вправе привлечь специализированную организацию.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13. Организатор торгов осуществляет следующие функции: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создает комиссию по проведению торгов;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определяет существенные условия, предмет договора безвозмездного пользования в отношении имущества казны;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 утверждает конкурсную документацию, документацию о торгах;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 определяет условия проведения торгов и их изменения.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14. Лицо, заинтересованное в предоставлении ему в безвозмездное пользование имущества казны, обращается к ссудодателю с заявлением в произвольной форме на бумажном носителе.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В заявлении указываются сведения об имуществе казны, в отношении которого предполагается заключение договора безвозмездного пользования, адрес места расположения имущества, краткое описание имущества, необходимое для его идентификации, площадь имущества (для объектов недвижимости), цель использования имущества, испрашиваемое право на имущество (безвозмездное пользование).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15. К заявлению прилагаются следующие документы: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доверенность или иной документ, подтверждающий полномочия представителя заявителя;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для заявителей, действующих от имени юридического лица, заверенные нотариально либо печатью юридического лица и подписанные руководителем или уполномоченным представителем юридического лица: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lastRenderedPageBreak/>
        <w:t xml:space="preserve">копии учредительных документов, подтверждающих правоспособность юридического лица;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копия документа, подтверждающего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сведения налогового органа о постановке юридического лица на учет;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копия информационного письма органов статистики о присвоении статистических кодов;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выписка из Единого государственного реестра юридических лиц, выданная не ранее чем за один месяц до даты подачи заявления о передаче муниципального имущества в безвозмездное пользование;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копия документа, подтверждающего полномочия заявителя заключать сделки от имени юридического лица;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документы, подтверждающие право заявителя на предоставление ему муниципального имущества в безвозмездное пользование без проведения торгов.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16. Для индивидуальных предпринимателей: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заверенная в установленном порядке копия свидетельства о государственной регистрации индивидуального предпринимателя;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сведения налогового органа о постановке на учет;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копия информационного письма органов статистики о присвоении статистических кодов;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выписка из Единого государственного реестра индивидуальных предпринимателей, выданная не ранее чем за один месяц до даты подачи заявления о передаче муниципального имущества в безвозмездное пользование;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документы, подтверждающие право заявителя на предоставление ему муниципального имущества в безвозмездное пользование без проведения торгов.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17. Для физических лиц: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копия документа, удостоверяющего личность;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документ, подтверждающий отсутствие в Едином государственном реестре индивидуальных предпринимателей сведений о физическом лице;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документы, подтверждающие право заявителя на предоставление ему муниципального имущества в безвозмездное пользование.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18. Заявители, имеющие право на заключение договора безвозмездного пользования муниципальным имуществом без проведения торгов, дополнительно представляют: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заверенную копию муниципального контракта, заключенного по результатам конкурса или аукциона, проведенного в соответствии с Федеральным </w:t>
      </w:r>
      <w:hyperlink r:id="rId35" w:history="1">
        <w:r w:rsidRPr="00990BD0">
          <w:rPr>
            <w:rFonts w:ascii="Times New Roman" w:eastAsia="Times New Roman" w:hAnsi="Times New Roman" w:cs="Times New Roman"/>
            <w:sz w:val="24"/>
            <w:szCs w:val="24"/>
            <w:lang w:eastAsia="ru-RU"/>
          </w:rPr>
          <w:t>законом</w:t>
        </w:r>
      </w:hyperlink>
      <w:r w:rsidRPr="00990BD0">
        <w:rPr>
          <w:rFonts w:ascii="Times New Roman" w:eastAsia="Times New Roman" w:hAnsi="Times New Roman" w:cs="Times New Roman"/>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и предусматривающего в отношении имущества заключение договора безвозмездного пользования без проведения торгов для целей исполнения этого муниципального контракта;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копию лицензии на осуществление деятельности в области оказания услуг связи;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выписку из ЕГРП о праве заявителя на владение и (или) пользование сетью инженерно-технического обеспечения либо уведомление об отсутствии в ЕГРП сведений о зарегистрированных правах на указанную сеть инженерно-технического обеспечения - в случае, если передаваемое в безвозмездное пользование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19. Лицо, заинтересованное в предоставлении ему в безвозмездное пользование имущества учреждения, предприятия, обращается с письменным заявлением в соответствующее учреждение, предприятие.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lastRenderedPageBreak/>
        <w:t xml:space="preserve">20. Учреждение, предприятие направляют в Администрацию письменное обращение.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Автономные учреждения направляют обращение в Администрацию после рассмотрения рекомендаций наблюдательного совета.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bookmarkStart w:id="7" w:name="p347"/>
      <w:bookmarkEnd w:id="7"/>
      <w:r w:rsidRPr="00990BD0">
        <w:rPr>
          <w:rFonts w:ascii="Times New Roman" w:eastAsia="Times New Roman" w:hAnsi="Times New Roman" w:cs="Times New Roman"/>
          <w:sz w:val="24"/>
          <w:szCs w:val="24"/>
          <w:lang w:eastAsia="ru-RU"/>
        </w:rPr>
        <w:t xml:space="preserve">21. Обращение должно содержать следующую информацию: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сведения об имуществе предприятия, имуществе учреждения, в отношении которого предполагается заключение договора безвозмездного пользования, позволяющие его идентифицировать (наименование, краткая характеристика имущества, в том числе адрес места расположения, площадь нежилых помещений с указанием этажа, номера (номеров) на поэтажном плане при предоставлении объектов недвижимого имущества);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срок, на который предполагается заключить договор безвозмездного пользования в отношении имущества предприятия, имущества учреждения, цель передачи имущества в безвозмездное пользование, анализ влияния последствий сдачи в безвозмездное пользование этого имущества на деятельность предприятий, учреждений.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22. К обращению прилагаются следующие документы: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копия свидетельства о государственной регистрации права (при предоставлении в безвозмездное пользование объектов недвижимого имущества учреждения, предприятия);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выкопировка из поэтажного плана объекта с приложением экспликации площади помещения;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 копия протокола наблюдательного совета (при предоставлении в безвозмездное пользование имущества автономного учреждения);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 иные документы, подтверждающие возможность заключения договора безвозмездного пользования без проведения торгов.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23. При передаче в безвозмездное пользование муниципального имущества, находящегося в оперативном управлении муниципальных образовательных учреждений муниципального образования, уполномоченный орган, в подведомственном подчинении которого они находятся, обязан представить оценку последствий передачи этого имущества в безвозмездное пользование для обеспечения образования, воспитания, развития, социальной защиты и социального обслуживания детей.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Договор безвозмездного пользования не может заключаться, если в результате оценки установлена возможность ухудшения указанных условий.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24. Заявление и приложенные к нему документы предварительно рассматриваются на заседании комиссии по распоряжению муниципальным имуществом.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25. По результатам рассмотрения комиссией по распоряжению муниципальным имуществом поступивших документов Администрация разрабатывает проект постановления Администрации или проект решения, который направляется в Собрание: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о даче согласия на передачу муниципального имущества в безвозмездное пользование;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об отказе в даче согласия на передачу муниципального имущества в безвозмездное пользование.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26. Основаниями для принятия решения об отказе в даче согласия на передачу в безвозмездное пользование имущества казны или об отказе в даче согласия на проведение торгов на право заключения договоров безвозмездного пользования в отношении такого имущества являются, если: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с заявлением обратилось лицо, не уполномоченное заявителем;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в заявлении не указаны обязательные реквизиты заявителя, отсутствует подпись заявителя;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 заявителем представлены документы, содержащие неполные и (или) недостоверные сведения, исполненные карандашом и (или) содержащие подчистки либо приписки, зачеркнутые слова и иные не оговоренные в них исправления;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 к заявлению не приложены документы, указанные заявителем в качестве приложения к заявлению, в случаях, если обязанность по предоставлению таких документов возложена на заявителя;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5) не представлены документы, предусмотренные настоящим Положением;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lastRenderedPageBreak/>
        <w:t xml:space="preserve">6) имущество, указанное в заявлении, не является муниципальной собственностью;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7) имущество, указанное в заявлении, является муниципальной собственностью и закреплено на праве хозяйственного ведения за предприятием или на праве оперативного управления за казенным, бюджетным или автономным учреждением;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8) имущество, на которое претендует заявитель, уже находится в безвозмездном пользовании или иначе обременено правами третьих лиц на момент подачи заявления;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9) имущество необходимо для осуществления полномочий муниципальных органов, муниципальных учреждений, осуществления иных муниципальных функций и услуг;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10) имущество не может быть использовано для целей, указанных в заявлении.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27. В случае, если в отношении одного и того же объекта, предназначенного для передачи в безвозмездное пользование, подано два и более заявления от лиц, на которых не распространяются требования Федерального </w:t>
      </w:r>
      <w:hyperlink r:id="rId36" w:history="1">
        <w:r w:rsidRPr="00990BD0">
          <w:rPr>
            <w:rFonts w:ascii="Times New Roman" w:eastAsia="Times New Roman" w:hAnsi="Times New Roman" w:cs="Times New Roman"/>
            <w:sz w:val="24"/>
            <w:szCs w:val="24"/>
            <w:lang w:eastAsia="ru-RU"/>
          </w:rPr>
          <w:t>закона</w:t>
        </w:r>
      </w:hyperlink>
      <w:r w:rsidRPr="00990BD0">
        <w:rPr>
          <w:rFonts w:ascii="Times New Roman" w:eastAsia="Times New Roman" w:hAnsi="Times New Roman" w:cs="Times New Roman"/>
          <w:sz w:val="24"/>
          <w:szCs w:val="24"/>
          <w:lang w:eastAsia="ru-RU"/>
        </w:rPr>
        <w:t xml:space="preserve"> от 26.07.2006 № 135-ФЗ "О защите конкуренции" об обязательном характере проведения торгов, Администрацией может заключаться договор в установленном порядке в отношении имущества казны по результатам проведения торгов.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28. Основаниями для принятия решения об отказе в даче согласия на передачу в безвозмездное пользование имущества предприятия, учреждения или об отказе в даче согласия на проведение торгов на право заключения договоров безвозмездного пользования в отношении такого имущества являются: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несоответствие предполагаемой цели использования целевому назначению имущества;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отсутствие оснований для передачи имущества предприятия, имущества учреждения в безвозмездное пользование без проведения торгов;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 необходимость распоряжения данным имуществом иным способом.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29. Отсутствие документов, указанных в </w:t>
      </w:r>
      <w:hyperlink w:anchor="p347" w:history="1">
        <w:r w:rsidRPr="00990BD0">
          <w:rPr>
            <w:rFonts w:ascii="Times New Roman" w:eastAsia="Times New Roman" w:hAnsi="Times New Roman" w:cs="Times New Roman"/>
            <w:sz w:val="24"/>
            <w:szCs w:val="24"/>
            <w:lang w:eastAsia="ru-RU"/>
          </w:rPr>
          <w:t>части 21</w:t>
        </w:r>
      </w:hyperlink>
      <w:r w:rsidRPr="00990BD0">
        <w:rPr>
          <w:rFonts w:ascii="Times New Roman" w:eastAsia="Times New Roman" w:hAnsi="Times New Roman" w:cs="Times New Roman"/>
          <w:sz w:val="24"/>
          <w:szCs w:val="24"/>
          <w:lang w:eastAsia="ru-RU"/>
        </w:rPr>
        <w:t xml:space="preserve"> настоящей статьи, является основанием для возврата письменного обращения заявителю без рассмотрения.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30. В случае принятия решения об отказе в даче согласия на передачу в безвозмездное пользование имущества предприятия, учреждения или об отказе в даче согласия на проведение торгов на право заключения договоров безвозмездного пользования в отношении такого имущества, Администрация направляет соответствующему предприятию, учреждению, в ведении которого находится имущество, письменный ответ.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31. В случае, если в отношении одного и того же объекта, предназначенного для передачи в безвозмездное пользование, подано два и более заявления от лиц, на которых не распространяются требования Федерального </w:t>
      </w:r>
      <w:hyperlink r:id="rId37" w:history="1">
        <w:r w:rsidRPr="00990BD0">
          <w:rPr>
            <w:rFonts w:ascii="Times New Roman" w:eastAsia="Times New Roman" w:hAnsi="Times New Roman" w:cs="Times New Roman"/>
            <w:sz w:val="24"/>
            <w:szCs w:val="24"/>
            <w:lang w:eastAsia="ru-RU"/>
          </w:rPr>
          <w:t>закона</w:t>
        </w:r>
      </w:hyperlink>
      <w:r w:rsidRPr="00990BD0">
        <w:rPr>
          <w:rFonts w:ascii="Times New Roman" w:eastAsia="Times New Roman" w:hAnsi="Times New Roman" w:cs="Times New Roman"/>
          <w:sz w:val="24"/>
          <w:szCs w:val="24"/>
          <w:lang w:eastAsia="ru-RU"/>
        </w:rPr>
        <w:t xml:space="preserve"> от 26.07.2006 № 135-ФЗ "О защите конкуренции" об обязательном характере проведения торгов, предприятие, учреждения заключают договоры безвозмездного пользования в отношении имущества, находящегося в их ведении, по результатам проведения торгов.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32. Основанием для заключения ссудодателем договора безвозмездного пользования является решение Собрания о даче согласия на передачу в безвозмездное пользование муниципального имущества без проведения торгов и (или) итоговый протокол торгов, если заключение договора безвозмездного пользования будет осуществляться по результатам проведения торгов.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33. </w:t>
      </w:r>
      <w:hyperlink r:id="rId38" w:history="1">
        <w:r w:rsidRPr="00990BD0">
          <w:rPr>
            <w:rFonts w:ascii="Times New Roman" w:eastAsia="Times New Roman" w:hAnsi="Times New Roman" w:cs="Times New Roman"/>
            <w:sz w:val="24"/>
            <w:szCs w:val="24"/>
            <w:lang w:eastAsia="ru-RU"/>
          </w:rPr>
          <w:t>Договор</w:t>
        </w:r>
      </w:hyperlink>
      <w:r w:rsidRPr="00990BD0">
        <w:rPr>
          <w:rFonts w:ascii="Times New Roman" w:eastAsia="Times New Roman" w:hAnsi="Times New Roman" w:cs="Times New Roman"/>
          <w:sz w:val="24"/>
          <w:szCs w:val="24"/>
          <w:lang w:eastAsia="ru-RU"/>
        </w:rPr>
        <w:t xml:space="preserve"> безвозмездного пользования муниципальным имуществом заключается между ссудодателем и ссудополучателем в письменной форме.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34. Договор считается заключенным с момента передачи ссудодателем соответствующего имущества ссудополучателю по акту приема-передачи, который является неотъемлемой частью договора, при условии, что между сторонами достигнуто соглашение по всем существенным условиям договора.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35. При передаче в безвозмездное пользование объектов недвижимости, отнесенных к памятникам истории и культуры, дополнительно к договору безвозмездного пользования в установленном порядке оформляется охранное обязательство об охране и использовании памятников.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lastRenderedPageBreak/>
        <w:t xml:space="preserve">36. Не допускается заключение договоров по результатам торгов ранее чем через десять дней со дня размещения информации о результатах конкурса или аукциона на официальном сайте торгов.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37. Договором должны определяться данные о предмете договора, позволяющие его идентифицировать: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адрес (местонахождение);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вид имущества (здание, нежилое помещение, строение, сооружение и т.п.), являющегося предметом договора;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 характеристика предмета договора в соответствии с данными государственного кадастра объектов недвижимости;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 ответственность сторон за неисполнение или ненадлежащее исполнение обязательств.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38. Использование муниципального имущества является целевым. Изменение целевого назначения муниципального имущества, переданного в безвозмездное пользование, не допускается.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39. Ссудополучатель не вправе передавать муниципальное имущество в субаренду, перенаем в пользу третьего лица, вносить его в залог и в качестве вклада в уставный капитал хозяйственных товариществ и обществ.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40. Ссудополучатель обязан поддерживать муниципальное имущество в исправном состоянии и нести расходы по его содержанию, в том числе производить текущий и капитальный ремонты муниципального имущества за счет собственных средств и с предварительного письменного согласия ссудодателя.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41. В случаях, если передаваемое в безвозмездное пользование муниципальное имущество расположено в многоквартирном жилом доме, ссудополучатель обязан нести расходы на содержание и ремонт общего имущества этого дома пропорционально доле занимаемой площади, заключив самостоятельно соответствующий договор с организацией, управляющей многоквартирным домом, в двухнедельный срок со дня подписания акта приема-передачи муниципального имущества.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42. Ссудополучатель обязан самостоятельно нести расходы по коммунальному и эксплуатационному обслуживанию полученного в безвозмездное пользование муниципального имущества. В установленный договором срок после передачи муниципального имущества в безвозмездное пользование ссудополучатель обязан заключить договоры на коммунальные услуги и его эксплуатационное обслуживание либо соглашение о возмещении таких затрат ссудодателю. Копии таких договоров ссудополучатель обязан предоставить ссудодателю.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43. В случае, если ссудодатель и ссудополучатель финансируются за счет бюджета муниципального образования, договор на коммунальное и эксплуатационное обслуживание либо соглашение о возмещении ссудодателю таких затрат сторонами не заключается. В данном случае расходы на коммунальные услуги и эксплуатационное обслуживание переданного в безвозмездное пользование имущества несет ссудодатель.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44. В случае, если имущество муниципальной собственности передано в безвозмездное пользование депутатам Собрания для ведения депутатской деятельности, договор на коммунальное и эксплуатационное обслуживание либо соглашение о возмещении ссудодателю таких затрат сторонами не заключается. В данном случае расходы на коммунальные услуги и эксплуатационное обслуживание переданного в безвозмездное пользование имущества несет ссудодатель.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45. Внесение изменений в договор безвозмездного пользования в случаях, когда в соответствии с законодательством такие изменения допускаются, оформляется путем заключения дополнительного соглашения к договору безвозмездного пользования с учетом соблюдения процедуры, установленной действующим законодательством.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46. Ссудополучатель лишается права на пользование имуществом, и имущество подлежит изъятию в связи с расторжением договора безвозмездного пользования в одностороннем порядке по инициативе ссудодателя в следующих случаях: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lastRenderedPageBreak/>
        <w:t xml:space="preserve">1) использования имущества не в соответствии с условиями договора или не по назначению имущества;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невыполнения обязанностей по поддержанию имущества в исправном состоянии или его содержанию;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 существенного ухудшения состояния имущества;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 передачи имущества третьему лицу без согласия ссудодателя;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5) просрочки внесения предусмотренных договором безвозмездного пользования эксплуатационных расходов и коммунальных платежей свыше трех месяцев;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6) возникновения необходимости передачи имущества органам местного самоуправления муниципального образования, в случае отсутствия свободных помещений, находящихся в муниципальной собственности, при наличии подтверждения данной информации об отсутствии свободных помещений от Администрации.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47. Ссудополучатель вправе требовать досрочного расторжения договора: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при обнаружении недостатков, при которых использовать имущество невозможно или обременительно, о наличии которых он не знал и не мог знать в момент заключения договора;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если имущество в силу обстоятельств, за которые он не отвечает, окажется в состоянии, непригодном для использования;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 если при заключении договора ссудодатель не предупредил его о правах третьих лиц на передаваемое имущество;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 при неисполнении ссудодателем обязанности передать имущество либо его принадлежности и относящиеся к нему документы.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48. Договор безвозмездного пользования прекращается в случае ликвидации юридического лица-ссудополучателя.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49. Договор безвозмездного пользования заключается на срок, определенный договором.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50. Договор безвозмездного пользования муниципальным имуществом не подлежит государственной регистрации, за исключением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51. Помимо условий, предусмотренных настоящим Положением, договор может содержать иные условия, связанные с особенностями передаваемого в пользование муниципального имущества и определяемые ссудодателем, не противоречащие действующему законодательству.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52. Основанием для отмены решения о даче согласия на передачу в безвозмездное пользование является неподписание ссудополучателем договора безвозмездного пользования в течение месяца со дня принятия решения Собранием о даче согласия на передачу имущества в безвозмездное пользование.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В случае если договор безвозмездного пользования заключен, а условие приема имущества в безвозмездное пользование в срок не выполнено, ссудодатель вправе расторгнуть договор безвозмездного пользования в порядке, предусмотренном законодательством Российской Федерации.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53. Ссудополучатель имущества несет риск случайной гибели или случайного повреждения имущества, полученного в безвозмездное пользование, в порядке, предусмотренном действующим законодательством.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54. Имущество, переданное в безвозмездное пользование, подлежит страхованию силами и за счет средств ссудополучателя имущества.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55. Учет договоров безвозмездного пользования муниципальным имуществом осуществляют ссудодатели и Администрация.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56. Контроль за исполнением ссудополучателями условий договоров безвозмездного пользования муниципальным имуществом осуществляет ссудодатель.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lastRenderedPageBreak/>
        <w:t xml:space="preserve">57. Доказательствами, которые могут быть положены в основу для расторжения договора безвозмездного пользования, являются любые сведения о нарушении условий действующего договора безвозмездного пользования в актах проверок контролирующих органов.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Статья 17. Передача в аренду муниципального имущества</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Передача муниципального имущества в аренду осуществляется в соответствии с законодательством Российской Федерации, Ростовской области и муниципальными нормативными правовыми актами.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Арендодателями муниципальной собственности являются: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Администрация - в отношении имущества муниципальной собственности, составляющего казну муниципального образования, имущественных комплексов и имущества, закрепленного за органами местного самоуправления муниципального образования на праве оперативного управления;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предприятия и учреждения - в отношении имущества муниципальной собственности, закрепленного за ними на праве оперативного управления или хозяйственного ведения.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С согласия Администрации осуществляется передача в аренду: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недвижимого имущества, входящего в состав муниципальной собственности муниципального образования, закрепленного за предприятием на праве хозяйственного ведения;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имущества, входящего в состав муниципальной собственности муниципального образования, закрепленного за казенным предприятием, казенным учреждением на праве оперативного управления;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недвижимого имущества и особо ценного движимого имущества, входящего в состав муниципальной собственности муниципального образования, закрепленного за бюджетным или автономным учреждением муниципального образования на праве оперативного управления или приобретенного за счет средств, выделенных ему учредителем на приобретение этого имущества. </w:t>
      </w:r>
    </w:p>
    <w:p w:rsidR="00990BD0" w:rsidRPr="00990BD0" w:rsidRDefault="00990BD0" w:rsidP="00990BD0">
      <w:pPr>
        <w:spacing w:after="0" w:line="240" w:lineRule="auto"/>
        <w:jc w:val="both"/>
        <w:rPr>
          <w:rFonts w:ascii="Times New Roman" w:eastAsia="Times New Roman" w:hAnsi="Times New Roman" w:cs="Times New Roman"/>
          <w:b/>
          <w:bCs/>
          <w:sz w:val="24"/>
          <w:szCs w:val="24"/>
          <w:lang w:eastAsia="ru-RU"/>
        </w:rPr>
      </w:pP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Статья 18. Передача муниципального имущества муниципального</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образования в доверительное управление</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Муниципальное имущество, находящееся в казне муниципального образования, включая акции (доли в уставном капитале) хозяйственных обществ, может быть передано в доверительное управление в соответствии с законодательством Российской Федерации.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При передаче в доверительное управление муниципального имущества учредителем управления выступает Администрация.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Статья 19. Передача муниципального имущества</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в федеральную собственность</w:t>
      </w:r>
      <w:r w:rsidRPr="00990BD0">
        <w:rPr>
          <w:rFonts w:ascii="Times New Roman" w:eastAsia="Times New Roman" w:hAnsi="Times New Roman" w:cs="Times New Roman"/>
          <w:sz w:val="24"/>
          <w:szCs w:val="24"/>
          <w:lang w:eastAsia="ru-RU"/>
        </w:rPr>
        <w:t xml:space="preserve"> </w:t>
      </w:r>
      <w:r w:rsidRPr="00990BD0">
        <w:rPr>
          <w:rFonts w:ascii="Times New Roman" w:eastAsia="Times New Roman" w:hAnsi="Times New Roman" w:cs="Times New Roman"/>
          <w:b/>
          <w:bCs/>
          <w:sz w:val="24"/>
          <w:szCs w:val="24"/>
          <w:lang w:eastAsia="ru-RU"/>
        </w:rPr>
        <w:t>Российской Федерации, государственную собственность</w:t>
      </w:r>
      <w:r w:rsidRPr="00990BD0">
        <w:rPr>
          <w:rFonts w:ascii="Times New Roman" w:eastAsia="Times New Roman" w:hAnsi="Times New Roman" w:cs="Times New Roman"/>
          <w:sz w:val="24"/>
          <w:szCs w:val="24"/>
          <w:lang w:eastAsia="ru-RU"/>
        </w:rPr>
        <w:t xml:space="preserve"> </w:t>
      </w:r>
      <w:r w:rsidRPr="00990BD0">
        <w:rPr>
          <w:rFonts w:ascii="Times New Roman" w:eastAsia="Times New Roman" w:hAnsi="Times New Roman" w:cs="Times New Roman"/>
          <w:b/>
          <w:bCs/>
          <w:sz w:val="24"/>
          <w:szCs w:val="24"/>
          <w:lang w:eastAsia="ru-RU"/>
        </w:rPr>
        <w:t>Ростовской области и собственность иных</w:t>
      </w:r>
      <w:r w:rsidRPr="00990BD0">
        <w:rPr>
          <w:rFonts w:ascii="Times New Roman" w:eastAsia="Times New Roman" w:hAnsi="Times New Roman" w:cs="Times New Roman"/>
          <w:sz w:val="24"/>
          <w:szCs w:val="24"/>
          <w:lang w:eastAsia="ru-RU"/>
        </w:rPr>
        <w:t xml:space="preserve"> </w:t>
      </w:r>
      <w:r w:rsidRPr="00990BD0">
        <w:rPr>
          <w:rFonts w:ascii="Times New Roman" w:eastAsia="Times New Roman" w:hAnsi="Times New Roman" w:cs="Times New Roman"/>
          <w:b/>
          <w:bCs/>
          <w:sz w:val="24"/>
          <w:szCs w:val="24"/>
          <w:lang w:eastAsia="ru-RU"/>
        </w:rPr>
        <w:t>муниципальных образований</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Муниципальное имущество муниципального образования может передаваться в федеральную собственность Российской Федерации, государственную собственность Ростовской области на безвозмездной основе в порядке, установленном законодательством Российской Федерации и Ростовской области.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Передача муниципального имущества в собственность иных муниципальных образований и принятие муниципального имущества из собственности иных муниципальных образований осуществляются, как правило, на безвозмездной основе, если действующим законодательством и муниципальными правовыми актами, в том числе решениями представительных органов местного самоуправления соответствующих </w:t>
      </w:r>
      <w:r w:rsidRPr="00990BD0">
        <w:rPr>
          <w:rFonts w:ascii="Times New Roman" w:eastAsia="Times New Roman" w:hAnsi="Times New Roman" w:cs="Times New Roman"/>
          <w:sz w:val="24"/>
          <w:szCs w:val="24"/>
          <w:lang w:eastAsia="ru-RU"/>
        </w:rPr>
        <w:lastRenderedPageBreak/>
        <w:t xml:space="preserve">муниципальных образований, соглашениями о передаче имущества (в случае их заключения) не предусмотрено иное.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 Решение о передаче имущества из муниципальной собственности муниципального образования в собственность иных муниципальных образований принимает Собрание.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Решение о принятии имущества в собственность муниципального образования из собственности иных муниципальных образований принимает Администрация на основании решения Собрания о даче согласия на принятие такого имущества.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Статья 20. Приватизация муниципального имущества</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Приватизация муниципального имущества осуществляется Администрацией в соответствии с законодательством Российской Федерации о приватизации государственного и муниципального имущества. Продажа муниципального имущества осуществляется способами, установленными Федеральным законом от 21.12.2001 № 178-ФЗ "О приватизации государственного и муниципального имущества".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Статья 21. Продажа и приобретение муниципального имущества</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Предприятия и учреждения, которым муниципальное имущество принадлежит на праве хозяйственного ведения или оперативного управления, вправе продавать указанное имущество в порядке, установленном настоящим Положением.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Приобретение имущества в муниципальную собственность за счет средств бюджета муниципального образования осуществляется в порядке, установленном действующим законодательством.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Статья 22. Залог муниципального имущества</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В соответствии с </w:t>
      </w:r>
      <w:hyperlink r:id="rId39" w:history="1">
        <w:r w:rsidRPr="00990BD0">
          <w:rPr>
            <w:rFonts w:ascii="Times New Roman" w:eastAsia="Times New Roman" w:hAnsi="Times New Roman" w:cs="Times New Roman"/>
            <w:sz w:val="24"/>
            <w:szCs w:val="24"/>
            <w:lang w:eastAsia="ru-RU"/>
          </w:rPr>
          <w:t>параграфом 3 главы 23</w:t>
        </w:r>
      </w:hyperlink>
      <w:r w:rsidRPr="00990BD0">
        <w:rPr>
          <w:rFonts w:ascii="Times New Roman" w:eastAsia="Times New Roman" w:hAnsi="Times New Roman" w:cs="Times New Roman"/>
          <w:sz w:val="24"/>
          <w:szCs w:val="24"/>
          <w:lang w:eastAsia="ru-RU"/>
        </w:rPr>
        <w:t xml:space="preserve"> Гражданского кодекса Российской Федерации муниципальное имущество может быть предметом залога для обеспечения обязательств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Залог муниципального имущества, принадлежащего предприятиям на праве хозяйственного ведения, осуществляется указанными предприятиями исключительно с согласия Администрации.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 Порядок согласования залога указанного имущества устанавливается муниципальным нормативным правовым актом.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Статья 23. Участие в хозяйственных обществах</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и некоммерческих организациях</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Участие муниципального образования в хозяйственных обществах и некоммерческих организациях может осуществляться путем: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внесения имущества или имущественных прав в качестве вклада в уставные капиталы открытых акционерных обществ;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приобретения акций акционерных обществ на рынке ценных бумаг;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 внесения муниципального имущества в качестве взноса в некоммерческие организации, созданные в результате их учреждения или в результате преобразования муниципальных учреждений.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Решение об участии муниципального образования в хозяйственных обществах и некоммерческих организациях путем внесения муниципального имущества в соответствии с законодательством Российской Федерации в качестве вклада в уставные капиталы хозяйственных обществ и в качестве взноса в некоммерческие организации принимается Администрацией.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lastRenderedPageBreak/>
        <w:t xml:space="preserve">3. Интересы муниципального образования в акционерных обществах, имеющих пакеты акций, находящиеся в муниципальной собственности, представляет Администрация.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 Представление интересов муниципального образования в акционерных обществах осуществляется посредством участия представителей муниципального образования в работе органов управления и ревизионных комиссиях акционерных обществ, а также иными способами, предусмотренными законодательством Российской Федерации.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5. Представителями муниципального образования в органах управления и ревизионных комиссиях акционерных обществ, акции которых находятся в муниципальной собственности, могут быть: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муниципальные служащие;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иные граждане Российской Федерации на основании договоров о представлении интересов муниципального образования, заключаемых в установленном порядке.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6. Порядок назначения представителей муниципального образования и их деятельности в органах управления и ревизионных комиссиях акционерных обществ, имеющих пакеты акций, находящиеся в муниципальной собственности муниципального образования, утверждается муниципальным нормативным правовым актом.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Статья 24. Контроль за сохранностью и использованием</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 xml:space="preserve">муниципального имущества </w:t>
      </w:r>
    </w:p>
    <w:p w:rsidR="00990BD0" w:rsidRPr="00990BD0" w:rsidRDefault="00990BD0" w:rsidP="00990BD0">
      <w:pPr>
        <w:spacing w:after="0" w:line="240" w:lineRule="auto"/>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Ответственность за сохранность, эффективное использование, а также использование по назначению муниципального имущества, закрепленного за предприятием или учреждением либо находящегося на балансе иных организаций, несет руководитель предприятия, учреждения, иной организации в установленном порядке.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Внутренний контроль за сохранностью и использованием по назначению имущества муниципального образования осуществляется посредством: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проведения проверок целевого муниципального образования, закрепленного на праве хозяйственного ведения и оперативного управления, переданного в аренду, безвозмездное пользование, доверительное управление;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анализа отчетов руководителей предприятий;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анализа бухгалтерской отчетности предприятий и учреждений;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анализа отчетов представителей муниципального образования в органах управления хозяйственных обществ и товариществ;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проведения проверок исполнения руководителями предприятий и учреждений заключенных с ними контрактов, договоров с представителями муниципального образования, соблюдения учредительных документов;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проведения обязательных аудиторских проверок финансово-хозяйственной деятельности организаций, имеющих муниципальное имущество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 Порядок осуществления внутреннего контроля устанавливается постановлением Администрации.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4. Для оценки эффективности использования имущества разрабатываются соответствующие показатели, утверждаемые правовым актом Администрации.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5. Контроль за сохранностью и использованием по назначению имущества муниципального образования, закрепленного за предприятием или учреждением либо находящегося на балансе иных организаций, включая контроль за соблюдением законодательства Российской Федерации, регламентирующего порядок распоряжения имуществом муниципального образования, осуществляют: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Собрание;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Администрация;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межведомственные комиссии, создаваемые в установленном порядке;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иные контролирующие муниципальные органы.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lastRenderedPageBreak/>
        <w:t xml:space="preserve">6. В целях установления достоверности бухгалтерской отчетности организаций и соответствия совершенных ими финансовых и хозяйственных операций с имуществом Администрацией могут назначаться инициативные аудиторские проверки, осуществляемые аудиторами и аудиторскими фирмами за счет средств бюджета муниципального образования.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b/>
          <w:bCs/>
          <w:sz w:val="24"/>
          <w:szCs w:val="24"/>
          <w:lang w:eastAsia="ru-RU"/>
        </w:rPr>
        <w:t>Статья 25. Ответственность за нарушение настоящего Положения</w:t>
      </w: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jc w:val="center"/>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1. За нарушение настоящего Положения должностные лица органов местного самоуправления муниципального образования несут ответственность в соответствии с законодательством Российской Федерации.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2. Руководители предприятий и учреждений несут ответственность за сохранность и эффективность использования имущества муниципального образования, переданного предприятиям и учреждениям в хозяйственное ведение и оперативное управление либо по иным основаниям, в пределах, установленных законодательством Российской Федерации. </w:t>
      </w:r>
    </w:p>
    <w:p w:rsidR="00990BD0" w:rsidRPr="00990BD0" w:rsidRDefault="00990BD0" w:rsidP="00990BD0">
      <w:pPr>
        <w:spacing w:after="0" w:line="240" w:lineRule="auto"/>
        <w:ind w:firstLine="540"/>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3. В случаях, не урегулированных настоящим Положением, применяются нормы гражданского законодательства Российской Федерации. </w:t>
      </w:r>
    </w:p>
    <w:p w:rsidR="00990BD0" w:rsidRPr="00990BD0" w:rsidRDefault="00990BD0" w:rsidP="00990BD0">
      <w:pPr>
        <w:spacing w:after="0" w:line="240" w:lineRule="auto"/>
        <w:ind w:firstLine="567"/>
        <w:jc w:val="center"/>
        <w:rPr>
          <w:rFonts w:ascii="Times New Roman" w:eastAsia="Times New Roman" w:hAnsi="Times New Roman" w:cs="Times New Roman"/>
          <w:noProof/>
          <w:sz w:val="24"/>
          <w:szCs w:val="24"/>
          <w:lang w:eastAsia="ru-RU"/>
        </w:rPr>
      </w:pPr>
      <w:r w:rsidRPr="00990BD0">
        <w:rPr>
          <w:rFonts w:ascii="Times New Roman" w:eastAsia="Times New Roman" w:hAnsi="Times New Roman" w:cs="Times New Roman"/>
          <w:noProof/>
          <w:sz w:val="24"/>
          <w:szCs w:val="24"/>
          <w:lang w:eastAsia="ru-RU"/>
        </w:rPr>
        <w:drawing>
          <wp:inline distT="0" distB="0" distL="0" distR="0">
            <wp:extent cx="571500" cy="7334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990BD0" w:rsidRPr="00990BD0" w:rsidRDefault="00990BD0" w:rsidP="00990BD0">
      <w:pPr>
        <w:spacing w:after="0" w:line="240" w:lineRule="auto"/>
        <w:ind w:firstLine="567"/>
        <w:jc w:val="center"/>
        <w:rPr>
          <w:rFonts w:ascii="Times New Roman" w:eastAsia="Times New Roman" w:hAnsi="Times New Roman" w:cs="Times New Roman"/>
          <w:b/>
          <w:snapToGrid w:val="0"/>
          <w:sz w:val="24"/>
          <w:szCs w:val="24"/>
          <w:lang w:eastAsia="ru-RU"/>
        </w:rPr>
      </w:pPr>
    </w:p>
    <w:p w:rsidR="00990BD0" w:rsidRPr="00990BD0" w:rsidRDefault="00990BD0" w:rsidP="00990BD0">
      <w:pPr>
        <w:spacing w:after="0" w:line="240" w:lineRule="auto"/>
        <w:ind w:firstLine="567"/>
        <w:jc w:val="center"/>
        <w:rPr>
          <w:rFonts w:ascii="Times New Roman" w:eastAsia="Times New Roman" w:hAnsi="Times New Roman" w:cs="Times New Roman"/>
          <w:b/>
          <w:snapToGrid w:val="0"/>
          <w:sz w:val="24"/>
          <w:szCs w:val="24"/>
          <w:lang w:eastAsia="ru-RU"/>
        </w:rPr>
      </w:pPr>
      <w:r w:rsidRPr="00990BD0">
        <w:rPr>
          <w:rFonts w:ascii="Times New Roman" w:eastAsia="Times New Roman" w:hAnsi="Times New Roman" w:cs="Times New Roman"/>
          <w:b/>
          <w:snapToGrid w:val="0"/>
          <w:sz w:val="24"/>
          <w:szCs w:val="24"/>
          <w:lang w:eastAsia="ru-RU"/>
        </w:rPr>
        <w:t>РОССИЙСКАЯ ФЕДЕРАЦИЯ</w:t>
      </w:r>
    </w:p>
    <w:p w:rsidR="00990BD0" w:rsidRPr="00990BD0" w:rsidRDefault="00990BD0" w:rsidP="00990BD0">
      <w:pPr>
        <w:spacing w:after="0" w:line="240" w:lineRule="auto"/>
        <w:ind w:firstLine="567"/>
        <w:jc w:val="center"/>
        <w:rPr>
          <w:rFonts w:ascii="Times New Roman" w:eastAsia="Times New Roman" w:hAnsi="Times New Roman" w:cs="Times New Roman"/>
          <w:b/>
          <w:snapToGrid w:val="0"/>
          <w:sz w:val="24"/>
          <w:szCs w:val="24"/>
          <w:lang w:eastAsia="ru-RU"/>
        </w:rPr>
      </w:pPr>
      <w:r w:rsidRPr="00990BD0">
        <w:rPr>
          <w:rFonts w:ascii="Times New Roman" w:eastAsia="Times New Roman" w:hAnsi="Times New Roman" w:cs="Times New Roman"/>
          <w:b/>
          <w:snapToGrid w:val="0"/>
          <w:sz w:val="24"/>
          <w:szCs w:val="24"/>
          <w:lang w:eastAsia="ru-RU"/>
        </w:rPr>
        <w:t>РОСТОВСКАЯ ОБЛАСТЬ</w:t>
      </w:r>
    </w:p>
    <w:p w:rsidR="00990BD0" w:rsidRPr="00990BD0" w:rsidRDefault="00990BD0" w:rsidP="00990BD0">
      <w:pPr>
        <w:spacing w:after="0" w:line="240" w:lineRule="auto"/>
        <w:ind w:firstLine="567"/>
        <w:jc w:val="center"/>
        <w:rPr>
          <w:rFonts w:ascii="Times New Roman" w:eastAsia="Times New Roman" w:hAnsi="Times New Roman" w:cs="Times New Roman"/>
          <w:b/>
          <w:snapToGrid w:val="0"/>
          <w:sz w:val="24"/>
          <w:szCs w:val="24"/>
          <w:lang w:eastAsia="ru-RU"/>
        </w:rPr>
      </w:pPr>
      <w:r w:rsidRPr="00990BD0">
        <w:rPr>
          <w:rFonts w:ascii="Times New Roman" w:eastAsia="Times New Roman" w:hAnsi="Times New Roman" w:cs="Times New Roman"/>
          <w:b/>
          <w:snapToGrid w:val="0"/>
          <w:sz w:val="24"/>
          <w:szCs w:val="24"/>
          <w:lang w:eastAsia="ru-RU"/>
        </w:rPr>
        <w:t>ТАРАСОВСКИЙ РАЙОН</w:t>
      </w:r>
    </w:p>
    <w:p w:rsidR="00990BD0" w:rsidRPr="00990BD0" w:rsidRDefault="00990BD0" w:rsidP="00990BD0">
      <w:pPr>
        <w:spacing w:after="0" w:line="240" w:lineRule="auto"/>
        <w:ind w:firstLine="567"/>
        <w:jc w:val="center"/>
        <w:rPr>
          <w:rFonts w:ascii="Times New Roman" w:eastAsia="Times New Roman" w:hAnsi="Times New Roman" w:cs="Times New Roman"/>
          <w:b/>
          <w:snapToGrid w:val="0"/>
          <w:sz w:val="24"/>
          <w:szCs w:val="24"/>
          <w:lang w:eastAsia="ru-RU"/>
        </w:rPr>
      </w:pPr>
      <w:r w:rsidRPr="00990BD0">
        <w:rPr>
          <w:rFonts w:ascii="Times New Roman" w:eastAsia="Times New Roman" w:hAnsi="Times New Roman" w:cs="Times New Roman"/>
          <w:b/>
          <w:snapToGrid w:val="0"/>
          <w:sz w:val="24"/>
          <w:szCs w:val="24"/>
          <w:lang w:eastAsia="ru-RU"/>
        </w:rPr>
        <w:t xml:space="preserve">МУНИЦИПАЛЬНОЕ ОБРАЗОВАНИЕ </w:t>
      </w:r>
    </w:p>
    <w:p w:rsidR="00990BD0" w:rsidRPr="00990BD0" w:rsidRDefault="00990BD0" w:rsidP="00990BD0">
      <w:pPr>
        <w:spacing w:after="0" w:line="240" w:lineRule="auto"/>
        <w:ind w:firstLine="567"/>
        <w:jc w:val="center"/>
        <w:rPr>
          <w:rFonts w:ascii="Times New Roman" w:eastAsia="Times New Roman" w:hAnsi="Times New Roman" w:cs="Times New Roman"/>
          <w:b/>
          <w:snapToGrid w:val="0"/>
          <w:sz w:val="24"/>
          <w:szCs w:val="24"/>
          <w:lang w:eastAsia="ru-RU"/>
        </w:rPr>
      </w:pPr>
      <w:r w:rsidRPr="00990BD0">
        <w:rPr>
          <w:rFonts w:ascii="Times New Roman" w:eastAsia="Times New Roman" w:hAnsi="Times New Roman" w:cs="Times New Roman"/>
          <w:b/>
          <w:snapToGrid w:val="0"/>
          <w:sz w:val="24"/>
          <w:szCs w:val="24"/>
          <w:lang w:eastAsia="ru-RU"/>
        </w:rPr>
        <w:t>«ДЯЧКИНСКОЕ СЕЛЬСКОЕ ПОСЕЛЕНИЕ»</w:t>
      </w:r>
    </w:p>
    <w:p w:rsidR="00990BD0" w:rsidRPr="00990BD0" w:rsidRDefault="00990BD0" w:rsidP="00990BD0">
      <w:pPr>
        <w:spacing w:after="0" w:line="240" w:lineRule="auto"/>
        <w:ind w:firstLine="567"/>
        <w:jc w:val="center"/>
        <w:rPr>
          <w:rFonts w:ascii="Times New Roman" w:eastAsia="Times New Roman" w:hAnsi="Times New Roman" w:cs="Times New Roman"/>
          <w:b/>
          <w:snapToGrid w:val="0"/>
          <w:sz w:val="24"/>
          <w:szCs w:val="24"/>
          <w:lang w:eastAsia="ru-RU"/>
        </w:rPr>
      </w:pPr>
    </w:p>
    <w:p w:rsidR="00990BD0" w:rsidRPr="00990BD0" w:rsidRDefault="00990BD0" w:rsidP="00990BD0">
      <w:pPr>
        <w:spacing w:after="0" w:line="240" w:lineRule="auto"/>
        <w:ind w:firstLine="567"/>
        <w:jc w:val="center"/>
        <w:rPr>
          <w:rFonts w:ascii="Times New Roman" w:eastAsia="Times New Roman" w:hAnsi="Times New Roman" w:cs="Times New Roman"/>
          <w:b/>
          <w:snapToGrid w:val="0"/>
          <w:sz w:val="24"/>
          <w:szCs w:val="24"/>
          <w:lang w:eastAsia="ru-RU"/>
        </w:rPr>
      </w:pPr>
      <w:r w:rsidRPr="00990BD0">
        <w:rPr>
          <w:rFonts w:ascii="Times New Roman" w:eastAsia="Times New Roman" w:hAnsi="Times New Roman" w:cs="Times New Roman"/>
          <w:b/>
          <w:snapToGrid w:val="0"/>
          <w:sz w:val="24"/>
          <w:szCs w:val="24"/>
          <w:lang w:eastAsia="ru-RU"/>
        </w:rPr>
        <w:t>СОБРАНИЕ ДЕПУТАТОВ ДЯЧКИНСКОГО СЕЛЬСКОГО ПОСЕЛЕНИЯ</w:t>
      </w:r>
    </w:p>
    <w:p w:rsidR="00990BD0" w:rsidRPr="00990BD0" w:rsidRDefault="00990BD0" w:rsidP="00990BD0">
      <w:pPr>
        <w:spacing w:after="0" w:line="240" w:lineRule="auto"/>
        <w:ind w:firstLine="567"/>
        <w:jc w:val="center"/>
        <w:rPr>
          <w:rFonts w:ascii="Times New Roman" w:eastAsia="Times New Roman" w:hAnsi="Times New Roman" w:cs="Times New Roman"/>
          <w:b/>
          <w:snapToGrid w:val="0"/>
          <w:sz w:val="24"/>
          <w:szCs w:val="24"/>
          <w:lang w:eastAsia="ru-RU"/>
        </w:rPr>
      </w:pPr>
    </w:p>
    <w:p w:rsidR="00990BD0" w:rsidRPr="00990BD0" w:rsidRDefault="00990BD0" w:rsidP="00990BD0">
      <w:pPr>
        <w:spacing w:after="0" w:line="240" w:lineRule="auto"/>
        <w:ind w:firstLine="567"/>
        <w:jc w:val="center"/>
        <w:rPr>
          <w:rFonts w:ascii="Times New Roman" w:eastAsia="Times New Roman" w:hAnsi="Times New Roman" w:cs="Times New Roman"/>
          <w:b/>
          <w:snapToGrid w:val="0"/>
          <w:sz w:val="24"/>
          <w:szCs w:val="24"/>
          <w:lang w:eastAsia="ru-RU"/>
        </w:rPr>
      </w:pPr>
      <w:r w:rsidRPr="00990BD0">
        <w:rPr>
          <w:rFonts w:ascii="Times New Roman" w:eastAsia="Times New Roman" w:hAnsi="Times New Roman" w:cs="Times New Roman"/>
          <w:b/>
          <w:snapToGrid w:val="0"/>
          <w:sz w:val="24"/>
          <w:szCs w:val="24"/>
          <w:lang w:eastAsia="ru-RU"/>
        </w:rPr>
        <w:t xml:space="preserve">РЕШЕНИЕ  </w:t>
      </w:r>
    </w:p>
    <w:p w:rsidR="00990BD0" w:rsidRPr="00990BD0" w:rsidRDefault="00990BD0" w:rsidP="00990BD0">
      <w:pPr>
        <w:spacing w:after="0" w:line="240" w:lineRule="auto"/>
        <w:ind w:firstLine="567"/>
        <w:jc w:val="center"/>
        <w:rPr>
          <w:rFonts w:ascii="Times New Roman" w:eastAsia="Times New Roman" w:hAnsi="Times New Roman" w:cs="Times New Roman"/>
          <w:b/>
          <w:snapToGrid w:val="0"/>
          <w:sz w:val="24"/>
          <w:szCs w:val="24"/>
          <w:lang w:eastAsia="ru-RU"/>
        </w:rPr>
      </w:pPr>
    </w:p>
    <w:p w:rsidR="00990BD0" w:rsidRPr="00990BD0" w:rsidRDefault="00990BD0" w:rsidP="00990BD0">
      <w:pPr>
        <w:spacing w:after="0" w:line="240" w:lineRule="auto"/>
        <w:rPr>
          <w:rFonts w:ascii="Times New Roman" w:eastAsia="Times New Roman" w:hAnsi="Times New Roman" w:cs="Times New Roman"/>
          <w:snapToGrid w:val="0"/>
          <w:sz w:val="24"/>
          <w:szCs w:val="24"/>
          <w:lang w:eastAsia="ru-RU"/>
        </w:rPr>
      </w:pPr>
      <w:r w:rsidRPr="00990BD0">
        <w:rPr>
          <w:rFonts w:ascii="Times New Roman" w:eastAsia="Times New Roman" w:hAnsi="Times New Roman" w:cs="Times New Roman"/>
          <w:snapToGrid w:val="0"/>
          <w:sz w:val="24"/>
          <w:szCs w:val="24"/>
          <w:lang w:eastAsia="ru-RU"/>
        </w:rPr>
        <w:t>12.09.2024 года                                                                                            № 100</w:t>
      </w:r>
    </w:p>
    <w:p w:rsidR="00990BD0" w:rsidRPr="00990BD0" w:rsidRDefault="00990BD0" w:rsidP="00990BD0">
      <w:pPr>
        <w:spacing w:after="0" w:line="240" w:lineRule="auto"/>
        <w:jc w:val="center"/>
        <w:rPr>
          <w:rFonts w:ascii="Times New Roman" w:eastAsia="Times New Roman" w:hAnsi="Times New Roman" w:cs="Times New Roman"/>
          <w:b/>
          <w:sz w:val="24"/>
          <w:szCs w:val="24"/>
          <w:lang w:eastAsia="ru-RU"/>
        </w:rPr>
      </w:pPr>
      <w:r w:rsidRPr="00990BD0">
        <w:rPr>
          <w:rFonts w:ascii="Times New Roman" w:eastAsia="Times New Roman" w:hAnsi="Times New Roman" w:cs="Times New Roman"/>
          <w:b/>
          <w:snapToGrid w:val="0"/>
          <w:sz w:val="24"/>
          <w:szCs w:val="24"/>
          <w:lang w:eastAsia="ru-RU"/>
        </w:rPr>
        <w:t>сл. Дячкино</w:t>
      </w:r>
    </w:p>
    <w:p w:rsidR="00990BD0" w:rsidRPr="00990BD0" w:rsidRDefault="00990BD0" w:rsidP="00990BD0">
      <w:pPr>
        <w:spacing w:after="0" w:line="240" w:lineRule="auto"/>
        <w:ind w:firstLine="567"/>
        <w:rPr>
          <w:rFonts w:ascii="Times New Roman" w:eastAsia="Times New Roman" w:hAnsi="Times New Roman" w:cs="Times New Roman"/>
          <w:snapToGrid w:val="0"/>
          <w:sz w:val="24"/>
          <w:szCs w:val="24"/>
          <w:lang w:eastAsia="ru-RU"/>
        </w:rPr>
      </w:pPr>
    </w:p>
    <w:p w:rsidR="00990BD0" w:rsidRPr="00990BD0" w:rsidRDefault="00990BD0" w:rsidP="00990BD0">
      <w:pPr>
        <w:autoSpaceDE w:val="0"/>
        <w:autoSpaceDN w:val="0"/>
        <w:adjustRightInd w:val="0"/>
        <w:spacing w:after="0" w:line="206" w:lineRule="auto"/>
        <w:jc w:val="center"/>
        <w:rPr>
          <w:rFonts w:ascii="Times New Roman" w:eastAsia="Times New Roman" w:hAnsi="Times New Roman" w:cs="Times New Roman"/>
          <w:bCs/>
          <w:sz w:val="24"/>
          <w:szCs w:val="24"/>
          <w:lang w:eastAsia="ru-RU"/>
        </w:rPr>
      </w:pPr>
      <w:r w:rsidRPr="00990BD0">
        <w:rPr>
          <w:rFonts w:ascii="Times New Roman" w:eastAsia="Times New Roman" w:hAnsi="Times New Roman" w:cs="Times New Roman"/>
          <w:bCs/>
          <w:sz w:val="24"/>
          <w:szCs w:val="24"/>
          <w:lang w:eastAsia="ru-RU"/>
        </w:rPr>
        <w:t xml:space="preserve">Об установлении размера стоимости движимого имущества, </w:t>
      </w:r>
    </w:p>
    <w:p w:rsidR="00990BD0" w:rsidRPr="00990BD0" w:rsidRDefault="00990BD0" w:rsidP="00990BD0">
      <w:pPr>
        <w:autoSpaceDE w:val="0"/>
        <w:autoSpaceDN w:val="0"/>
        <w:adjustRightInd w:val="0"/>
        <w:spacing w:after="0" w:line="206" w:lineRule="auto"/>
        <w:jc w:val="center"/>
        <w:rPr>
          <w:rFonts w:ascii="Times New Roman" w:eastAsia="Times New Roman" w:hAnsi="Times New Roman" w:cs="Times New Roman"/>
          <w:bCs/>
          <w:sz w:val="24"/>
          <w:szCs w:val="24"/>
          <w:lang w:eastAsia="ru-RU"/>
        </w:rPr>
      </w:pPr>
      <w:r w:rsidRPr="00990BD0">
        <w:rPr>
          <w:rFonts w:ascii="Times New Roman" w:eastAsia="Times New Roman" w:hAnsi="Times New Roman" w:cs="Times New Roman"/>
          <w:bCs/>
          <w:sz w:val="24"/>
          <w:szCs w:val="24"/>
          <w:lang w:eastAsia="ru-RU"/>
        </w:rPr>
        <w:t xml:space="preserve">подлежащего учету в реестре муниципального имущества </w:t>
      </w:r>
    </w:p>
    <w:p w:rsidR="00990BD0" w:rsidRPr="00990BD0" w:rsidRDefault="00990BD0" w:rsidP="00990BD0">
      <w:pPr>
        <w:autoSpaceDE w:val="0"/>
        <w:autoSpaceDN w:val="0"/>
        <w:adjustRightInd w:val="0"/>
        <w:spacing w:after="0" w:line="206" w:lineRule="auto"/>
        <w:jc w:val="center"/>
        <w:rPr>
          <w:rFonts w:ascii="Times New Roman" w:eastAsia="Times New Roman" w:hAnsi="Times New Roman" w:cs="Times New Roman"/>
          <w:bCs/>
          <w:sz w:val="24"/>
          <w:szCs w:val="24"/>
          <w:lang w:eastAsia="ru-RU"/>
        </w:rPr>
      </w:pPr>
      <w:r w:rsidRPr="00990BD0">
        <w:rPr>
          <w:rFonts w:ascii="Times New Roman" w:eastAsia="Times New Roman" w:hAnsi="Times New Roman" w:cs="Times New Roman"/>
          <w:bCs/>
          <w:sz w:val="24"/>
          <w:szCs w:val="24"/>
          <w:lang w:eastAsia="ru-RU"/>
        </w:rPr>
        <w:t>муниципального образования «Дячкинское сельское поселение»</w:t>
      </w:r>
    </w:p>
    <w:p w:rsidR="00990BD0" w:rsidRPr="00990BD0" w:rsidRDefault="00990BD0" w:rsidP="00990BD0">
      <w:pPr>
        <w:spacing w:after="0" w:line="216" w:lineRule="auto"/>
        <w:jc w:val="both"/>
        <w:rPr>
          <w:rFonts w:ascii="Times New Roman" w:eastAsia="Times New Roman" w:hAnsi="Times New Roman" w:cs="Times New Roman"/>
          <w:sz w:val="24"/>
          <w:szCs w:val="24"/>
          <w:lang w:eastAsia="ru-RU"/>
        </w:rPr>
      </w:pPr>
    </w:p>
    <w:p w:rsidR="00990BD0" w:rsidRPr="00990BD0" w:rsidRDefault="00990BD0" w:rsidP="00990BD0">
      <w:pPr>
        <w:spacing w:after="0" w:line="216" w:lineRule="auto"/>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В соответствии с частью 5 статьи 51 Федерального закона от 06.10.2003 № 131-ФЗ «Об общих принципах организации местного самоуправления в Российской Федерации», пунктом 2 Порядка ведения органами местного самоуправления реестров муниципального имущества, утвержденного приказом Министерства финансов Российской Федерации от 10.10.2023 № 163н, руководствуясь Уставом муниципального образования «Дячкинское сельское поселение», Собрание депутатов Дячкинского сельского поселения</w:t>
      </w:r>
    </w:p>
    <w:p w:rsidR="00990BD0" w:rsidRPr="00990BD0" w:rsidRDefault="00990BD0" w:rsidP="00990BD0">
      <w:pPr>
        <w:spacing w:after="0" w:line="240" w:lineRule="auto"/>
        <w:ind w:firstLine="567"/>
        <w:jc w:val="both"/>
        <w:rPr>
          <w:rFonts w:ascii="Times New Roman" w:eastAsia="Times New Roman" w:hAnsi="Times New Roman" w:cs="Times New Roman"/>
          <w:sz w:val="24"/>
          <w:szCs w:val="24"/>
          <w:lang w:eastAsia="ru-RU"/>
        </w:rPr>
      </w:pPr>
    </w:p>
    <w:p w:rsidR="00990BD0" w:rsidRPr="00990BD0" w:rsidRDefault="00990BD0" w:rsidP="00990BD0">
      <w:pPr>
        <w:spacing w:after="0" w:line="240" w:lineRule="auto"/>
        <w:ind w:firstLine="567"/>
        <w:jc w:val="center"/>
        <w:rPr>
          <w:rFonts w:ascii="Times New Roman" w:eastAsia="Times New Roman" w:hAnsi="Times New Roman" w:cs="Times New Roman"/>
          <w:snapToGrid w:val="0"/>
          <w:color w:val="000000"/>
          <w:sz w:val="24"/>
          <w:szCs w:val="24"/>
          <w:lang w:eastAsia="ru-RU"/>
        </w:rPr>
      </w:pPr>
      <w:r w:rsidRPr="00990BD0">
        <w:rPr>
          <w:rFonts w:ascii="Times New Roman" w:eastAsia="Times New Roman" w:hAnsi="Times New Roman" w:cs="Times New Roman"/>
          <w:snapToGrid w:val="0"/>
          <w:color w:val="000000"/>
          <w:sz w:val="24"/>
          <w:szCs w:val="24"/>
          <w:lang w:eastAsia="ru-RU"/>
        </w:rPr>
        <w:t>Р Е Ш И Л О:</w:t>
      </w:r>
    </w:p>
    <w:p w:rsidR="00990BD0" w:rsidRPr="00990BD0" w:rsidRDefault="00990BD0" w:rsidP="00990BD0">
      <w:pPr>
        <w:spacing w:after="0" w:line="240" w:lineRule="auto"/>
        <w:ind w:firstLine="567"/>
        <w:jc w:val="center"/>
        <w:rPr>
          <w:rFonts w:ascii="Times New Roman" w:eastAsia="Times New Roman" w:hAnsi="Times New Roman" w:cs="Times New Roman"/>
          <w:snapToGrid w:val="0"/>
          <w:color w:val="000000"/>
          <w:sz w:val="24"/>
          <w:szCs w:val="24"/>
          <w:lang w:eastAsia="ru-RU"/>
        </w:rPr>
      </w:pPr>
    </w:p>
    <w:p w:rsidR="00990BD0" w:rsidRPr="00990BD0" w:rsidRDefault="00990BD0" w:rsidP="005C5B0A">
      <w:pPr>
        <w:numPr>
          <w:ilvl w:val="0"/>
          <w:numId w:val="3"/>
        </w:numPr>
        <w:autoSpaceDE w:val="0"/>
        <w:autoSpaceDN w:val="0"/>
        <w:adjustRightInd w:val="0"/>
        <w:spacing w:after="0" w:line="206" w:lineRule="auto"/>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Установить, что включению в реестр муниципального имущества муниципального образования </w:t>
      </w:r>
      <w:r w:rsidRPr="00990BD0">
        <w:rPr>
          <w:rFonts w:ascii="Times New Roman" w:eastAsia="Times New Roman" w:hAnsi="Times New Roman" w:cs="Times New Roman"/>
          <w:bCs/>
          <w:sz w:val="24"/>
          <w:szCs w:val="24"/>
          <w:lang w:eastAsia="ru-RU"/>
        </w:rPr>
        <w:t>«Дячкинское сельское поселение»</w:t>
      </w:r>
      <w:r w:rsidRPr="00990BD0">
        <w:rPr>
          <w:rFonts w:ascii="Times New Roman" w:eastAsia="Times New Roman" w:hAnsi="Times New Roman" w:cs="Times New Roman"/>
          <w:sz w:val="24"/>
          <w:szCs w:val="24"/>
          <w:lang w:eastAsia="ru-RU"/>
        </w:rPr>
        <w:t xml:space="preserve"> подлежит находящееся в собственности муниципального образования движимое имущество, стоимость которого превышает сто тысяч рублей.</w:t>
      </w:r>
    </w:p>
    <w:p w:rsidR="00990BD0" w:rsidRPr="00990BD0" w:rsidRDefault="00990BD0" w:rsidP="005C5B0A">
      <w:pPr>
        <w:numPr>
          <w:ilvl w:val="0"/>
          <w:numId w:val="3"/>
        </w:numPr>
        <w:autoSpaceDE w:val="0"/>
        <w:autoSpaceDN w:val="0"/>
        <w:adjustRightInd w:val="0"/>
        <w:spacing w:after="0" w:line="206" w:lineRule="auto"/>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Установить, что находящиеся в собственности муниципального образования «Дячкинское сельское поселение» акции, доли (вклады) в уставном (складочном) капитале хозяйственного общества или товарищества подлежат включению в реестр </w:t>
      </w:r>
      <w:r w:rsidRPr="00990BD0">
        <w:rPr>
          <w:rFonts w:ascii="Times New Roman" w:eastAsia="Times New Roman" w:hAnsi="Times New Roman" w:cs="Times New Roman"/>
          <w:sz w:val="24"/>
          <w:szCs w:val="24"/>
          <w:lang w:eastAsia="ru-RU"/>
        </w:rPr>
        <w:lastRenderedPageBreak/>
        <w:t>муниципального имущества муниципального образования «Дячкинское сельское поселение» независимо от их стоимости.</w:t>
      </w:r>
    </w:p>
    <w:p w:rsidR="00990BD0" w:rsidRPr="00990BD0" w:rsidRDefault="00990BD0" w:rsidP="005C5B0A">
      <w:pPr>
        <w:numPr>
          <w:ilvl w:val="0"/>
          <w:numId w:val="3"/>
        </w:numPr>
        <w:autoSpaceDE w:val="0"/>
        <w:autoSpaceDN w:val="0"/>
        <w:adjustRightInd w:val="0"/>
        <w:spacing w:after="0" w:line="206" w:lineRule="auto"/>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Установить, что включению в реестр муниципального имущества муниципального образования «Дячкинское сельское поселение» подлежат принятые к бухгалтерскому учету подарки, стоимость которых превышает три тысячи рублей, полученные лицами, замещающими муниципальные должности, муниципальными служащими муниципального образования «Дячкинское сельское поселение», в связи с протокольными мероприятиями, со служебными командировками и с другими официальными мероприятиями.</w:t>
      </w:r>
    </w:p>
    <w:p w:rsidR="00990BD0" w:rsidRPr="00990BD0" w:rsidRDefault="00990BD0" w:rsidP="005C5B0A">
      <w:pPr>
        <w:numPr>
          <w:ilvl w:val="0"/>
          <w:numId w:val="3"/>
        </w:numPr>
        <w:autoSpaceDE w:val="0"/>
        <w:autoSpaceDN w:val="0"/>
        <w:adjustRightInd w:val="0"/>
        <w:spacing w:after="0" w:line="206" w:lineRule="auto"/>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Признать утратившим силу решение Собрания депутатов Дячкинского сельского поселения Тарасовского района Ростовской области №68 от 28.04.2015г. «Об установлении размера стоимости имущества, не относящегося к недвижимости, подлежащего учету в реестре муниципального имущества Дячкинского сельского поселения».</w:t>
      </w:r>
    </w:p>
    <w:p w:rsidR="00990BD0" w:rsidRPr="00990BD0" w:rsidRDefault="00990BD0" w:rsidP="005C5B0A">
      <w:pPr>
        <w:numPr>
          <w:ilvl w:val="0"/>
          <w:numId w:val="3"/>
        </w:numPr>
        <w:autoSpaceDE w:val="0"/>
        <w:autoSpaceDN w:val="0"/>
        <w:adjustRightInd w:val="0"/>
        <w:spacing w:after="0" w:line="206" w:lineRule="auto"/>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Настоящее решение вступает в силу со дня его официального опубликования (обнародования).</w:t>
      </w:r>
    </w:p>
    <w:p w:rsidR="00990BD0" w:rsidRPr="00990BD0" w:rsidRDefault="00990BD0" w:rsidP="005C5B0A">
      <w:pPr>
        <w:numPr>
          <w:ilvl w:val="0"/>
          <w:numId w:val="3"/>
        </w:numPr>
        <w:autoSpaceDE w:val="0"/>
        <w:autoSpaceDN w:val="0"/>
        <w:adjustRightInd w:val="0"/>
        <w:spacing w:after="0" w:line="206" w:lineRule="auto"/>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Контроль за выполнением настоящего решения возложить на главу Администрации Дячкинского сельского поселения.</w:t>
      </w:r>
    </w:p>
    <w:p w:rsidR="00990BD0" w:rsidRPr="00990BD0" w:rsidRDefault="00990BD0" w:rsidP="00990BD0">
      <w:pPr>
        <w:spacing w:after="0" w:line="240" w:lineRule="auto"/>
        <w:jc w:val="both"/>
        <w:rPr>
          <w:rFonts w:ascii="Times New Roman" w:eastAsia="Times New Roman" w:hAnsi="Times New Roman" w:cs="Times New Roman"/>
          <w:snapToGrid w:val="0"/>
          <w:sz w:val="24"/>
          <w:szCs w:val="24"/>
          <w:lang w:eastAsia="ru-RU"/>
        </w:rPr>
      </w:pPr>
    </w:p>
    <w:p w:rsidR="00990BD0" w:rsidRPr="00990BD0" w:rsidRDefault="00990BD0" w:rsidP="00990BD0">
      <w:pPr>
        <w:spacing w:after="0" w:line="240" w:lineRule="auto"/>
        <w:jc w:val="both"/>
        <w:rPr>
          <w:rFonts w:ascii="Times New Roman" w:eastAsia="Times New Roman" w:hAnsi="Times New Roman" w:cs="Times New Roman"/>
          <w:sz w:val="24"/>
          <w:szCs w:val="24"/>
          <w:lang w:eastAsia="ru-RU"/>
        </w:rPr>
      </w:pPr>
    </w:p>
    <w:p w:rsidR="00990BD0" w:rsidRPr="00990BD0" w:rsidRDefault="00990BD0" w:rsidP="00990BD0">
      <w:pPr>
        <w:widowControl w:val="0"/>
        <w:tabs>
          <w:tab w:val="left" w:pos="720"/>
        </w:tabs>
        <w:suppressAutoHyphens/>
        <w:spacing w:after="0" w:line="240" w:lineRule="auto"/>
        <w:jc w:val="both"/>
        <w:rPr>
          <w:rFonts w:ascii="Times New Roman" w:eastAsia="Arial Unicode MS" w:hAnsi="Times New Roman" w:cs="Times New Roman"/>
          <w:sz w:val="24"/>
          <w:szCs w:val="24"/>
          <w:lang w:eastAsia="ru-RU"/>
        </w:rPr>
      </w:pPr>
      <w:r w:rsidRPr="00990BD0">
        <w:rPr>
          <w:rFonts w:ascii="Times New Roman" w:eastAsia="Arial Unicode MS" w:hAnsi="Times New Roman" w:cs="Times New Roman"/>
          <w:sz w:val="24"/>
          <w:szCs w:val="24"/>
          <w:lang w:eastAsia="ru-RU"/>
        </w:rPr>
        <w:t>Председатель Собрания депутатов –</w:t>
      </w:r>
    </w:p>
    <w:p w:rsidR="00990BD0" w:rsidRPr="00990BD0" w:rsidRDefault="00990BD0" w:rsidP="00990BD0">
      <w:pPr>
        <w:widowControl w:val="0"/>
        <w:tabs>
          <w:tab w:val="left" w:pos="720"/>
        </w:tabs>
        <w:suppressAutoHyphens/>
        <w:spacing w:after="0" w:line="240" w:lineRule="auto"/>
        <w:jc w:val="both"/>
        <w:rPr>
          <w:rFonts w:ascii="Times New Roman" w:eastAsia="Arial Unicode MS" w:hAnsi="Times New Roman" w:cs="Times New Roman"/>
          <w:sz w:val="24"/>
          <w:szCs w:val="24"/>
          <w:lang w:eastAsia="ru-RU"/>
        </w:rPr>
      </w:pPr>
      <w:r w:rsidRPr="00990BD0">
        <w:rPr>
          <w:rFonts w:ascii="Times New Roman" w:eastAsia="Arial Unicode MS" w:hAnsi="Times New Roman" w:cs="Times New Roman"/>
          <w:sz w:val="24"/>
          <w:szCs w:val="24"/>
          <w:lang w:eastAsia="ru-RU"/>
        </w:rPr>
        <w:t xml:space="preserve">глава Дячкинского сельского поселения                                         Г.Г. Геворкян </w:t>
      </w:r>
    </w:p>
    <w:p w:rsidR="00990BD0" w:rsidRPr="00990BD0" w:rsidRDefault="00990BD0" w:rsidP="00990BD0">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p w:rsidR="00990BD0" w:rsidRPr="00990BD0" w:rsidRDefault="00990BD0" w:rsidP="00990BD0">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«12» сентября 2024 года № 100</w:t>
      </w:r>
    </w:p>
    <w:p w:rsidR="00990BD0" w:rsidRPr="00990BD0" w:rsidRDefault="00990BD0" w:rsidP="00990BD0">
      <w:pPr>
        <w:spacing w:after="0" w:line="240" w:lineRule="auto"/>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сл. Дячкино</w:t>
      </w:r>
    </w:p>
    <w:p w:rsidR="00990BD0" w:rsidRPr="00990BD0" w:rsidRDefault="00990BD0" w:rsidP="00990BD0">
      <w:pPr>
        <w:spacing w:after="0" w:line="240" w:lineRule="auto"/>
        <w:jc w:val="right"/>
        <w:rPr>
          <w:rFonts w:ascii="Times New Roman" w:eastAsia="Times New Roman" w:hAnsi="Times New Roman" w:cs="Times New Roman"/>
          <w:sz w:val="24"/>
          <w:szCs w:val="24"/>
          <w:lang w:eastAsia="ru-RU"/>
        </w:rPr>
      </w:pPr>
    </w:p>
    <w:p w:rsidR="00990BD0" w:rsidRDefault="00990BD0" w:rsidP="00990BD0">
      <w:pPr>
        <w:spacing w:after="0" w:line="240" w:lineRule="auto"/>
        <w:jc w:val="right"/>
        <w:rPr>
          <w:rFonts w:ascii="Times New Roman" w:eastAsia="Times New Roman" w:hAnsi="Times New Roman" w:cs="Times New Roman"/>
          <w:sz w:val="24"/>
          <w:szCs w:val="24"/>
          <w:lang w:eastAsia="ru-RU"/>
        </w:rPr>
      </w:pPr>
    </w:p>
    <w:p w:rsidR="00990BD0" w:rsidRPr="00B16556" w:rsidRDefault="00990BD0" w:rsidP="00990BD0">
      <w:pPr>
        <w:suppressAutoHyphens/>
        <w:spacing w:after="0" w:line="240" w:lineRule="auto"/>
        <w:jc w:val="center"/>
        <w:rPr>
          <w:rFonts w:ascii="Times New Roman" w:eastAsia="Lucida Sans Unicode" w:hAnsi="Times New Roman" w:cs="Times New Roman"/>
          <w:noProof/>
          <w:kern w:val="2"/>
          <w:sz w:val="24"/>
          <w:szCs w:val="24"/>
          <w:lang w:eastAsia="ru-RU"/>
        </w:rPr>
      </w:pPr>
    </w:p>
    <w:p w:rsidR="00990BD0" w:rsidRPr="00990BD0" w:rsidRDefault="00990BD0" w:rsidP="00990BD0">
      <w:pPr>
        <w:suppressAutoHyphens/>
        <w:spacing w:after="0" w:line="240" w:lineRule="auto"/>
        <w:jc w:val="center"/>
        <w:rPr>
          <w:rFonts w:ascii="Times New Roman" w:eastAsia="Lucida Sans Unicode" w:hAnsi="Times New Roman" w:cs="Times New Roman"/>
          <w:noProof/>
          <w:kern w:val="2"/>
          <w:sz w:val="24"/>
          <w:szCs w:val="24"/>
          <w:lang w:eastAsia="ru-RU"/>
        </w:rPr>
      </w:pPr>
      <w:r w:rsidRPr="00990BD0">
        <w:rPr>
          <w:rFonts w:ascii="Times New Roman" w:eastAsia="Lucida Sans Unicode" w:hAnsi="Times New Roman" w:cs="Times New Roman"/>
          <w:noProof/>
          <w:kern w:val="2"/>
          <w:sz w:val="24"/>
          <w:szCs w:val="24"/>
          <w:lang w:eastAsia="ru-RU"/>
        </w:rPr>
        <w:drawing>
          <wp:inline distT="0" distB="0" distL="0" distR="0">
            <wp:extent cx="571500" cy="7334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r w:rsidRPr="00990BD0">
        <w:rPr>
          <w:rFonts w:ascii="Times New Roman" w:eastAsia="Lucida Sans Unicode" w:hAnsi="Times New Roman" w:cs="Times New Roman"/>
          <w:noProof/>
          <w:kern w:val="2"/>
          <w:sz w:val="24"/>
          <w:szCs w:val="24"/>
          <w:lang w:eastAsia="ru-RU"/>
        </w:rPr>
        <w:t xml:space="preserve">                                                                                           </w:t>
      </w:r>
    </w:p>
    <w:p w:rsidR="00990BD0" w:rsidRPr="00990BD0" w:rsidRDefault="00990BD0" w:rsidP="00990BD0">
      <w:pPr>
        <w:suppressAutoHyphens/>
        <w:spacing w:after="0" w:line="240" w:lineRule="auto"/>
        <w:jc w:val="center"/>
        <w:rPr>
          <w:rFonts w:ascii="Times New Roman" w:eastAsia="Times New Roman" w:hAnsi="Times New Roman" w:cs="Times New Roman"/>
          <w:b/>
          <w:sz w:val="24"/>
          <w:szCs w:val="24"/>
          <w:lang w:eastAsia="ar-SA"/>
        </w:rPr>
      </w:pPr>
      <w:r w:rsidRPr="00990BD0">
        <w:rPr>
          <w:rFonts w:ascii="Times New Roman" w:eastAsia="Times New Roman" w:hAnsi="Times New Roman" w:cs="Times New Roman"/>
          <w:b/>
          <w:sz w:val="24"/>
          <w:szCs w:val="24"/>
          <w:lang w:eastAsia="ar-SA"/>
        </w:rPr>
        <w:t xml:space="preserve">РОССИЙСКАЯ ФЕДЕРАЦИЯ                </w:t>
      </w:r>
    </w:p>
    <w:p w:rsidR="00990BD0" w:rsidRPr="00990BD0" w:rsidRDefault="00990BD0" w:rsidP="00990BD0">
      <w:pPr>
        <w:suppressAutoHyphens/>
        <w:spacing w:after="0" w:line="240" w:lineRule="auto"/>
        <w:jc w:val="center"/>
        <w:rPr>
          <w:rFonts w:ascii="Times New Roman" w:eastAsia="Times New Roman" w:hAnsi="Times New Roman" w:cs="Times New Roman"/>
          <w:b/>
          <w:sz w:val="24"/>
          <w:szCs w:val="24"/>
          <w:lang w:eastAsia="ar-SA"/>
        </w:rPr>
      </w:pPr>
      <w:r w:rsidRPr="00990BD0">
        <w:rPr>
          <w:rFonts w:ascii="Times New Roman" w:eastAsia="Times New Roman" w:hAnsi="Times New Roman" w:cs="Times New Roman"/>
          <w:b/>
          <w:sz w:val="24"/>
          <w:szCs w:val="24"/>
          <w:lang w:eastAsia="ar-SA"/>
        </w:rPr>
        <w:t>РОСТОВСКАЯ ОБЛАСТЬ</w:t>
      </w:r>
    </w:p>
    <w:p w:rsidR="00990BD0" w:rsidRPr="00990BD0" w:rsidRDefault="00990BD0" w:rsidP="00990BD0">
      <w:pPr>
        <w:suppressAutoHyphens/>
        <w:spacing w:after="0" w:line="240" w:lineRule="auto"/>
        <w:jc w:val="center"/>
        <w:rPr>
          <w:rFonts w:ascii="Times New Roman" w:eastAsia="Times New Roman" w:hAnsi="Times New Roman" w:cs="Times New Roman"/>
          <w:b/>
          <w:sz w:val="24"/>
          <w:szCs w:val="24"/>
          <w:lang w:eastAsia="ar-SA"/>
        </w:rPr>
      </w:pPr>
      <w:r w:rsidRPr="00990BD0">
        <w:rPr>
          <w:rFonts w:ascii="Times New Roman" w:eastAsia="Times New Roman" w:hAnsi="Times New Roman" w:cs="Times New Roman"/>
          <w:b/>
          <w:sz w:val="24"/>
          <w:szCs w:val="24"/>
          <w:lang w:eastAsia="ar-SA"/>
        </w:rPr>
        <w:t>ТАРАСОВСКИЙ РАЙОН</w:t>
      </w:r>
    </w:p>
    <w:p w:rsidR="00990BD0" w:rsidRPr="00990BD0" w:rsidRDefault="00990BD0" w:rsidP="00990BD0">
      <w:pPr>
        <w:suppressAutoHyphens/>
        <w:spacing w:after="0" w:line="240" w:lineRule="auto"/>
        <w:jc w:val="center"/>
        <w:rPr>
          <w:rFonts w:ascii="Times New Roman" w:eastAsia="Times New Roman" w:hAnsi="Times New Roman" w:cs="Times New Roman"/>
          <w:b/>
          <w:sz w:val="24"/>
          <w:szCs w:val="24"/>
          <w:lang w:eastAsia="ar-SA"/>
        </w:rPr>
      </w:pPr>
      <w:r w:rsidRPr="00990BD0">
        <w:rPr>
          <w:rFonts w:ascii="Times New Roman" w:eastAsia="Times New Roman" w:hAnsi="Times New Roman" w:cs="Times New Roman"/>
          <w:b/>
          <w:sz w:val="24"/>
          <w:szCs w:val="24"/>
          <w:lang w:eastAsia="ar-SA"/>
        </w:rPr>
        <w:t>МУНИЦИПАЛЬНОЕ ОБРАЗОВАНИЕ</w:t>
      </w:r>
    </w:p>
    <w:p w:rsidR="00990BD0" w:rsidRPr="00990BD0" w:rsidRDefault="00990BD0" w:rsidP="00990BD0">
      <w:pPr>
        <w:suppressAutoHyphens/>
        <w:spacing w:after="0" w:line="240" w:lineRule="auto"/>
        <w:jc w:val="center"/>
        <w:rPr>
          <w:rFonts w:ascii="Times New Roman" w:eastAsia="Times New Roman" w:hAnsi="Times New Roman" w:cs="Times New Roman"/>
          <w:b/>
          <w:sz w:val="24"/>
          <w:szCs w:val="24"/>
          <w:lang w:eastAsia="ar-SA"/>
        </w:rPr>
      </w:pPr>
      <w:r w:rsidRPr="00990BD0">
        <w:rPr>
          <w:rFonts w:ascii="Times New Roman" w:eastAsia="Times New Roman" w:hAnsi="Times New Roman" w:cs="Times New Roman"/>
          <w:b/>
          <w:sz w:val="24"/>
          <w:szCs w:val="24"/>
          <w:lang w:eastAsia="ar-SA"/>
        </w:rPr>
        <w:t>«ДЯЧКИНСКОЕ СЕЛЬСКОЕ ПОСЕЛЕНИЕ»</w:t>
      </w:r>
    </w:p>
    <w:p w:rsidR="00990BD0" w:rsidRPr="00990BD0" w:rsidRDefault="00990BD0" w:rsidP="00990BD0">
      <w:pPr>
        <w:suppressAutoHyphens/>
        <w:spacing w:after="0" w:line="240" w:lineRule="auto"/>
        <w:jc w:val="center"/>
        <w:rPr>
          <w:rFonts w:ascii="Times New Roman" w:eastAsia="Times New Roman" w:hAnsi="Times New Roman" w:cs="Times New Roman"/>
          <w:b/>
          <w:sz w:val="24"/>
          <w:szCs w:val="24"/>
          <w:lang w:eastAsia="ar-SA"/>
        </w:rPr>
      </w:pPr>
    </w:p>
    <w:p w:rsidR="00990BD0" w:rsidRPr="00990BD0" w:rsidRDefault="00990BD0" w:rsidP="00990BD0">
      <w:pPr>
        <w:suppressAutoHyphens/>
        <w:spacing w:after="0" w:line="240" w:lineRule="auto"/>
        <w:jc w:val="center"/>
        <w:rPr>
          <w:rFonts w:ascii="Times New Roman" w:eastAsia="Times New Roman" w:hAnsi="Times New Roman" w:cs="Times New Roman"/>
          <w:b/>
          <w:sz w:val="24"/>
          <w:szCs w:val="24"/>
          <w:lang w:eastAsia="ar-SA"/>
        </w:rPr>
      </w:pPr>
      <w:r w:rsidRPr="00990BD0">
        <w:rPr>
          <w:rFonts w:ascii="Times New Roman" w:eastAsia="Times New Roman" w:hAnsi="Times New Roman" w:cs="Times New Roman"/>
          <w:b/>
          <w:sz w:val="24"/>
          <w:szCs w:val="24"/>
          <w:lang w:eastAsia="ar-SA"/>
        </w:rPr>
        <w:t>СОБРАНИЕ ДЕПУТАТОВ ДЯЧКИНСКОГО СЕЛЬСКОГО</w:t>
      </w:r>
    </w:p>
    <w:p w:rsidR="00990BD0" w:rsidRPr="00990BD0" w:rsidRDefault="00990BD0" w:rsidP="00990BD0">
      <w:pPr>
        <w:suppressAutoHyphens/>
        <w:spacing w:after="0" w:line="240" w:lineRule="auto"/>
        <w:jc w:val="center"/>
        <w:rPr>
          <w:rFonts w:ascii="Times New Roman" w:eastAsia="Times New Roman" w:hAnsi="Times New Roman" w:cs="Times New Roman"/>
          <w:b/>
          <w:sz w:val="24"/>
          <w:szCs w:val="24"/>
          <w:lang w:eastAsia="ar-SA"/>
        </w:rPr>
      </w:pPr>
      <w:r w:rsidRPr="00990BD0">
        <w:rPr>
          <w:rFonts w:ascii="Times New Roman" w:eastAsia="Times New Roman" w:hAnsi="Times New Roman" w:cs="Times New Roman"/>
          <w:b/>
          <w:sz w:val="24"/>
          <w:szCs w:val="24"/>
          <w:lang w:eastAsia="ar-SA"/>
        </w:rPr>
        <w:t>ПОСЕЛЕНИЯ</w:t>
      </w:r>
    </w:p>
    <w:p w:rsidR="00990BD0" w:rsidRPr="00990BD0" w:rsidRDefault="00990BD0" w:rsidP="00990BD0">
      <w:pPr>
        <w:suppressAutoHyphens/>
        <w:spacing w:after="0" w:line="240" w:lineRule="auto"/>
        <w:jc w:val="center"/>
        <w:rPr>
          <w:rFonts w:ascii="Times New Roman" w:eastAsia="Times New Roman" w:hAnsi="Times New Roman" w:cs="Times New Roman"/>
          <w:b/>
          <w:sz w:val="24"/>
          <w:szCs w:val="24"/>
          <w:lang w:eastAsia="ar-SA"/>
        </w:rPr>
      </w:pPr>
    </w:p>
    <w:p w:rsidR="00990BD0" w:rsidRPr="00990BD0" w:rsidRDefault="00990BD0" w:rsidP="00990BD0">
      <w:pPr>
        <w:keepNext/>
        <w:tabs>
          <w:tab w:val="num" w:pos="0"/>
        </w:tabs>
        <w:suppressAutoHyphens/>
        <w:spacing w:after="0" w:line="240" w:lineRule="auto"/>
        <w:ind w:left="432" w:hanging="432"/>
        <w:jc w:val="center"/>
        <w:outlineLvl w:val="0"/>
        <w:rPr>
          <w:rFonts w:ascii="Times New Roman" w:eastAsia="Times New Roman" w:hAnsi="Times New Roman" w:cs="Times New Roman"/>
          <w:b/>
          <w:bCs/>
          <w:kern w:val="1"/>
          <w:sz w:val="24"/>
          <w:szCs w:val="24"/>
          <w:lang w:eastAsia="ar-SA"/>
        </w:rPr>
      </w:pPr>
      <w:r w:rsidRPr="00990BD0">
        <w:rPr>
          <w:rFonts w:ascii="Times New Roman" w:eastAsia="Times New Roman" w:hAnsi="Times New Roman" w:cs="Times New Roman"/>
          <w:b/>
          <w:bCs/>
          <w:kern w:val="1"/>
          <w:sz w:val="24"/>
          <w:szCs w:val="24"/>
          <w:lang w:eastAsia="ar-SA"/>
        </w:rPr>
        <w:t xml:space="preserve"> Р Е Ш Е Н И Е</w:t>
      </w:r>
    </w:p>
    <w:p w:rsidR="00990BD0" w:rsidRPr="00990BD0" w:rsidRDefault="00990BD0" w:rsidP="00990BD0">
      <w:pPr>
        <w:suppressAutoHyphens/>
        <w:spacing w:after="0" w:line="240" w:lineRule="auto"/>
        <w:rPr>
          <w:rFonts w:ascii="Times New Roman" w:eastAsia="Times New Roman" w:hAnsi="Times New Roman" w:cs="Times New Roman"/>
          <w:bCs/>
          <w:sz w:val="24"/>
          <w:szCs w:val="24"/>
          <w:lang w:eastAsia="ar-SA"/>
        </w:rPr>
      </w:pPr>
      <w:r w:rsidRPr="00990BD0">
        <w:rPr>
          <w:rFonts w:ascii="Times New Roman" w:eastAsia="Times New Roman" w:hAnsi="Times New Roman" w:cs="Times New Roman"/>
          <w:bCs/>
          <w:sz w:val="24"/>
          <w:szCs w:val="24"/>
          <w:lang w:eastAsia="ar-SA"/>
        </w:rPr>
        <w:t xml:space="preserve">     12.09.2024 года                                                                                  № 101                                                                                                                                                                                  </w:t>
      </w:r>
    </w:p>
    <w:p w:rsidR="00990BD0" w:rsidRPr="00990BD0" w:rsidRDefault="00990BD0" w:rsidP="00990BD0">
      <w:pPr>
        <w:suppressAutoHyphens/>
        <w:spacing w:after="0" w:line="240" w:lineRule="auto"/>
        <w:jc w:val="center"/>
        <w:rPr>
          <w:rFonts w:ascii="Times New Roman" w:eastAsia="Times New Roman" w:hAnsi="Times New Roman" w:cs="Times New Roman"/>
          <w:b/>
          <w:bCs/>
          <w:sz w:val="24"/>
          <w:szCs w:val="24"/>
          <w:lang w:eastAsia="ar-SA"/>
        </w:rPr>
      </w:pPr>
      <w:r w:rsidRPr="00990BD0">
        <w:rPr>
          <w:rFonts w:ascii="Times New Roman" w:eastAsia="Times New Roman" w:hAnsi="Times New Roman" w:cs="Times New Roman"/>
          <w:b/>
          <w:bCs/>
          <w:sz w:val="24"/>
          <w:szCs w:val="24"/>
          <w:lang w:eastAsia="ar-SA"/>
        </w:rPr>
        <w:t>сл. Дячкино</w:t>
      </w:r>
    </w:p>
    <w:p w:rsidR="00990BD0" w:rsidRPr="00990BD0" w:rsidRDefault="00990BD0" w:rsidP="00990BD0">
      <w:pPr>
        <w:suppressAutoHyphens/>
        <w:spacing w:after="0" w:line="240" w:lineRule="auto"/>
        <w:rPr>
          <w:rFonts w:ascii="Times New Roman" w:eastAsia="Times New Roman" w:hAnsi="Times New Roman" w:cs="Times New Roman"/>
          <w:sz w:val="24"/>
          <w:szCs w:val="24"/>
          <w:lang w:eastAsia="ar-SA"/>
        </w:rPr>
      </w:pPr>
    </w:p>
    <w:p w:rsidR="00990BD0" w:rsidRPr="00990BD0" w:rsidRDefault="00990BD0" w:rsidP="00990BD0">
      <w:pPr>
        <w:tabs>
          <w:tab w:val="left" w:pos="3705"/>
        </w:tabs>
        <w:suppressAutoHyphens/>
        <w:spacing w:after="0" w:line="240" w:lineRule="auto"/>
        <w:jc w:val="center"/>
        <w:rPr>
          <w:rFonts w:ascii="Times New Roman" w:eastAsia="Times New Roman" w:hAnsi="Times New Roman" w:cs="Times New Roman"/>
          <w:b/>
          <w:sz w:val="24"/>
          <w:szCs w:val="24"/>
          <w:lang w:eastAsia="ar-SA"/>
        </w:rPr>
      </w:pPr>
      <w:r w:rsidRPr="00990BD0">
        <w:rPr>
          <w:rFonts w:ascii="Times New Roman" w:eastAsia="Times New Roman" w:hAnsi="Times New Roman" w:cs="Times New Roman"/>
          <w:b/>
          <w:sz w:val="24"/>
          <w:szCs w:val="24"/>
          <w:lang w:eastAsia="ar-SA"/>
        </w:rPr>
        <w:t>«О внесении изменений и дополнений в решение Собрания депутатов Дячкинского сельского поселения №80 от 26.12.2023 года «О бюджете Дячкинского сельского поселения Тарасовского района на 2024 год и плановый период 2025 и 2026 годов»</w:t>
      </w:r>
    </w:p>
    <w:p w:rsidR="00990BD0" w:rsidRPr="00990BD0" w:rsidRDefault="00990BD0" w:rsidP="00990BD0">
      <w:pPr>
        <w:suppressAutoHyphens/>
        <w:autoSpaceDE w:val="0"/>
        <w:spacing w:after="0" w:line="240" w:lineRule="auto"/>
        <w:jc w:val="center"/>
        <w:rPr>
          <w:rFonts w:ascii="Arial" w:eastAsia="Arial" w:hAnsi="Arial" w:cs="Arial"/>
          <w:color w:val="000000"/>
          <w:sz w:val="24"/>
          <w:szCs w:val="24"/>
          <w:lang w:eastAsia="ar-SA"/>
        </w:rPr>
      </w:pPr>
    </w:p>
    <w:p w:rsidR="00990BD0" w:rsidRPr="00990BD0" w:rsidRDefault="00990BD0" w:rsidP="00990BD0">
      <w:pPr>
        <w:suppressAutoHyphens/>
        <w:autoSpaceDE w:val="0"/>
        <w:spacing w:after="0" w:line="240" w:lineRule="auto"/>
        <w:ind w:firstLine="708"/>
        <w:jc w:val="both"/>
        <w:rPr>
          <w:rFonts w:ascii="Times New Roman" w:eastAsia="Arial" w:hAnsi="Times New Roman" w:cs="Times New Roman"/>
          <w:sz w:val="24"/>
          <w:szCs w:val="24"/>
          <w:lang w:eastAsia="ar-SA"/>
        </w:rPr>
      </w:pPr>
      <w:r w:rsidRPr="00990BD0">
        <w:rPr>
          <w:rFonts w:ascii="Times New Roman" w:eastAsia="Arial" w:hAnsi="Times New Roman" w:cs="Times New Roman"/>
          <w:sz w:val="24"/>
          <w:szCs w:val="24"/>
          <w:lang w:eastAsia="ar-SA"/>
        </w:rPr>
        <w:t>В соответствии с требованиями Бюджетного кодекса Российской Федерации, на основании Областного закона «Об областном бюджете на 2024 год и на плановый период 2025 и 2026 годов» Собрание депутатов Дячкинского сельского поселения</w:t>
      </w:r>
    </w:p>
    <w:p w:rsidR="00990BD0" w:rsidRPr="00990BD0" w:rsidRDefault="00990BD0" w:rsidP="00990BD0">
      <w:pPr>
        <w:suppressAutoHyphens/>
        <w:autoSpaceDE w:val="0"/>
        <w:spacing w:after="0" w:line="240" w:lineRule="auto"/>
        <w:rPr>
          <w:rFonts w:ascii="Times New Roman" w:eastAsia="Arial" w:hAnsi="Times New Roman" w:cs="Times New Roman"/>
          <w:sz w:val="24"/>
          <w:szCs w:val="24"/>
          <w:lang w:eastAsia="ar-SA"/>
        </w:rPr>
      </w:pPr>
    </w:p>
    <w:p w:rsidR="00990BD0" w:rsidRPr="00990BD0" w:rsidRDefault="00990BD0" w:rsidP="00990BD0">
      <w:pPr>
        <w:suppressAutoHyphens/>
        <w:autoSpaceDE w:val="0"/>
        <w:spacing w:after="0" w:line="240" w:lineRule="auto"/>
        <w:jc w:val="center"/>
        <w:rPr>
          <w:rFonts w:ascii="Times New Roman" w:eastAsia="Arial" w:hAnsi="Times New Roman" w:cs="Times New Roman"/>
          <w:b/>
          <w:sz w:val="24"/>
          <w:szCs w:val="24"/>
          <w:lang w:eastAsia="ar-SA"/>
        </w:rPr>
      </w:pPr>
      <w:r w:rsidRPr="00990BD0">
        <w:rPr>
          <w:rFonts w:ascii="Times New Roman" w:eastAsia="Arial" w:hAnsi="Times New Roman" w:cs="Times New Roman"/>
          <w:b/>
          <w:sz w:val="24"/>
          <w:szCs w:val="24"/>
          <w:lang w:eastAsia="ar-SA"/>
        </w:rPr>
        <w:t>Р Е Ш И Л О:</w:t>
      </w:r>
    </w:p>
    <w:p w:rsidR="00990BD0" w:rsidRPr="00990BD0" w:rsidRDefault="00990BD0" w:rsidP="00990BD0">
      <w:pPr>
        <w:suppressAutoHyphens/>
        <w:autoSpaceDE w:val="0"/>
        <w:spacing w:after="0" w:line="240" w:lineRule="auto"/>
        <w:jc w:val="center"/>
        <w:rPr>
          <w:rFonts w:ascii="Times New Roman" w:eastAsia="Arial" w:hAnsi="Times New Roman" w:cs="Times New Roman"/>
          <w:b/>
          <w:sz w:val="24"/>
          <w:szCs w:val="24"/>
          <w:lang w:eastAsia="ar-SA"/>
        </w:rPr>
      </w:pPr>
    </w:p>
    <w:p w:rsidR="00990BD0" w:rsidRPr="00990BD0" w:rsidRDefault="00990BD0" w:rsidP="00990BD0">
      <w:pPr>
        <w:tabs>
          <w:tab w:val="left" w:pos="3705"/>
        </w:tabs>
        <w:suppressAutoHyphens/>
        <w:spacing w:after="0" w:line="240" w:lineRule="auto"/>
        <w:ind w:left="284"/>
        <w:jc w:val="both"/>
        <w:rPr>
          <w:rFonts w:ascii="Times New Roman" w:eastAsia="Times New Roman" w:hAnsi="Times New Roman" w:cs="Times New Roman"/>
          <w:b/>
          <w:iCs/>
          <w:color w:val="000000"/>
          <w:sz w:val="24"/>
          <w:szCs w:val="24"/>
          <w:lang w:eastAsia="ar-SA"/>
        </w:rPr>
      </w:pPr>
      <w:r w:rsidRPr="00990BD0">
        <w:rPr>
          <w:rFonts w:ascii="Times New Roman" w:eastAsia="Times New Roman" w:hAnsi="Times New Roman" w:cs="Times New Roman"/>
          <w:b/>
          <w:iCs/>
          <w:color w:val="000000"/>
          <w:sz w:val="24"/>
          <w:szCs w:val="24"/>
          <w:lang w:eastAsia="ar-SA"/>
        </w:rPr>
        <w:lastRenderedPageBreak/>
        <w:t>Статья 1.</w:t>
      </w:r>
    </w:p>
    <w:p w:rsidR="00990BD0" w:rsidRPr="00990BD0" w:rsidRDefault="00990BD0" w:rsidP="00990BD0">
      <w:pPr>
        <w:tabs>
          <w:tab w:val="left" w:pos="3705"/>
        </w:tabs>
        <w:suppressAutoHyphens/>
        <w:spacing w:after="0" w:line="240" w:lineRule="auto"/>
        <w:ind w:firstLine="284"/>
        <w:jc w:val="both"/>
        <w:rPr>
          <w:rFonts w:ascii="Times New Roman" w:eastAsia="Times New Roman" w:hAnsi="Times New Roman" w:cs="Times New Roman"/>
          <w:sz w:val="24"/>
          <w:szCs w:val="24"/>
          <w:lang w:eastAsia="ru-RU"/>
        </w:rPr>
      </w:pPr>
      <w:r w:rsidRPr="00990BD0">
        <w:rPr>
          <w:rFonts w:ascii="Times New Roman" w:eastAsia="Times New Roman" w:hAnsi="Times New Roman" w:cs="Times New Roman"/>
          <w:sz w:val="24"/>
          <w:szCs w:val="24"/>
          <w:lang w:eastAsia="ru-RU"/>
        </w:rPr>
        <w:t xml:space="preserve"> Внести в решение </w:t>
      </w:r>
      <w:r w:rsidRPr="00990BD0">
        <w:rPr>
          <w:rFonts w:ascii="Times New Roman" w:eastAsia="Times New Roman" w:hAnsi="Times New Roman" w:cs="Times New Roman"/>
          <w:sz w:val="24"/>
          <w:szCs w:val="24"/>
          <w:lang w:eastAsia="ar-SA"/>
        </w:rPr>
        <w:t>Собрания депутатов Дячкинского сельского поселения № 80 от 26.12.2023 года «О бюджете Дячкинского сельского поселения Тарасовского района на 2024 год и плановый период 2025 и 2026 годов»</w:t>
      </w:r>
      <w:r w:rsidRPr="00990BD0">
        <w:rPr>
          <w:rFonts w:ascii="Times New Roman" w:eastAsia="Times New Roman" w:hAnsi="Times New Roman" w:cs="Times New Roman"/>
          <w:sz w:val="24"/>
          <w:szCs w:val="24"/>
          <w:lang w:eastAsia="ru-RU"/>
        </w:rPr>
        <w:t xml:space="preserve"> следующие изменения:</w:t>
      </w:r>
    </w:p>
    <w:p w:rsidR="00990BD0" w:rsidRPr="00990BD0" w:rsidRDefault="00990BD0" w:rsidP="00990BD0">
      <w:pPr>
        <w:tabs>
          <w:tab w:val="left" w:pos="3705"/>
        </w:tabs>
        <w:suppressAutoHyphens/>
        <w:spacing w:after="0" w:line="240" w:lineRule="auto"/>
        <w:ind w:firstLine="284"/>
        <w:jc w:val="both"/>
        <w:rPr>
          <w:rFonts w:ascii="Times New Roman" w:eastAsia="Times New Roman" w:hAnsi="Times New Roman" w:cs="Times New Roman"/>
          <w:sz w:val="24"/>
          <w:szCs w:val="24"/>
          <w:lang w:eastAsia="ru-RU"/>
        </w:rPr>
      </w:pPr>
    </w:p>
    <w:p w:rsidR="00990BD0" w:rsidRPr="00990BD0" w:rsidRDefault="00990BD0" w:rsidP="00990BD0">
      <w:pPr>
        <w:tabs>
          <w:tab w:val="left" w:pos="3705"/>
        </w:tabs>
        <w:suppressAutoHyphens/>
        <w:spacing w:after="0" w:line="240" w:lineRule="auto"/>
        <w:ind w:firstLine="284"/>
        <w:jc w:val="both"/>
        <w:rPr>
          <w:rFonts w:ascii="Times New Roman" w:eastAsia="Times New Roman" w:hAnsi="Times New Roman" w:cs="Times New Roman"/>
          <w:sz w:val="24"/>
          <w:szCs w:val="24"/>
          <w:lang w:eastAsia="ar-SA"/>
        </w:rPr>
      </w:pPr>
      <w:r w:rsidRPr="00990BD0">
        <w:rPr>
          <w:rFonts w:ascii="Times New Roman" w:eastAsia="Times New Roman" w:hAnsi="Times New Roman" w:cs="Times New Roman"/>
          <w:sz w:val="24"/>
          <w:szCs w:val="24"/>
          <w:lang w:eastAsia="ar-SA"/>
        </w:rPr>
        <w:t>1.1.    Статью 1 изложить в следующей редакции:</w:t>
      </w:r>
    </w:p>
    <w:p w:rsidR="00990BD0" w:rsidRPr="00990BD0" w:rsidRDefault="00990BD0" w:rsidP="00990BD0">
      <w:pPr>
        <w:tabs>
          <w:tab w:val="left" w:pos="3705"/>
        </w:tabs>
        <w:suppressAutoHyphens/>
        <w:spacing w:after="0" w:line="240" w:lineRule="auto"/>
        <w:ind w:left="709"/>
        <w:jc w:val="both"/>
        <w:rPr>
          <w:rFonts w:ascii="Times New Roman" w:eastAsia="Times New Roman" w:hAnsi="Times New Roman" w:cs="Times New Roman"/>
          <w:sz w:val="24"/>
          <w:szCs w:val="24"/>
          <w:lang w:eastAsia="ru-RU"/>
        </w:rPr>
      </w:pPr>
    </w:p>
    <w:p w:rsidR="00990BD0" w:rsidRPr="00990BD0" w:rsidRDefault="00990BD0" w:rsidP="00990BD0">
      <w:pPr>
        <w:suppressAutoHyphens/>
        <w:spacing w:after="0" w:line="240" w:lineRule="auto"/>
        <w:ind w:firstLine="708"/>
        <w:rPr>
          <w:rFonts w:ascii="Times New Roman" w:eastAsia="Times New Roman" w:hAnsi="Times New Roman" w:cs="Times New Roman"/>
          <w:b/>
          <w:sz w:val="24"/>
          <w:szCs w:val="24"/>
          <w:lang w:eastAsia="ar-SA"/>
        </w:rPr>
      </w:pPr>
      <w:r w:rsidRPr="00990BD0">
        <w:rPr>
          <w:rFonts w:ascii="Times New Roman" w:eastAsia="Times New Roman" w:hAnsi="Times New Roman" w:cs="Times New Roman"/>
          <w:sz w:val="24"/>
          <w:szCs w:val="24"/>
          <w:lang w:eastAsia="ar-SA"/>
        </w:rPr>
        <w:t>«</w:t>
      </w:r>
      <w:r w:rsidRPr="00990BD0">
        <w:rPr>
          <w:rFonts w:ascii="Times New Roman" w:eastAsia="Times New Roman" w:hAnsi="Times New Roman" w:cs="Times New Roman"/>
          <w:b/>
          <w:sz w:val="24"/>
          <w:szCs w:val="24"/>
          <w:lang w:eastAsia="ar-SA"/>
        </w:rPr>
        <w:t>Статья 1. Основные характеристики бюджета Дячкинского сельского поселения на 2024 год и на плановый период 2025 и 2026 годов»</w:t>
      </w:r>
    </w:p>
    <w:p w:rsidR="00990BD0" w:rsidRPr="00990BD0" w:rsidRDefault="00990BD0" w:rsidP="005C5B0A">
      <w:pPr>
        <w:numPr>
          <w:ilvl w:val="0"/>
          <w:numId w:val="5"/>
        </w:numPr>
        <w:suppressAutoHyphens/>
        <w:autoSpaceDE w:val="0"/>
        <w:spacing w:after="0" w:line="240" w:lineRule="auto"/>
        <w:jc w:val="both"/>
        <w:rPr>
          <w:rFonts w:ascii="Times New Roman" w:eastAsia="Times New Roman" w:hAnsi="Times New Roman" w:cs="Times New Roman"/>
          <w:sz w:val="24"/>
          <w:szCs w:val="24"/>
          <w:lang w:eastAsia="ar-SA"/>
        </w:rPr>
      </w:pPr>
      <w:r w:rsidRPr="00990BD0">
        <w:rPr>
          <w:rFonts w:ascii="Times New Roman" w:eastAsia="Times New Roman" w:hAnsi="Times New Roman" w:cs="Times New Roman"/>
          <w:sz w:val="24"/>
          <w:szCs w:val="24"/>
          <w:lang w:eastAsia="ar-SA"/>
        </w:rPr>
        <w:t xml:space="preserve">Утвердить основные характеристики бюджета Дячкинского сельского </w:t>
      </w:r>
    </w:p>
    <w:p w:rsidR="00990BD0" w:rsidRPr="00990BD0" w:rsidRDefault="00990BD0" w:rsidP="00990BD0">
      <w:pPr>
        <w:suppressAutoHyphens/>
        <w:autoSpaceDE w:val="0"/>
        <w:spacing w:after="0" w:line="240" w:lineRule="auto"/>
        <w:jc w:val="both"/>
        <w:rPr>
          <w:rFonts w:ascii="Times New Roman" w:eastAsia="Times New Roman" w:hAnsi="Times New Roman" w:cs="Times New Roman"/>
          <w:sz w:val="24"/>
          <w:szCs w:val="24"/>
          <w:lang w:eastAsia="ar-SA"/>
        </w:rPr>
      </w:pPr>
      <w:r w:rsidRPr="00990BD0">
        <w:rPr>
          <w:rFonts w:ascii="Times New Roman" w:eastAsia="Times New Roman" w:hAnsi="Times New Roman" w:cs="Times New Roman"/>
          <w:sz w:val="24"/>
          <w:szCs w:val="24"/>
          <w:lang w:eastAsia="ar-SA"/>
        </w:rPr>
        <w:t>поселения Тарасовского района на 2024 год:</w:t>
      </w:r>
    </w:p>
    <w:p w:rsidR="00990BD0" w:rsidRPr="00990BD0" w:rsidRDefault="00990BD0" w:rsidP="00990BD0">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90BD0">
        <w:rPr>
          <w:rFonts w:ascii="Times New Roman" w:eastAsia="Times New Roman" w:hAnsi="Times New Roman" w:cs="Times New Roman"/>
          <w:sz w:val="24"/>
          <w:szCs w:val="24"/>
          <w:lang w:eastAsia="ar-SA"/>
        </w:rPr>
        <w:t>1) прогнозируемый общий объем доходов бюджета в сумме 15 370,8 тыс. рублей;</w:t>
      </w:r>
    </w:p>
    <w:p w:rsidR="00990BD0" w:rsidRPr="00990BD0" w:rsidRDefault="00990BD0" w:rsidP="00990BD0">
      <w:pPr>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990BD0" w:rsidRPr="00990BD0" w:rsidRDefault="00990BD0" w:rsidP="00990BD0">
      <w:pPr>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990BD0">
        <w:rPr>
          <w:rFonts w:ascii="Times New Roman" w:eastAsia="Times New Roman" w:hAnsi="Times New Roman" w:cs="Times New Roman"/>
          <w:sz w:val="24"/>
          <w:szCs w:val="24"/>
          <w:lang w:eastAsia="ar-SA"/>
        </w:rPr>
        <w:t>2) общий объем расходов бюджета в сумме 16418,9 тыс. рублей</w:t>
      </w:r>
      <w:r w:rsidRPr="00990BD0">
        <w:rPr>
          <w:rFonts w:ascii="Times New Roman" w:eastAsia="Times New Roman" w:hAnsi="Times New Roman" w:cs="Times New Roman"/>
          <w:color w:val="000000"/>
          <w:sz w:val="24"/>
          <w:szCs w:val="24"/>
          <w:lang w:eastAsia="ar-SA"/>
        </w:rPr>
        <w:t>;</w:t>
      </w:r>
    </w:p>
    <w:p w:rsidR="00990BD0" w:rsidRPr="00990BD0" w:rsidRDefault="00990BD0" w:rsidP="00990BD0">
      <w:pPr>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990BD0">
        <w:rPr>
          <w:rFonts w:ascii="Times New Roman" w:eastAsia="Times New Roman" w:hAnsi="Times New Roman" w:cs="Times New Roman"/>
          <w:sz w:val="24"/>
          <w:szCs w:val="24"/>
          <w:lang w:eastAsia="ar-SA"/>
        </w:rPr>
        <w:t>3) прогнозируемый дефицит бюджета Дячкинского сельского поселения  1048,1 тыс. рублей</w:t>
      </w:r>
      <w:r w:rsidRPr="00990BD0">
        <w:rPr>
          <w:rFonts w:ascii="Times New Roman" w:eastAsia="Times New Roman" w:hAnsi="Times New Roman" w:cs="Times New Roman"/>
          <w:color w:val="000000"/>
          <w:sz w:val="24"/>
          <w:szCs w:val="24"/>
          <w:lang w:eastAsia="ar-SA"/>
        </w:rPr>
        <w:t>;</w:t>
      </w:r>
    </w:p>
    <w:p w:rsidR="00990BD0" w:rsidRPr="00990BD0" w:rsidRDefault="00990BD0" w:rsidP="00990BD0">
      <w:pPr>
        <w:tabs>
          <w:tab w:val="left" w:pos="3705"/>
        </w:tabs>
        <w:suppressAutoHyphens/>
        <w:spacing w:after="0" w:line="240" w:lineRule="auto"/>
        <w:ind w:firstLine="284"/>
        <w:jc w:val="both"/>
        <w:rPr>
          <w:rFonts w:ascii="Times New Roman" w:eastAsia="Times New Roman" w:hAnsi="Times New Roman" w:cs="Times New Roman"/>
          <w:sz w:val="24"/>
          <w:szCs w:val="24"/>
          <w:lang w:eastAsia="ar-SA"/>
        </w:rPr>
      </w:pPr>
    </w:p>
    <w:p w:rsidR="00990BD0" w:rsidRPr="00990BD0" w:rsidRDefault="00990BD0" w:rsidP="00990BD0">
      <w:pPr>
        <w:tabs>
          <w:tab w:val="left" w:pos="3705"/>
        </w:tabs>
        <w:suppressAutoHyphens/>
        <w:spacing w:after="0" w:line="240" w:lineRule="auto"/>
        <w:ind w:firstLine="284"/>
        <w:jc w:val="both"/>
        <w:rPr>
          <w:rFonts w:ascii="Times New Roman" w:eastAsia="Times New Roman" w:hAnsi="Times New Roman" w:cs="Times New Roman"/>
          <w:sz w:val="24"/>
          <w:szCs w:val="24"/>
          <w:lang w:eastAsia="ar-SA"/>
        </w:rPr>
      </w:pPr>
      <w:r w:rsidRPr="00990BD0">
        <w:rPr>
          <w:rFonts w:ascii="Times New Roman" w:eastAsia="Times New Roman" w:hAnsi="Times New Roman" w:cs="Times New Roman"/>
          <w:sz w:val="24"/>
          <w:szCs w:val="24"/>
          <w:lang w:eastAsia="ar-SA"/>
        </w:rPr>
        <w:t xml:space="preserve">1.2.   </w:t>
      </w:r>
      <w:r w:rsidRPr="00990BD0">
        <w:rPr>
          <w:rFonts w:ascii="Times New Roman" w:eastAsia="Times New Roman" w:hAnsi="Times New Roman" w:cs="Times New Roman"/>
          <w:sz w:val="24"/>
          <w:szCs w:val="24"/>
          <w:lang w:eastAsia="ru-RU"/>
        </w:rPr>
        <w:t xml:space="preserve">Приложения  1, 2, 4, 5, 6, 8 к решению </w:t>
      </w:r>
      <w:r w:rsidRPr="00990BD0">
        <w:rPr>
          <w:rFonts w:ascii="Times New Roman" w:eastAsia="Times New Roman" w:hAnsi="Times New Roman" w:cs="Times New Roman"/>
          <w:sz w:val="24"/>
          <w:szCs w:val="24"/>
          <w:lang w:eastAsia="ar-SA"/>
        </w:rPr>
        <w:t>Собрания депутатов Дячкинского сельского поселения № 80 от 26.12.2023 года «О бюджете Дячкинского сельского поселения Тарасовского района на 2024 год и плановый период 2025 и 2026 годов» изложить в новой редакции.</w:t>
      </w:r>
    </w:p>
    <w:p w:rsidR="00990BD0" w:rsidRPr="00990BD0" w:rsidRDefault="00990BD0" w:rsidP="00990BD0">
      <w:pPr>
        <w:tabs>
          <w:tab w:val="left" w:pos="3705"/>
        </w:tabs>
        <w:suppressAutoHyphens/>
        <w:spacing w:after="0" w:line="240" w:lineRule="auto"/>
        <w:ind w:firstLine="284"/>
        <w:jc w:val="both"/>
        <w:rPr>
          <w:rFonts w:ascii="Times New Roman" w:eastAsia="Times New Roman" w:hAnsi="Times New Roman" w:cs="Times New Roman"/>
          <w:sz w:val="24"/>
          <w:szCs w:val="24"/>
          <w:lang w:eastAsia="ar-SA"/>
        </w:rPr>
      </w:pPr>
    </w:p>
    <w:p w:rsidR="00990BD0" w:rsidRPr="00990BD0" w:rsidRDefault="00990BD0" w:rsidP="00990BD0">
      <w:pPr>
        <w:tabs>
          <w:tab w:val="left" w:pos="3705"/>
        </w:tabs>
        <w:suppressAutoHyphens/>
        <w:spacing w:after="0" w:line="240" w:lineRule="auto"/>
        <w:ind w:firstLine="284"/>
        <w:jc w:val="both"/>
        <w:rPr>
          <w:rFonts w:ascii="Times New Roman" w:eastAsia="Times New Roman" w:hAnsi="Times New Roman" w:cs="Times New Roman"/>
          <w:b/>
          <w:sz w:val="24"/>
          <w:szCs w:val="24"/>
          <w:lang w:eastAsia="ar-SA"/>
        </w:rPr>
      </w:pPr>
      <w:r w:rsidRPr="00990BD0">
        <w:rPr>
          <w:rFonts w:ascii="Times New Roman" w:eastAsia="Times New Roman" w:hAnsi="Times New Roman" w:cs="Times New Roman"/>
          <w:b/>
          <w:sz w:val="24"/>
          <w:szCs w:val="24"/>
          <w:lang w:eastAsia="ar-SA"/>
        </w:rPr>
        <w:t>Статья 2.</w:t>
      </w:r>
    </w:p>
    <w:p w:rsidR="00990BD0" w:rsidRPr="00990BD0" w:rsidRDefault="00990BD0" w:rsidP="00990BD0">
      <w:pPr>
        <w:tabs>
          <w:tab w:val="left" w:pos="3705"/>
        </w:tabs>
        <w:suppressAutoHyphens/>
        <w:spacing w:after="0" w:line="240" w:lineRule="auto"/>
        <w:ind w:firstLine="284"/>
        <w:jc w:val="both"/>
        <w:rPr>
          <w:rFonts w:ascii="Times New Roman" w:eastAsia="Times New Roman" w:hAnsi="Times New Roman" w:cs="Times New Roman"/>
          <w:b/>
          <w:sz w:val="24"/>
          <w:szCs w:val="24"/>
          <w:lang w:eastAsia="ar-SA"/>
        </w:rPr>
      </w:pPr>
    </w:p>
    <w:p w:rsidR="00990BD0" w:rsidRPr="00990BD0" w:rsidRDefault="00990BD0" w:rsidP="00990BD0">
      <w:pPr>
        <w:tabs>
          <w:tab w:val="left" w:pos="3705"/>
        </w:tabs>
        <w:suppressAutoHyphens/>
        <w:spacing w:after="0" w:line="240" w:lineRule="auto"/>
        <w:ind w:firstLine="284"/>
        <w:jc w:val="both"/>
        <w:rPr>
          <w:rFonts w:ascii="Times New Roman" w:eastAsia="Times New Roman" w:hAnsi="Times New Roman" w:cs="Times New Roman"/>
          <w:sz w:val="24"/>
          <w:szCs w:val="24"/>
          <w:lang w:eastAsia="ar-SA"/>
        </w:rPr>
      </w:pPr>
      <w:r w:rsidRPr="00990BD0">
        <w:rPr>
          <w:rFonts w:ascii="Times New Roman" w:eastAsia="Times New Roman" w:hAnsi="Times New Roman" w:cs="Times New Roman"/>
          <w:sz w:val="24"/>
          <w:szCs w:val="24"/>
          <w:lang w:eastAsia="ar-SA"/>
        </w:rPr>
        <w:t>2.1 Пункт 2 статьи 3 изложить в следующей редакции:</w:t>
      </w:r>
    </w:p>
    <w:p w:rsidR="00990BD0" w:rsidRPr="00990BD0" w:rsidRDefault="00990BD0" w:rsidP="00990BD0">
      <w:pPr>
        <w:tabs>
          <w:tab w:val="left" w:pos="3705"/>
        </w:tabs>
        <w:suppressAutoHyphens/>
        <w:spacing w:after="0" w:line="240" w:lineRule="auto"/>
        <w:ind w:firstLine="284"/>
        <w:jc w:val="both"/>
        <w:rPr>
          <w:rFonts w:ascii="Times New Roman" w:eastAsia="Times New Roman" w:hAnsi="Times New Roman" w:cs="Times New Roman"/>
          <w:sz w:val="24"/>
          <w:szCs w:val="24"/>
          <w:lang w:eastAsia="ar-SA"/>
        </w:rPr>
      </w:pPr>
      <w:r w:rsidRPr="00990BD0">
        <w:rPr>
          <w:rFonts w:ascii="Times New Roman" w:eastAsia="Times New Roman" w:hAnsi="Times New Roman" w:cs="Times New Roman"/>
          <w:sz w:val="24"/>
          <w:szCs w:val="24"/>
          <w:lang w:eastAsia="ar-SA"/>
        </w:rPr>
        <w:t xml:space="preserve">      «</w:t>
      </w:r>
      <w:r w:rsidRPr="00990BD0">
        <w:rPr>
          <w:rFonts w:ascii="Times New Roman" w:eastAsia="Times New Roman" w:hAnsi="Times New Roman" w:cs="Times New Roman"/>
          <w:iCs/>
          <w:sz w:val="24"/>
          <w:szCs w:val="24"/>
          <w:lang w:eastAsia="ar-SA"/>
        </w:rPr>
        <w:t>Утвердить объем бюджетных ассигнований дорожного фонда Дячкинского сельского поселения согласно переданных полномочий Тарасовского района на 2024 год в сумме 2 656,9 тыс. рублей, на 2025 год в сумме 0,0 тыс. рублей, на 2026 год в сумме 0,0 тыс. рублей.».</w:t>
      </w:r>
    </w:p>
    <w:p w:rsidR="00990BD0" w:rsidRPr="00990BD0" w:rsidRDefault="00990BD0" w:rsidP="00990BD0">
      <w:pPr>
        <w:tabs>
          <w:tab w:val="left" w:pos="3705"/>
        </w:tabs>
        <w:suppressAutoHyphens/>
        <w:spacing w:after="0" w:line="240" w:lineRule="auto"/>
        <w:ind w:firstLine="284"/>
        <w:jc w:val="both"/>
        <w:rPr>
          <w:rFonts w:ascii="Times New Roman" w:eastAsia="Times New Roman" w:hAnsi="Times New Roman" w:cs="Times New Roman"/>
          <w:sz w:val="24"/>
          <w:szCs w:val="24"/>
          <w:lang w:eastAsia="ar-SA"/>
        </w:rPr>
      </w:pPr>
    </w:p>
    <w:p w:rsidR="00990BD0" w:rsidRPr="00990BD0" w:rsidRDefault="00990BD0" w:rsidP="00990BD0">
      <w:pPr>
        <w:widowControl w:val="0"/>
        <w:suppressAutoHyphens/>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ar-SA"/>
        </w:rPr>
      </w:pPr>
      <w:r w:rsidRPr="00990BD0">
        <w:rPr>
          <w:rFonts w:ascii="Times New Roman" w:eastAsia="Times New Roman" w:hAnsi="Times New Roman" w:cs="Times New Roman"/>
          <w:b/>
          <w:color w:val="000000"/>
          <w:sz w:val="24"/>
          <w:szCs w:val="24"/>
          <w:lang w:eastAsia="ar-SA"/>
        </w:rPr>
        <w:t xml:space="preserve">    Статья 3.</w:t>
      </w:r>
      <w:r w:rsidRPr="00990BD0">
        <w:rPr>
          <w:rFonts w:ascii="Times New Roman" w:eastAsia="Times New Roman" w:hAnsi="Times New Roman" w:cs="Times New Roman"/>
          <w:color w:val="000000"/>
          <w:sz w:val="24"/>
          <w:szCs w:val="24"/>
          <w:lang w:eastAsia="ar-SA"/>
        </w:rPr>
        <w:t xml:space="preserve"> </w:t>
      </w:r>
    </w:p>
    <w:p w:rsidR="00990BD0" w:rsidRPr="00990BD0" w:rsidRDefault="00990BD0" w:rsidP="00990BD0">
      <w:pPr>
        <w:widowControl w:val="0"/>
        <w:suppressAutoHyphens/>
        <w:autoSpaceDE w:val="0"/>
        <w:autoSpaceDN w:val="0"/>
        <w:adjustRightInd w:val="0"/>
        <w:spacing w:after="0" w:line="240" w:lineRule="auto"/>
        <w:ind w:firstLine="851"/>
        <w:jc w:val="both"/>
        <w:outlineLvl w:val="1"/>
        <w:rPr>
          <w:rFonts w:ascii="Times New Roman" w:eastAsia="Times New Roman" w:hAnsi="Times New Roman" w:cs="Times New Roman"/>
          <w:color w:val="000000"/>
          <w:sz w:val="24"/>
          <w:szCs w:val="24"/>
          <w:lang w:eastAsia="ar-SA"/>
        </w:rPr>
      </w:pPr>
    </w:p>
    <w:p w:rsidR="00990BD0" w:rsidRPr="00990BD0" w:rsidRDefault="00990BD0" w:rsidP="00990BD0">
      <w:pPr>
        <w:suppressAutoHyphens/>
        <w:autoSpaceDN w:val="0"/>
        <w:spacing w:after="0" w:line="240" w:lineRule="auto"/>
        <w:ind w:firstLine="709"/>
        <w:jc w:val="both"/>
        <w:textAlignment w:val="baseline"/>
        <w:rPr>
          <w:rFonts w:ascii="Times New Roman" w:eastAsia="Arial" w:hAnsi="Times New Roman" w:cs="Times New Roman"/>
          <w:sz w:val="24"/>
          <w:szCs w:val="24"/>
          <w:lang w:eastAsia="ru-RU"/>
        </w:rPr>
      </w:pPr>
      <w:r w:rsidRPr="00990BD0">
        <w:rPr>
          <w:rFonts w:ascii="Times New Roman" w:eastAsia="Arial" w:hAnsi="Times New Roman" w:cs="Times New Roman"/>
          <w:sz w:val="24"/>
          <w:szCs w:val="24"/>
          <w:lang w:eastAsia="ru-RU"/>
        </w:rPr>
        <w:t>Настоящее решение вступает в силу со дня его официального опубликования.</w:t>
      </w:r>
    </w:p>
    <w:p w:rsidR="00990BD0" w:rsidRPr="00990BD0" w:rsidRDefault="00990BD0" w:rsidP="00990BD0">
      <w:pPr>
        <w:suppressAutoHyphens/>
        <w:spacing w:after="0" w:line="240" w:lineRule="auto"/>
        <w:textAlignment w:val="baseline"/>
        <w:rPr>
          <w:rFonts w:ascii="Times New Roman" w:eastAsia="Arial" w:hAnsi="Times New Roman" w:cs="Times New Roman"/>
          <w:kern w:val="1"/>
          <w:sz w:val="24"/>
          <w:szCs w:val="24"/>
          <w:lang w:eastAsia="ar-SA"/>
        </w:rPr>
      </w:pPr>
    </w:p>
    <w:p w:rsidR="00990BD0" w:rsidRPr="00990BD0" w:rsidRDefault="00990BD0" w:rsidP="00990BD0">
      <w:pPr>
        <w:suppressAutoHyphens/>
        <w:spacing w:after="0" w:line="240" w:lineRule="auto"/>
        <w:textAlignment w:val="baseline"/>
        <w:rPr>
          <w:rFonts w:ascii="Times New Roman" w:eastAsia="Arial" w:hAnsi="Times New Roman" w:cs="Times New Roman"/>
          <w:kern w:val="1"/>
          <w:sz w:val="24"/>
          <w:szCs w:val="24"/>
          <w:lang w:eastAsia="ar-SA"/>
        </w:rPr>
      </w:pPr>
    </w:p>
    <w:p w:rsidR="00990BD0" w:rsidRPr="00990BD0" w:rsidRDefault="00990BD0" w:rsidP="00990BD0">
      <w:pPr>
        <w:tabs>
          <w:tab w:val="left" w:pos="720"/>
        </w:tabs>
        <w:suppressAutoHyphens/>
        <w:spacing w:after="0" w:line="240" w:lineRule="auto"/>
        <w:jc w:val="both"/>
        <w:rPr>
          <w:rFonts w:ascii="Times New Roman" w:eastAsia="Arial Unicode MS" w:hAnsi="Times New Roman" w:cs="Times New Roman"/>
          <w:sz w:val="24"/>
          <w:szCs w:val="24"/>
        </w:rPr>
      </w:pPr>
      <w:r w:rsidRPr="00990BD0">
        <w:rPr>
          <w:rFonts w:ascii="Times New Roman" w:eastAsia="Arial Unicode MS" w:hAnsi="Times New Roman" w:cs="Times New Roman"/>
          <w:sz w:val="24"/>
          <w:szCs w:val="24"/>
        </w:rPr>
        <w:t xml:space="preserve">Председатель Собрания депутатов </w:t>
      </w:r>
    </w:p>
    <w:p w:rsidR="00990BD0" w:rsidRPr="00990BD0" w:rsidRDefault="00990BD0" w:rsidP="00990BD0">
      <w:pPr>
        <w:tabs>
          <w:tab w:val="left" w:pos="720"/>
        </w:tabs>
        <w:suppressAutoHyphens/>
        <w:spacing w:after="0" w:line="240" w:lineRule="auto"/>
        <w:jc w:val="both"/>
        <w:rPr>
          <w:rFonts w:ascii="Times New Roman" w:eastAsia="Arial Unicode MS" w:hAnsi="Times New Roman" w:cs="Times New Roman"/>
          <w:sz w:val="24"/>
          <w:szCs w:val="24"/>
        </w:rPr>
      </w:pPr>
      <w:r w:rsidRPr="00990BD0">
        <w:rPr>
          <w:rFonts w:ascii="Times New Roman" w:eastAsia="Arial Unicode MS" w:hAnsi="Times New Roman" w:cs="Times New Roman"/>
          <w:sz w:val="24"/>
          <w:szCs w:val="24"/>
        </w:rPr>
        <w:t>– глава Дячкинского сельского поселения                                         Г.Г. Геворкян</w:t>
      </w:r>
    </w:p>
    <w:p w:rsidR="00990BD0" w:rsidRPr="00990BD0" w:rsidRDefault="00990BD0" w:rsidP="00990BD0">
      <w:pPr>
        <w:tabs>
          <w:tab w:val="left" w:pos="720"/>
        </w:tabs>
        <w:suppressAutoHyphens/>
        <w:spacing w:after="0" w:line="240" w:lineRule="auto"/>
        <w:jc w:val="both"/>
        <w:rPr>
          <w:rFonts w:ascii="Times New Roman" w:eastAsia="Arial Unicode MS" w:hAnsi="Times New Roman" w:cs="Times New Roman"/>
          <w:sz w:val="24"/>
          <w:szCs w:val="24"/>
        </w:rPr>
      </w:pPr>
    </w:p>
    <w:p w:rsidR="00990BD0" w:rsidRPr="00990BD0" w:rsidRDefault="00990BD0" w:rsidP="00990BD0">
      <w:pPr>
        <w:tabs>
          <w:tab w:val="left" w:pos="720"/>
        </w:tabs>
        <w:suppressAutoHyphens/>
        <w:spacing w:after="0" w:line="240" w:lineRule="auto"/>
        <w:jc w:val="both"/>
        <w:rPr>
          <w:rFonts w:ascii="Times New Roman" w:eastAsia="Arial Unicode MS" w:hAnsi="Times New Roman" w:cs="Times New Roman"/>
          <w:sz w:val="24"/>
          <w:szCs w:val="24"/>
        </w:rPr>
      </w:pPr>
      <w:r w:rsidRPr="00990BD0">
        <w:rPr>
          <w:rFonts w:ascii="Times New Roman" w:eastAsia="Arial Unicode MS" w:hAnsi="Times New Roman" w:cs="Times New Roman"/>
          <w:sz w:val="24"/>
          <w:szCs w:val="24"/>
        </w:rPr>
        <w:t>сл. Дячкино</w:t>
      </w:r>
    </w:p>
    <w:p w:rsidR="00990BD0" w:rsidRPr="00990BD0" w:rsidRDefault="00990BD0" w:rsidP="00990BD0">
      <w:pPr>
        <w:tabs>
          <w:tab w:val="left" w:pos="720"/>
        </w:tabs>
        <w:suppressAutoHyphens/>
        <w:spacing w:after="0" w:line="240" w:lineRule="auto"/>
        <w:jc w:val="both"/>
        <w:rPr>
          <w:rFonts w:ascii="Times New Roman" w:eastAsia="Arial Unicode MS" w:hAnsi="Times New Roman" w:cs="Times New Roman"/>
          <w:sz w:val="24"/>
          <w:szCs w:val="24"/>
        </w:rPr>
      </w:pPr>
      <w:r w:rsidRPr="00990BD0">
        <w:rPr>
          <w:rFonts w:ascii="Times New Roman" w:eastAsia="Arial Unicode MS" w:hAnsi="Times New Roman" w:cs="Times New Roman"/>
          <w:sz w:val="24"/>
          <w:szCs w:val="24"/>
        </w:rPr>
        <w:t xml:space="preserve">«  12  » сентября   2024г.  № 101  </w:t>
      </w:r>
    </w:p>
    <w:p w:rsidR="00990BD0" w:rsidRPr="00990BD0" w:rsidRDefault="00990BD0" w:rsidP="00990BD0">
      <w:pPr>
        <w:tabs>
          <w:tab w:val="left" w:pos="720"/>
        </w:tabs>
        <w:suppressAutoHyphens/>
        <w:spacing w:after="0" w:line="240" w:lineRule="auto"/>
        <w:jc w:val="right"/>
        <w:rPr>
          <w:rFonts w:ascii="Times New Roman" w:eastAsia="Arial Unicode MS" w:hAnsi="Times New Roman" w:cs="Times New Roman"/>
          <w:sz w:val="24"/>
          <w:szCs w:val="24"/>
        </w:rPr>
      </w:pPr>
      <w:r w:rsidRPr="00990BD0">
        <w:rPr>
          <w:rFonts w:ascii="Times New Roman" w:eastAsia="Times New Roman" w:hAnsi="Times New Roman" w:cs="Times New Roman"/>
          <w:color w:val="000000"/>
          <w:sz w:val="20"/>
          <w:szCs w:val="20"/>
          <w:lang w:eastAsia="ru-RU"/>
        </w:rPr>
        <w:t>Приложение № 1</w:t>
      </w:r>
      <w:r w:rsidRPr="00990BD0">
        <w:rPr>
          <w:rFonts w:ascii="Times New Roman" w:eastAsia="Times New Roman" w:hAnsi="Times New Roman" w:cs="Times New Roman"/>
          <w:color w:val="000000"/>
          <w:sz w:val="20"/>
          <w:szCs w:val="20"/>
          <w:lang w:eastAsia="ru-RU"/>
        </w:rPr>
        <w:br/>
        <w:t>к Решению Собрания депутатов</w:t>
      </w:r>
      <w:r w:rsidRPr="00990BD0">
        <w:rPr>
          <w:rFonts w:ascii="Times New Roman" w:eastAsia="Times New Roman" w:hAnsi="Times New Roman" w:cs="Times New Roman"/>
          <w:color w:val="000000"/>
          <w:sz w:val="20"/>
          <w:szCs w:val="20"/>
          <w:lang w:eastAsia="ru-RU"/>
        </w:rPr>
        <w:br/>
        <w:t>Дячкинского сельского поселения</w:t>
      </w:r>
      <w:r w:rsidRPr="00990BD0">
        <w:rPr>
          <w:rFonts w:ascii="Times New Roman" w:eastAsia="Times New Roman" w:hAnsi="Times New Roman" w:cs="Times New Roman"/>
          <w:color w:val="000000"/>
          <w:sz w:val="20"/>
          <w:szCs w:val="20"/>
          <w:lang w:eastAsia="ru-RU"/>
        </w:rPr>
        <w:br/>
        <w:t xml:space="preserve">«О бюджете Дячкинского сельского поселения </w:t>
      </w:r>
      <w:r w:rsidRPr="00990BD0">
        <w:rPr>
          <w:rFonts w:ascii="Times New Roman" w:eastAsia="Times New Roman" w:hAnsi="Times New Roman" w:cs="Times New Roman"/>
          <w:color w:val="000000"/>
          <w:sz w:val="20"/>
          <w:szCs w:val="20"/>
          <w:lang w:eastAsia="ru-RU"/>
        </w:rPr>
        <w:br/>
        <w:t>Тарасовского района на 2024 год</w:t>
      </w:r>
      <w:r w:rsidRPr="00990BD0">
        <w:rPr>
          <w:rFonts w:ascii="Times New Roman" w:eastAsia="Times New Roman" w:hAnsi="Times New Roman" w:cs="Times New Roman"/>
          <w:color w:val="000000"/>
          <w:sz w:val="20"/>
          <w:szCs w:val="20"/>
          <w:lang w:eastAsia="ru-RU"/>
        </w:rPr>
        <w:br/>
        <w:t xml:space="preserve"> и на плановый период 2025 и 2026 годов»</w:t>
      </w:r>
    </w:p>
    <w:p w:rsidR="00990BD0" w:rsidRPr="00990BD0" w:rsidRDefault="00990BD0" w:rsidP="00990BD0">
      <w:pPr>
        <w:tabs>
          <w:tab w:val="left" w:pos="720"/>
        </w:tabs>
        <w:suppressAutoHyphens/>
        <w:spacing w:after="0" w:line="240" w:lineRule="auto"/>
        <w:jc w:val="both"/>
        <w:rPr>
          <w:rFonts w:ascii="Times New Roman" w:eastAsia="Arial Unicode MS" w:hAnsi="Times New Roman" w:cs="Times New Roman"/>
          <w:sz w:val="24"/>
          <w:szCs w:val="24"/>
        </w:rPr>
      </w:pPr>
    </w:p>
    <w:tbl>
      <w:tblPr>
        <w:tblW w:w="10206" w:type="dxa"/>
        <w:tblInd w:w="-426" w:type="dxa"/>
        <w:tblLook w:val="04A0" w:firstRow="1" w:lastRow="0" w:firstColumn="1" w:lastColumn="0" w:noHBand="0" w:noVBand="1"/>
      </w:tblPr>
      <w:tblGrid>
        <w:gridCol w:w="4536"/>
        <w:gridCol w:w="1701"/>
        <w:gridCol w:w="1276"/>
        <w:gridCol w:w="1134"/>
        <w:gridCol w:w="1559"/>
      </w:tblGrid>
      <w:tr w:rsidR="00990BD0" w:rsidRPr="00990BD0" w:rsidTr="00D204C7">
        <w:trPr>
          <w:trHeight w:val="672"/>
        </w:trPr>
        <w:tc>
          <w:tcPr>
            <w:tcW w:w="10206" w:type="dxa"/>
            <w:gridSpan w:val="5"/>
            <w:tcBorders>
              <w:top w:val="nil"/>
              <w:left w:val="nil"/>
              <w:bottom w:val="nil"/>
              <w:right w:val="nil"/>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Объём поступлений доходов бюджета Дячкинского сельского поселения Тарасовского района</w:t>
            </w:r>
            <w:r w:rsidRPr="00990BD0">
              <w:rPr>
                <w:rFonts w:ascii="Times New Roman" w:eastAsia="Times New Roman" w:hAnsi="Times New Roman" w:cs="Times New Roman"/>
                <w:b/>
                <w:bCs/>
                <w:color w:val="000000"/>
                <w:sz w:val="20"/>
                <w:szCs w:val="20"/>
                <w:lang w:eastAsia="ru-RU"/>
              </w:rPr>
              <w:br/>
              <w:t xml:space="preserve"> на 2024 год и на плановый период 2025 и 2026 годов</w:t>
            </w:r>
          </w:p>
        </w:tc>
      </w:tr>
      <w:tr w:rsidR="00990BD0" w:rsidRPr="00990BD0" w:rsidTr="00D204C7">
        <w:trPr>
          <w:trHeight w:val="360"/>
        </w:trPr>
        <w:tc>
          <w:tcPr>
            <w:tcW w:w="4536" w:type="dxa"/>
            <w:tcBorders>
              <w:top w:val="nil"/>
              <w:left w:val="nil"/>
              <w:bottom w:val="nil"/>
              <w:right w:val="nil"/>
            </w:tcBorders>
            <w:shd w:val="clear" w:color="auto" w:fill="auto"/>
            <w:noWrap/>
            <w:vAlign w:val="bottom"/>
            <w:hideMark/>
          </w:tcPr>
          <w:p w:rsidR="00990BD0" w:rsidRPr="00990BD0" w:rsidRDefault="00990BD0" w:rsidP="00990BD0">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276" w:type="dxa"/>
            <w:tcBorders>
              <w:top w:val="nil"/>
              <w:left w:val="nil"/>
              <w:bottom w:val="nil"/>
              <w:right w:val="nil"/>
            </w:tcBorders>
            <w:shd w:val="clear" w:color="auto" w:fill="auto"/>
            <w:noWrap/>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990BD0" w:rsidRPr="00990BD0" w:rsidRDefault="00990BD0" w:rsidP="00990BD0">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(тыс. руб.)</w:t>
            </w:r>
          </w:p>
        </w:tc>
      </w:tr>
      <w:tr w:rsidR="00990BD0" w:rsidRPr="00990BD0" w:rsidTr="00D204C7">
        <w:trPr>
          <w:trHeight w:val="289"/>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xml:space="preserve">Наименование кода поступлений в бюджет, группы, подгруппы, статьи, подстатьи, элемента, подвида доходов, классификации </w:t>
            </w:r>
            <w:r w:rsidRPr="00990BD0">
              <w:rPr>
                <w:rFonts w:ascii="Times New Roman" w:eastAsia="Times New Roman" w:hAnsi="Times New Roman" w:cs="Times New Roman"/>
                <w:b/>
                <w:bCs/>
                <w:color w:val="000000"/>
                <w:sz w:val="20"/>
                <w:szCs w:val="20"/>
                <w:lang w:eastAsia="ru-RU"/>
              </w:rPr>
              <w:lastRenderedPageBreak/>
              <w:t>операций сектора государственного управления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lastRenderedPageBreak/>
              <w:t xml:space="preserve">Код бюджетной классификации </w:t>
            </w:r>
            <w:r w:rsidRPr="00990BD0">
              <w:rPr>
                <w:rFonts w:ascii="Times New Roman" w:eastAsia="Times New Roman" w:hAnsi="Times New Roman" w:cs="Times New Roman"/>
                <w:b/>
                <w:bCs/>
                <w:color w:val="000000"/>
                <w:sz w:val="20"/>
                <w:szCs w:val="20"/>
                <w:lang w:eastAsia="ru-RU"/>
              </w:rPr>
              <w:lastRenderedPageBreak/>
              <w:t>Российской Федерации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lastRenderedPageBreak/>
              <w:t>2024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2025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2026 год</w:t>
            </w:r>
          </w:p>
        </w:tc>
      </w:tr>
      <w:tr w:rsidR="00990BD0" w:rsidRPr="00990BD0" w:rsidTr="00D204C7">
        <w:trPr>
          <w:trHeight w:val="450"/>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p>
        </w:tc>
      </w:tr>
      <w:tr w:rsidR="00990BD0" w:rsidRPr="00990BD0" w:rsidTr="00D204C7">
        <w:trPr>
          <w:trHeight w:val="450"/>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p>
        </w:tc>
      </w:tr>
      <w:tr w:rsidR="00990BD0" w:rsidRPr="00990BD0" w:rsidTr="00D204C7">
        <w:trPr>
          <w:trHeight w:val="375"/>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4</w:t>
            </w:r>
          </w:p>
        </w:tc>
        <w:tc>
          <w:tcPr>
            <w:tcW w:w="1559"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5</w:t>
            </w:r>
          </w:p>
        </w:tc>
      </w:tr>
      <w:tr w:rsidR="00990BD0" w:rsidRPr="00990BD0" w:rsidTr="00D204C7">
        <w:trPr>
          <w:trHeight w:val="360"/>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ДОХОДЫ</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rPr>
                <w:rFonts w:ascii="Arial CYR" w:eastAsia="Times New Roman" w:hAnsi="Arial CYR" w:cs="Arial CYR"/>
                <w:color w:val="000000"/>
                <w:sz w:val="20"/>
                <w:szCs w:val="20"/>
                <w:lang w:eastAsia="ru-RU"/>
              </w:rPr>
            </w:pPr>
            <w:r w:rsidRPr="00990BD0">
              <w:rPr>
                <w:rFonts w:ascii="Arial CYR" w:eastAsia="Times New Roman" w:hAnsi="Arial CYR" w:cs="Arial CYR"/>
                <w:color w:val="000000"/>
                <w:sz w:val="20"/>
                <w:szCs w:val="20"/>
                <w:lang w:eastAsia="ru-RU"/>
              </w:rPr>
              <w:t> </w:t>
            </w:r>
          </w:p>
        </w:tc>
      </w:tr>
      <w:tr w:rsidR="00990BD0" w:rsidRPr="00990BD0" w:rsidTr="00D204C7">
        <w:trPr>
          <w:trHeight w:val="360"/>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xml:space="preserve">1 00 00000 00 0000 000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6 716,1</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6 764,1</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6 813,7</w:t>
            </w:r>
          </w:p>
        </w:tc>
      </w:tr>
      <w:tr w:rsidR="00990BD0" w:rsidRPr="00990BD0" w:rsidTr="00D204C7">
        <w:trPr>
          <w:trHeight w:val="312"/>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Налоговые доходы</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6 509,6</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6 557,6</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6 607,2</w:t>
            </w:r>
          </w:p>
        </w:tc>
      </w:tr>
      <w:tr w:rsidR="00990BD0" w:rsidRPr="00990BD0" w:rsidTr="00D204C7">
        <w:trPr>
          <w:trHeight w:val="338"/>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НАЛОГИ НА ПРИБЫЛЬ, ДОХОДЫ</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xml:space="preserve">1 01 00000 00 0000 000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1 191,9</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1 239,5</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1 289,1</w:t>
            </w:r>
          </w:p>
        </w:tc>
      </w:tr>
      <w:tr w:rsidR="00990BD0" w:rsidRPr="00990BD0" w:rsidTr="00D204C7">
        <w:trPr>
          <w:trHeight w:val="349"/>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Налог на доходы физических лиц</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1 01 02000 01 0000 110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1 191,9</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1 239,5</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1 289,1</w:t>
            </w:r>
          </w:p>
        </w:tc>
      </w:tr>
      <w:tr w:rsidR="00990BD0" w:rsidRPr="00990BD0" w:rsidTr="00D204C7">
        <w:trPr>
          <w:trHeight w:val="1223"/>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1 01 02010 01 0000 110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1 191,9</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1 239,5</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1 289,1</w:t>
            </w:r>
          </w:p>
        </w:tc>
      </w:tr>
      <w:tr w:rsidR="00990BD0" w:rsidRPr="00990BD0" w:rsidTr="00D204C7">
        <w:trPr>
          <w:trHeight w:val="1560"/>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1 01 02010 01 1000 110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1 191,9</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1 239,5</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1 289,1</w:t>
            </w:r>
          </w:p>
        </w:tc>
      </w:tr>
      <w:tr w:rsidR="00990BD0" w:rsidRPr="00990BD0" w:rsidTr="00D204C7">
        <w:trPr>
          <w:trHeight w:val="300"/>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НАЛОГИ НА СОВОКУПНЫЙ ДОХОД</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xml:space="preserve">1 05 00000 00 0000 000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1 650,9</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1 650,9</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1 650,9</w:t>
            </w:r>
          </w:p>
        </w:tc>
      </w:tr>
      <w:tr w:rsidR="00990BD0" w:rsidRPr="00990BD0" w:rsidTr="00D204C7">
        <w:trPr>
          <w:trHeight w:val="323"/>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1 05 03000 01 0000 110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1 650,9</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1 650,9</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1 650,9</w:t>
            </w:r>
          </w:p>
        </w:tc>
      </w:tr>
      <w:tr w:rsidR="00990BD0" w:rsidRPr="00990BD0" w:rsidTr="00D204C7">
        <w:trPr>
          <w:trHeight w:val="300"/>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1 05 03010 01 0000 110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1 650,9</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1 650,9</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1 650,9</w:t>
            </w:r>
          </w:p>
        </w:tc>
      </w:tr>
      <w:tr w:rsidR="00990BD0" w:rsidRPr="00990BD0" w:rsidTr="00D204C7">
        <w:trPr>
          <w:trHeight w:val="600"/>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1 05 03010 01 1000 110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1 650,9</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1 650,9</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1 650,9</w:t>
            </w:r>
          </w:p>
        </w:tc>
      </w:tr>
      <w:tr w:rsidR="00990BD0" w:rsidRPr="00990BD0" w:rsidTr="00D204C7">
        <w:trPr>
          <w:trHeight w:val="278"/>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НАЛОГИ НА ИМУЩЕСТВО</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xml:space="preserve">1 06 00000 00 0000 000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3 658,0</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3 658,0</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3 658,0</w:t>
            </w:r>
          </w:p>
        </w:tc>
      </w:tr>
      <w:tr w:rsidR="00990BD0" w:rsidRPr="00990BD0" w:rsidTr="00D204C7">
        <w:trPr>
          <w:trHeight w:val="349"/>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Налог на имущество физических лиц</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1 06 01000 00 0000 110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353,0</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353,0</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353,0</w:t>
            </w:r>
          </w:p>
        </w:tc>
      </w:tr>
      <w:tr w:rsidR="00990BD0" w:rsidRPr="00990BD0" w:rsidTr="00D204C7">
        <w:trPr>
          <w:trHeight w:val="600"/>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1 06 01030 10 0000 110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353,0</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353,0</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353,0</w:t>
            </w:r>
          </w:p>
        </w:tc>
      </w:tr>
      <w:tr w:rsidR="00990BD0" w:rsidRPr="00990BD0" w:rsidTr="00D204C7">
        <w:trPr>
          <w:trHeight w:val="1249"/>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1 06 01030 10 1000 110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353,0</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353,0</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353,0</w:t>
            </w:r>
          </w:p>
        </w:tc>
      </w:tr>
      <w:tr w:rsidR="00990BD0" w:rsidRPr="00990BD0" w:rsidTr="00D204C7">
        <w:trPr>
          <w:trHeight w:val="312"/>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Земельный налог</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1 06 06000 00 0000 110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3 305,0</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3 305,0</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3 305,0</w:t>
            </w:r>
          </w:p>
        </w:tc>
      </w:tr>
      <w:tr w:rsidR="00990BD0" w:rsidRPr="00990BD0" w:rsidTr="00D204C7">
        <w:trPr>
          <w:trHeight w:val="300"/>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Земельный налог с организаций</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1 06 06030 00 0000 110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661,0</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661,0</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661,0</w:t>
            </w:r>
          </w:p>
        </w:tc>
      </w:tr>
      <w:tr w:rsidR="00990BD0" w:rsidRPr="00990BD0" w:rsidTr="00D204C7">
        <w:trPr>
          <w:trHeight w:val="600"/>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1 06 06033 10 0000 110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661,0</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661,0</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661,0</w:t>
            </w:r>
          </w:p>
        </w:tc>
      </w:tr>
      <w:tr w:rsidR="00990BD0" w:rsidRPr="00990BD0" w:rsidTr="00D204C7">
        <w:trPr>
          <w:trHeight w:val="972"/>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Земельный налог с организаций, обладающих земельным участком, расположенным в границах сельских поселений (сумма платежа (перерасчеты, </w:t>
            </w:r>
            <w:r w:rsidRPr="00990BD0">
              <w:rPr>
                <w:rFonts w:ascii="Times New Roman" w:eastAsia="Times New Roman" w:hAnsi="Times New Roman" w:cs="Times New Roman"/>
                <w:color w:val="000000"/>
                <w:sz w:val="20"/>
                <w:szCs w:val="20"/>
                <w:lang w:eastAsia="ru-RU"/>
              </w:rPr>
              <w:lastRenderedPageBreak/>
              <w:t>недоимка и задолженность по соответствующему платежу, в том числе по отмененному)</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lastRenderedPageBreak/>
              <w:t xml:space="preserve">1 06 06033 10 1000 110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661,0</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661,0</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661,0</w:t>
            </w:r>
          </w:p>
        </w:tc>
      </w:tr>
      <w:tr w:rsidR="00990BD0" w:rsidRPr="00990BD0" w:rsidTr="00D204C7">
        <w:trPr>
          <w:trHeight w:val="289"/>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Земельный налог с физических лиц</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1 06 06040 00 0000 110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2 644,0</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2 644,0</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2 644,0</w:t>
            </w:r>
          </w:p>
        </w:tc>
      </w:tr>
      <w:tr w:rsidR="00990BD0" w:rsidRPr="00990BD0" w:rsidTr="00D204C7">
        <w:trPr>
          <w:trHeight w:val="612"/>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1 06 06043 10 0000 110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2 644,0</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2 644,0</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2 644,0</w:t>
            </w:r>
          </w:p>
        </w:tc>
      </w:tr>
      <w:tr w:rsidR="00990BD0" w:rsidRPr="00990BD0" w:rsidTr="00D204C7">
        <w:trPr>
          <w:trHeight w:val="1223"/>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1 06 06043 10 1000 110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2 644,0</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2 644,0</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2 644,0</w:t>
            </w:r>
          </w:p>
        </w:tc>
      </w:tr>
      <w:tr w:rsidR="00990BD0" w:rsidRPr="00990BD0" w:rsidTr="00D204C7">
        <w:trPr>
          <w:trHeight w:val="312"/>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ГОСУДАРСТВЕННАЯ ПОШЛИНА</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xml:space="preserve">1 08 00000 00 0000 000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8,8</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9,2</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9,2</w:t>
            </w:r>
          </w:p>
        </w:tc>
      </w:tr>
      <w:tr w:rsidR="00990BD0" w:rsidRPr="00990BD0" w:rsidTr="00D204C7">
        <w:trPr>
          <w:trHeight w:val="612"/>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1 08 04000 01 0000 110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8,8</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9,2</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9,2</w:t>
            </w:r>
          </w:p>
        </w:tc>
      </w:tr>
      <w:tr w:rsidR="00990BD0" w:rsidRPr="00990BD0" w:rsidTr="00D204C7">
        <w:trPr>
          <w:trHeight w:val="1260"/>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1 08 04020 01 0000 110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8,8</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9,2</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9,2</w:t>
            </w:r>
          </w:p>
        </w:tc>
      </w:tr>
      <w:tr w:rsidR="00990BD0" w:rsidRPr="00990BD0" w:rsidTr="00D204C7">
        <w:trPr>
          <w:trHeight w:val="1223"/>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1 08 04020 01 1000 110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8,8</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9,2</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9,2</w:t>
            </w:r>
          </w:p>
        </w:tc>
      </w:tr>
      <w:tr w:rsidR="00990BD0" w:rsidRPr="00990BD0" w:rsidTr="00D204C7">
        <w:trPr>
          <w:trHeight w:val="312"/>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Неналоговые доходы</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206,5</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206,5</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206,5</w:t>
            </w:r>
          </w:p>
        </w:tc>
      </w:tr>
      <w:tr w:rsidR="00990BD0" w:rsidRPr="00990BD0" w:rsidTr="00D204C7">
        <w:trPr>
          <w:trHeight w:val="623"/>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xml:space="preserve">1 11 00000 00 0000 000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206,5</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206,5</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206,5</w:t>
            </w:r>
          </w:p>
        </w:tc>
      </w:tr>
      <w:tr w:rsidR="00990BD0" w:rsidRPr="00990BD0" w:rsidTr="00D204C7">
        <w:trPr>
          <w:trHeight w:val="1283"/>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1 11 05000 00 0000 120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206,5</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206,5</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206,5</w:t>
            </w:r>
          </w:p>
        </w:tc>
      </w:tr>
      <w:tr w:rsidR="00990BD0" w:rsidRPr="00990BD0" w:rsidTr="00D204C7">
        <w:trPr>
          <w:trHeight w:val="1283"/>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1 11 05020 00 0000 120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127,5</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127,5</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127,5</w:t>
            </w:r>
          </w:p>
        </w:tc>
      </w:tr>
      <w:tr w:rsidR="00990BD0" w:rsidRPr="00990BD0" w:rsidTr="00D204C7">
        <w:trPr>
          <w:trHeight w:val="1249"/>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1 11 05025 10 0000 120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127,5</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127,5</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127,5</w:t>
            </w:r>
          </w:p>
        </w:tc>
      </w:tr>
      <w:tr w:rsidR="00990BD0" w:rsidRPr="00990BD0" w:rsidTr="00D204C7">
        <w:trPr>
          <w:trHeight w:val="1283"/>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1 11 05030 00 0000 120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79,0</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79,0</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79,0</w:t>
            </w:r>
          </w:p>
        </w:tc>
      </w:tr>
      <w:tr w:rsidR="00990BD0" w:rsidRPr="00990BD0" w:rsidTr="00D204C7">
        <w:trPr>
          <w:trHeight w:val="556"/>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1 11 05035 10 0000 120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79,0</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79,0</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79,0</w:t>
            </w:r>
          </w:p>
        </w:tc>
      </w:tr>
      <w:tr w:rsidR="00990BD0" w:rsidRPr="00990BD0" w:rsidTr="00D204C7">
        <w:trPr>
          <w:trHeight w:val="323"/>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БЕЗВОЗМЕЗДНЫЕ ПОСТУПЛЕНИЯ</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xml:space="preserve">2 00 00000 00 0000 000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7 461,3</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4 574,2</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4 190,9</w:t>
            </w:r>
          </w:p>
        </w:tc>
      </w:tr>
      <w:tr w:rsidR="00990BD0" w:rsidRPr="00990BD0" w:rsidTr="00D204C7">
        <w:trPr>
          <w:trHeight w:val="623"/>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xml:space="preserve">2 02 00000 00 0000 000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7 461,3</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4 574,2</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4 190,9</w:t>
            </w:r>
          </w:p>
        </w:tc>
      </w:tr>
      <w:tr w:rsidR="00990BD0" w:rsidRPr="00990BD0" w:rsidTr="00D204C7">
        <w:trPr>
          <w:trHeight w:val="360"/>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Дотации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2 02 10000 00 0000 150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5 644,5</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4 186,6</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3 767,9</w:t>
            </w:r>
          </w:p>
        </w:tc>
      </w:tr>
      <w:tr w:rsidR="00990BD0" w:rsidRPr="00990BD0" w:rsidTr="00D204C7">
        <w:trPr>
          <w:trHeight w:val="372"/>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2 02 15001 00 0000 150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5 233,2</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4 186,6</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3 767,9</w:t>
            </w:r>
          </w:p>
        </w:tc>
      </w:tr>
      <w:tr w:rsidR="00990BD0" w:rsidRPr="00990BD0" w:rsidTr="00D204C7">
        <w:trPr>
          <w:trHeight w:val="638"/>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2 02 15001 10 0000 150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5 233,2</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4 186,6</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3 767,9</w:t>
            </w:r>
          </w:p>
        </w:tc>
      </w:tr>
      <w:tr w:rsidR="00990BD0" w:rsidRPr="00990BD0" w:rsidTr="00D204C7">
        <w:trPr>
          <w:trHeight w:val="589"/>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Дотации бюджетам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2 02 15002 00 0000 150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411,3</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0,0</w:t>
            </w:r>
          </w:p>
        </w:tc>
      </w:tr>
      <w:tr w:rsidR="00990BD0" w:rsidRPr="00990BD0" w:rsidTr="00D204C7">
        <w:trPr>
          <w:trHeight w:val="638"/>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Дотации бюджетам сельских поселений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2 02 15002 10 0000 150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411,3</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0,0</w:t>
            </w:r>
          </w:p>
        </w:tc>
      </w:tr>
      <w:tr w:rsidR="00990BD0" w:rsidRPr="00990BD0" w:rsidTr="00D204C7">
        <w:trPr>
          <w:trHeight w:val="409"/>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2 02 30000 00 0000 150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352,8</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387,6</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423,0</w:t>
            </w:r>
          </w:p>
        </w:tc>
      </w:tr>
      <w:tr w:rsidR="00990BD0" w:rsidRPr="00990BD0" w:rsidTr="00D204C7">
        <w:trPr>
          <w:trHeight w:val="612"/>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2 02 30024 00 0000 150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0,2</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0,2</w:t>
            </w:r>
          </w:p>
        </w:tc>
      </w:tr>
      <w:tr w:rsidR="00990BD0" w:rsidRPr="00990BD0" w:rsidTr="00D204C7">
        <w:trPr>
          <w:trHeight w:val="638"/>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2 02 30024 10 0000 150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0,2</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0,2</w:t>
            </w:r>
          </w:p>
        </w:tc>
      </w:tr>
      <w:tr w:rsidR="00990BD0" w:rsidRPr="00990BD0" w:rsidTr="00D204C7">
        <w:trPr>
          <w:trHeight w:val="623"/>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2 02 35118 00 0000 150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352,6</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387,4</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422,8</w:t>
            </w:r>
          </w:p>
        </w:tc>
      </w:tr>
      <w:tr w:rsidR="00990BD0" w:rsidRPr="00990BD0" w:rsidTr="00D204C7">
        <w:trPr>
          <w:trHeight w:val="949"/>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2 02 35118 10 0000 150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352,6</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387,4</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422,8</w:t>
            </w:r>
          </w:p>
        </w:tc>
      </w:tr>
      <w:tr w:rsidR="00990BD0" w:rsidRPr="00990BD0" w:rsidTr="00D204C7">
        <w:trPr>
          <w:trHeight w:val="338"/>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Иные межбюджетные трансферты</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2 02 40000 00 0000 150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1 464,0</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0,0</w:t>
            </w:r>
          </w:p>
        </w:tc>
      </w:tr>
      <w:tr w:rsidR="00990BD0" w:rsidRPr="00990BD0" w:rsidTr="00D204C7">
        <w:trPr>
          <w:trHeight w:val="960"/>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2 02 40014 00 0000 150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1 464,0</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0,0</w:t>
            </w:r>
          </w:p>
        </w:tc>
      </w:tr>
      <w:tr w:rsidR="00990BD0" w:rsidRPr="00990BD0" w:rsidTr="00D204C7">
        <w:trPr>
          <w:trHeight w:val="900"/>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2 02 40014 10 0000 150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1 464,0</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0,0</w:t>
            </w:r>
          </w:p>
        </w:tc>
      </w:tr>
      <w:tr w:rsidR="00990BD0" w:rsidRPr="00990BD0" w:rsidTr="00D204C7">
        <w:trPr>
          <w:trHeight w:val="323"/>
        </w:trPr>
        <w:tc>
          <w:tcPr>
            <w:tcW w:w="4536"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ИТОГО ДОХОДОВ</w:t>
            </w:r>
          </w:p>
        </w:tc>
        <w:tc>
          <w:tcPr>
            <w:tcW w:w="1701" w:type="dxa"/>
            <w:tcBorders>
              <w:top w:val="nil"/>
              <w:left w:val="nil"/>
              <w:bottom w:val="single" w:sz="4" w:space="0" w:color="auto"/>
              <w:right w:val="single" w:sz="4" w:space="0" w:color="auto"/>
            </w:tcBorders>
            <w:shd w:val="clear" w:color="auto" w:fill="auto"/>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14 177,4</w:t>
            </w:r>
          </w:p>
        </w:tc>
        <w:tc>
          <w:tcPr>
            <w:tcW w:w="1134"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11 338,3</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11 004,6</w:t>
            </w:r>
          </w:p>
        </w:tc>
      </w:tr>
    </w:tbl>
    <w:p w:rsidR="00990BD0" w:rsidRPr="00990BD0" w:rsidRDefault="00990BD0" w:rsidP="00990BD0">
      <w:pPr>
        <w:tabs>
          <w:tab w:val="left" w:pos="720"/>
        </w:tabs>
        <w:suppressAutoHyphens/>
        <w:spacing w:after="0" w:line="240" w:lineRule="auto"/>
        <w:jc w:val="right"/>
        <w:rPr>
          <w:rFonts w:ascii="Times New Roman" w:eastAsia="Times New Roman" w:hAnsi="Times New Roman" w:cs="Times New Roman"/>
          <w:sz w:val="20"/>
          <w:szCs w:val="20"/>
          <w:lang w:eastAsia="ru-RU"/>
        </w:rPr>
      </w:pPr>
    </w:p>
    <w:p w:rsidR="00990BD0" w:rsidRPr="00990BD0" w:rsidRDefault="00990BD0" w:rsidP="00990BD0">
      <w:pPr>
        <w:tabs>
          <w:tab w:val="left" w:pos="720"/>
        </w:tabs>
        <w:suppressAutoHyphens/>
        <w:spacing w:after="0" w:line="240" w:lineRule="auto"/>
        <w:jc w:val="right"/>
        <w:rPr>
          <w:rFonts w:ascii="Times New Roman" w:eastAsia="Arial Unicode MS" w:hAnsi="Times New Roman" w:cs="Times New Roman"/>
          <w:sz w:val="24"/>
          <w:szCs w:val="24"/>
        </w:rPr>
      </w:pPr>
      <w:r w:rsidRPr="00990BD0">
        <w:rPr>
          <w:rFonts w:ascii="Times New Roman" w:eastAsia="Times New Roman" w:hAnsi="Times New Roman" w:cs="Times New Roman"/>
          <w:sz w:val="20"/>
          <w:szCs w:val="20"/>
          <w:lang w:eastAsia="ru-RU"/>
        </w:rPr>
        <w:lastRenderedPageBreak/>
        <w:t>Приложение № 2</w:t>
      </w:r>
      <w:r w:rsidRPr="00990BD0">
        <w:rPr>
          <w:rFonts w:ascii="Times New Roman" w:eastAsia="Times New Roman" w:hAnsi="Times New Roman" w:cs="Times New Roman"/>
          <w:sz w:val="20"/>
          <w:szCs w:val="20"/>
          <w:lang w:eastAsia="ru-RU"/>
        </w:rPr>
        <w:br/>
        <w:t>к Решению Собрания депутатов</w:t>
      </w:r>
      <w:r w:rsidRPr="00990BD0">
        <w:rPr>
          <w:rFonts w:ascii="Times New Roman" w:eastAsia="Times New Roman" w:hAnsi="Times New Roman" w:cs="Times New Roman"/>
          <w:sz w:val="20"/>
          <w:szCs w:val="20"/>
          <w:lang w:eastAsia="ru-RU"/>
        </w:rPr>
        <w:br/>
        <w:t>Дячкинского сельского поселения</w:t>
      </w:r>
      <w:r w:rsidRPr="00990BD0">
        <w:rPr>
          <w:rFonts w:ascii="Times New Roman" w:eastAsia="Times New Roman" w:hAnsi="Times New Roman" w:cs="Times New Roman"/>
          <w:sz w:val="20"/>
          <w:szCs w:val="20"/>
          <w:lang w:eastAsia="ru-RU"/>
        </w:rPr>
        <w:br/>
        <w:t xml:space="preserve">«О бюджете Дячкинского сельского поселения </w:t>
      </w:r>
      <w:r w:rsidRPr="00990BD0">
        <w:rPr>
          <w:rFonts w:ascii="Times New Roman" w:eastAsia="Times New Roman" w:hAnsi="Times New Roman" w:cs="Times New Roman"/>
          <w:sz w:val="20"/>
          <w:szCs w:val="20"/>
          <w:lang w:eastAsia="ru-RU"/>
        </w:rPr>
        <w:br/>
        <w:t>Тарасовского района на 2024 год</w:t>
      </w:r>
      <w:r w:rsidRPr="00990BD0">
        <w:rPr>
          <w:rFonts w:ascii="Times New Roman" w:eastAsia="Times New Roman" w:hAnsi="Times New Roman" w:cs="Times New Roman"/>
          <w:sz w:val="20"/>
          <w:szCs w:val="20"/>
          <w:lang w:eastAsia="ru-RU"/>
        </w:rPr>
        <w:br/>
        <w:t xml:space="preserve"> и на плановый период 2025 и 2026 годов»</w:t>
      </w:r>
    </w:p>
    <w:p w:rsidR="00990BD0" w:rsidRPr="00990BD0" w:rsidRDefault="00990BD0" w:rsidP="00990BD0">
      <w:pPr>
        <w:tabs>
          <w:tab w:val="left" w:pos="720"/>
        </w:tabs>
        <w:suppressAutoHyphens/>
        <w:spacing w:after="0" w:line="240" w:lineRule="auto"/>
        <w:jc w:val="both"/>
        <w:rPr>
          <w:rFonts w:ascii="Times New Roman" w:eastAsia="Arial Unicode MS" w:hAnsi="Times New Roman" w:cs="Times New Roman"/>
          <w:sz w:val="24"/>
          <w:szCs w:val="24"/>
        </w:rPr>
      </w:pPr>
    </w:p>
    <w:tbl>
      <w:tblPr>
        <w:tblW w:w="10632" w:type="dxa"/>
        <w:tblInd w:w="-567" w:type="dxa"/>
        <w:tblLook w:val="04A0" w:firstRow="1" w:lastRow="0" w:firstColumn="1" w:lastColumn="0" w:noHBand="0" w:noVBand="1"/>
      </w:tblPr>
      <w:tblGrid>
        <w:gridCol w:w="1985"/>
        <w:gridCol w:w="3685"/>
        <w:gridCol w:w="1418"/>
        <w:gridCol w:w="1559"/>
        <w:gridCol w:w="1985"/>
      </w:tblGrid>
      <w:tr w:rsidR="00990BD0" w:rsidRPr="00990BD0" w:rsidTr="00D204C7">
        <w:trPr>
          <w:trHeight w:val="398"/>
        </w:trPr>
        <w:tc>
          <w:tcPr>
            <w:tcW w:w="10632" w:type="dxa"/>
            <w:gridSpan w:val="5"/>
            <w:tcBorders>
              <w:top w:val="nil"/>
              <w:left w:val="nil"/>
              <w:bottom w:val="nil"/>
              <w:right w:val="nil"/>
            </w:tcBorders>
            <w:shd w:val="clear" w:color="auto" w:fill="auto"/>
            <w:vAlign w:val="bottom"/>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Источники финансирования дефицита бюджета Дячкинского сельского поселения Тарасовского района на 2024 год и на плановый период 2025 и 2026 годов</w:t>
            </w:r>
          </w:p>
        </w:tc>
      </w:tr>
      <w:tr w:rsidR="00990BD0" w:rsidRPr="00990BD0" w:rsidTr="00D204C7">
        <w:trPr>
          <w:trHeight w:val="342"/>
        </w:trPr>
        <w:tc>
          <w:tcPr>
            <w:tcW w:w="1985" w:type="dxa"/>
            <w:tcBorders>
              <w:top w:val="nil"/>
              <w:left w:val="nil"/>
              <w:bottom w:val="nil"/>
              <w:right w:val="nil"/>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sz w:val="20"/>
                <w:szCs w:val="20"/>
                <w:lang w:eastAsia="ru-RU"/>
              </w:rPr>
            </w:pPr>
          </w:p>
        </w:tc>
        <w:tc>
          <w:tcPr>
            <w:tcW w:w="3685" w:type="dxa"/>
            <w:tcBorders>
              <w:top w:val="nil"/>
              <w:left w:val="nil"/>
              <w:bottom w:val="nil"/>
              <w:right w:val="nil"/>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990BD0" w:rsidRPr="00990BD0" w:rsidRDefault="00990BD0" w:rsidP="00990BD0">
            <w:pPr>
              <w:spacing w:after="0" w:line="240" w:lineRule="auto"/>
              <w:jc w:val="right"/>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 xml:space="preserve"> (тыс. руб.)</w:t>
            </w:r>
          </w:p>
        </w:tc>
      </w:tr>
      <w:tr w:rsidR="00990BD0" w:rsidRPr="00990BD0" w:rsidTr="00D204C7">
        <w:trPr>
          <w:trHeight w:val="276"/>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Код</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2024 г.</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2025 г.</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2026 г.</w:t>
            </w:r>
          </w:p>
        </w:tc>
      </w:tr>
      <w:tr w:rsidR="00990BD0" w:rsidRPr="00990BD0" w:rsidTr="00D204C7">
        <w:trPr>
          <w:trHeight w:val="45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p>
        </w:tc>
      </w:tr>
      <w:tr w:rsidR="00990BD0" w:rsidRPr="00990BD0" w:rsidTr="00D204C7">
        <w:trPr>
          <w:trHeight w:val="869"/>
        </w:trPr>
        <w:tc>
          <w:tcPr>
            <w:tcW w:w="198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01 00 00 00 00 0000 000</w:t>
            </w:r>
          </w:p>
        </w:tc>
        <w:tc>
          <w:tcPr>
            <w:tcW w:w="368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ИСТОЧНИКИ ВНУТРЕННЕГО ФИНАНСИРОВАНИЯ ДЕФИЦИТОВ БЮДЖЕТОВ</w:t>
            </w:r>
          </w:p>
        </w:tc>
        <w:tc>
          <w:tcPr>
            <w:tcW w:w="1418"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598,1</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0,0</w:t>
            </w:r>
          </w:p>
        </w:tc>
        <w:tc>
          <w:tcPr>
            <w:tcW w:w="1985"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0,0</w:t>
            </w:r>
          </w:p>
        </w:tc>
      </w:tr>
      <w:tr w:rsidR="00990BD0" w:rsidRPr="00990BD0" w:rsidTr="00D204C7">
        <w:trPr>
          <w:trHeight w:val="712"/>
        </w:trPr>
        <w:tc>
          <w:tcPr>
            <w:tcW w:w="198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01 05 00 00 00 0000 000</w:t>
            </w:r>
          </w:p>
        </w:tc>
        <w:tc>
          <w:tcPr>
            <w:tcW w:w="368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Изменение остатков средств на счетах по учету средств бюджетов</w:t>
            </w:r>
          </w:p>
        </w:tc>
        <w:tc>
          <w:tcPr>
            <w:tcW w:w="1418"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598,1</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0,0</w:t>
            </w:r>
          </w:p>
        </w:tc>
        <w:tc>
          <w:tcPr>
            <w:tcW w:w="1985"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0,0</w:t>
            </w:r>
          </w:p>
        </w:tc>
      </w:tr>
      <w:tr w:rsidR="00990BD0" w:rsidRPr="00990BD0" w:rsidTr="00D204C7">
        <w:trPr>
          <w:trHeight w:val="398"/>
        </w:trPr>
        <w:tc>
          <w:tcPr>
            <w:tcW w:w="198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01 05 00 00 00 0000 500</w:t>
            </w:r>
          </w:p>
        </w:tc>
        <w:tc>
          <w:tcPr>
            <w:tcW w:w="368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Увеличение остатков средств бюджетов</w:t>
            </w:r>
          </w:p>
        </w:tc>
        <w:tc>
          <w:tcPr>
            <w:tcW w:w="1418"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14 177,4</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11 338,3</w:t>
            </w:r>
          </w:p>
        </w:tc>
        <w:tc>
          <w:tcPr>
            <w:tcW w:w="1985"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11 004,6</w:t>
            </w:r>
          </w:p>
        </w:tc>
      </w:tr>
      <w:tr w:rsidR="00990BD0" w:rsidRPr="00990BD0" w:rsidTr="00D204C7">
        <w:trPr>
          <w:trHeight w:val="502"/>
        </w:trPr>
        <w:tc>
          <w:tcPr>
            <w:tcW w:w="198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01 05 02 00 00 0000 500</w:t>
            </w:r>
          </w:p>
        </w:tc>
        <w:tc>
          <w:tcPr>
            <w:tcW w:w="368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Увеличение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14 177,4</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11 338,3</w:t>
            </w:r>
          </w:p>
        </w:tc>
        <w:tc>
          <w:tcPr>
            <w:tcW w:w="1985"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11 004,6</w:t>
            </w:r>
          </w:p>
        </w:tc>
      </w:tr>
      <w:tr w:rsidR="00990BD0" w:rsidRPr="00990BD0" w:rsidTr="00D204C7">
        <w:trPr>
          <w:trHeight w:val="552"/>
        </w:trPr>
        <w:tc>
          <w:tcPr>
            <w:tcW w:w="198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01 05 02 01 00 0000 510</w:t>
            </w:r>
          </w:p>
        </w:tc>
        <w:tc>
          <w:tcPr>
            <w:tcW w:w="368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Увеличение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14 177,4</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11 338,3</w:t>
            </w:r>
          </w:p>
        </w:tc>
        <w:tc>
          <w:tcPr>
            <w:tcW w:w="1985"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11 004,6</w:t>
            </w:r>
          </w:p>
        </w:tc>
      </w:tr>
      <w:tr w:rsidR="00990BD0" w:rsidRPr="00990BD0" w:rsidTr="00D204C7">
        <w:trPr>
          <w:trHeight w:val="574"/>
        </w:trPr>
        <w:tc>
          <w:tcPr>
            <w:tcW w:w="198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01 05 02 01 10 0000 510</w:t>
            </w:r>
          </w:p>
        </w:tc>
        <w:tc>
          <w:tcPr>
            <w:tcW w:w="368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Увеличение прочих остатков денежных средств бюджетов сельских поселений</w:t>
            </w:r>
          </w:p>
        </w:tc>
        <w:tc>
          <w:tcPr>
            <w:tcW w:w="1418"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14 177,4</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11 338,3</w:t>
            </w:r>
          </w:p>
        </w:tc>
        <w:tc>
          <w:tcPr>
            <w:tcW w:w="1985"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11 004,6</w:t>
            </w:r>
          </w:p>
        </w:tc>
      </w:tr>
      <w:tr w:rsidR="00990BD0" w:rsidRPr="00990BD0" w:rsidTr="00D204C7">
        <w:trPr>
          <w:trHeight w:val="398"/>
        </w:trPr>
        <w:tc>
          <w:tcPr>
            <w:tcW w:w="198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01 05 00 00 00 0000 600</w:t>
            </w:r>
          </w:p>
        </w:tc>
        <w:tc>
          <w:tcPr>
            <w:tcW w:w="368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Уменьшение остатков средств бюджетов</w:t>
            </w:r>
          </w:p>
        </w:tc>
        <w:tc>
          <w:tcPr>
            <w:tcW w:w="1418"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14 775,5</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11 338,3</w:t>
            </w:r>
          </w:p>
        </w:tc>
        <w:tc>
          <w:tcPr>
            <w:tcW w:w="1985"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11 004,6</w:t>
            </w:r>
          </w:p>
        </w:tc>
      </w:tr>
      <w:tr w:rsidR="00990BD0" w:rsidRPr="00990BD0" w:rsidTr="00D204C7">
        <w:trPr>
          <w:trHeight w:val="491"/>
        </w:trPr>
        <w:tc>
          <w:tcPr>
            <w:tcW w:w="198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01 05 02 00 00 0000 600</w:t>
            </w:r>
          </w:p>
        </w:tc>
        <w:tc>
          <w:tcPr>
            <w:tcW w:w="368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Уменьшение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14 775,5</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11 338,3</w:t>
            </w:r>
          </w:p>
        </w:tc>
        <w:tc>
          <w:tcPr>
            <w:tcW w:w="1985"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11 004,6</w:t>
            </w:r>
          </w:p>
        </w:tc>
      </w:tr>
      <w:tr w:rsidR="00990BD0" w:rsidRPr="00990BD0" w:rsidTr="00D204C7">
        <w:trPr>
          <w:trHeight w:val="569"/>
        </w:trPr>
        <w:tc>
          <w:tcPr>
            <w:tcW w:w="198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01 05 02 01 00 0000 610</w:t>
            </w:r>
          </w:p>
        </w:tc>
        <w:tc>
          <w:tcPr>
            <w:tcW w:w="368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Уменьшение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14 775,5</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11 338,3</w:t>
            </w:r>
          </w:p>
        </w:tc>
        <w:tc>
          <w:tcPr>
            <w:tcW w:w="1985"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11 004,6</w:t>
            </w:r>
          </w:p>
        </w:tc>
      </w:tr>
      <w:tr w:rsidR="00990BD0" w:rsidRPr="00990BD0" w:rsidTr="00D204C7">
        <w:trPr>
          <w:trHeight w:val="799"/>
        </w:trPr>
        <w:tc>
          <w:tcPr>
            <w:tcW w:w="198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01 05 02 01 10 0000 610</w:t>
            </w:r>
          </w:p>
        </w:tc>
        <w:tc>
          <w:tcPr>
            <w:tcW w:w="368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Уменьшение прочих остатков денежных средств бюджетов сельских поселений</w:t>
            </w:r>
          </w:p>
        </w:tc>
        <w:tc>
          <w:tcPr>
            <w:tcW w:w="1418"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14 775,5</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11 338,3</w:t>
            </w:r>
          </w:p>
        </w:tc>
        <w:tc>
          <w:tcPr>
            <w:tcW w:w="1985"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11 004,6</w:t>
            </w:r>
          </w:p>
        </w:tc>
      </w:tr>
      <w:tr w:rsidR="00990BD0" w:rsidRPr="00990BD0" w:rsidTr="00D204C7">
        <w:trPr>
          <w:trHeight w:val="398"/>
        </w:trPr>
        <w:tc>
          <w:tcPr>
            <w:tcW w:w="198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Всего</w:t>
            </w:r>
          </w:p>
        </w:tc>
        <w:tc>
          <w:tcPr>
            <w:tcW w:w="1418"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598,1</w:t>
            </w:r>
          </w:p>
        </w:tc>
        <w:tc>
          <w:tcPr>
            <w:tcW w:w="1559"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0,0</w:t>
            </w:r>
          </w:p>
        </w:tc>
        <w:tc>
          <w:tcPr>
            <w:tcW w:w="1985" w:type="dxa"/>
            <w:tcBorders>
              <w:top w:val="nil"/>
              <w:left w:val="nil"/>
              <w:bottom w:val="single" w:sz="4" w:space="0" w:color="auto"/>
              <w:right w:val="single" w:sz="4" w:space="0" w:color="auto"/>
            </w:tcBorders>
            <w:shd w:val="clear" w:color="auto" w:fill="auto"/>
            <w:vAlign w:val="bottom"/>
            <w:hideMark/>
          </w:tcPr>
          <w:p w:rsidR="00990BD0" w:rsidRPr="00990BD0" w:rsidRDefault="00990BD0" w:rsidP="00990BD0">
            <w:pPr>
              <w:spacing w:after="0" w:line="240" w:lineRule="auto"/>
              <w:jc w:val="right"/>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0,0</w:t>
            </w:r>
          </w:p>
        </w:tc>
      </w:tr>
    </w:tbl>
    <w:p w:rsidR="00990BD0" w:rsidRPr="00990BD0" w:rsidRDefault="00990BD0" w:rsidP="00990BD0">
      <w:pPr>
        <w:tabs>
          <w:tab w:val="left" w:pos="720"/>
        </w:tabs>
        <w:suppressAutoHyphens/>
        <w:spacing w:after="0" w:line="240" w:lineRule="auto"/>
        <w:jc w:val="right"/>
        <w:rPr>
          <w:rFonts w:ascii="Times New Roman" w:eastAsia="Arial Unicode MS" w:hAnsi="Times New Roman" w:cs="Times New Roman"/>
          <w:sz w:val="24"/>
          <w:szCs w:val="24"/>
        </w:rPr>
      </w:pPr>
      <w:r w:rsidRPr="00990BD0">
        <w:rPr>
          <w:rFonts w:ascii="Times New Roman" w:eastAsia="Times New Roman" w:hAnsi="Times New Roman" w:cs="Times New Roman"/>
          <w:color w:val="000000"/>
          <w:sz w:val="20"/>
          <w:szCs w:val="20"/>
          <w:lang w:eastAsia="ru-RU"/>
        </w:rPr>
        <w:t>Приложение № 4</w:t>
      </w:r>
      <w:r w:rsidRPr="00990BD0">
        <w:rPr>
          <w:rFonts w:ascii="Times New Roman" w:eastAsia="Times New Roman" w:hAnsi="Times New Roman" w:cs="Times New Roman"/>
          <w:color w:val="000000"/>
          <w:sz w:val="20"/>
          <w:szCs w:val="20"/>
          <w:lang w:eastAsia="ru-RU"/>
        </w:rPr>
        <w:br/>
        <w:t>к Решению Собрания депутатов</w:t>
      </w:r>
      <w:r w:rsidRPr="00990BD0">
        <w:rPr>
          <w:rFonts w:ascii="Times New Roman" w:eastAsia="Times New Roman" w:hAnsi="Times New Roman" w:cs="Times New Roman"/>
          <w:color w:val="000000"/>
          <w:sz w:val="20"/>
          <w:szCs w:val="20"/>
          <w:lang w:eastAsia="ru-RU"/>
        </w:rPr>
        <w:br/>
        <w:t>Дячкинского сельского поселения</w:t>
      </w:r>
      <w:r w:rsidRPr="00990BD0">
        <w:rPr>
          <w:rFonts w:ascii="Times New Roman" w:eastAsia="Times New Roman" w:hAnsi="Times New Roman" w:cs="Times New Roman"/>
          <w:color w:val="000000"/>
          <w:sz w:val="20"/>
          <w:szCs w:val="20"/>
          <w:lang w:eastAsia="ru-RU"/>
        </w:rPr>
        <w:br/>
        <w:t xml:space="preserve">«О бюджете Дячкинского сельского поселения </w:t>
      </w:r>
      <w:r w:rsidRPr="00990BD0">
        <w:rPr>
          <w:rFonts w:ascii="Times New Roman" w:eastAsia="Times New Roman" w:hAnsi="Times New Roman" w:cs="Times New Roman"/>
          <w:color w:val="000000"/>
          <w:sz w:val="20"/>
          <w:szCs w:val="20"/>
          <w:lang w:eastAsia="ru-RU"/>
        </w:rPr>
        <w:br/>
        <w:t>Тарасовского района на 2024 год</w:t>
      </w:r>
      <w:r w:rsidRPr="00990BD0">
        <w:rPr>
          <w:rFonts w:ascii="Times New Roman" w:eastAsia="Times New Roman" w:hAnsi="Times New Roman" w:cs="Times New Roman"/>
          <w:color w:val="000000"/>
          <w:sz w:val="20"/>
          <w:szCs w:val="20"/>
          <w:lang w:eastAsia="ru-RU"/>
        </w:rPr>
        <w:br/>
        <w:t xml:space="preserve"> и на плановый период 2025 и 2026 годов»</w:t>
      </w:r>
    </w:p>
    <w:p w:rsidR="00990BD0" w:rsidRPr="00990BD0" w:rsidRDefault="00990BD0" w:rsidP="00990BD0">
      <w:pPr>
        <w:tabs>
          <w:tab w:val="left" w:pos="720"/>
        </w:tabs>
        <w:suppressAutoHyphens/>
        <w:spacing w:after="0" w:line="240" w:lineRule="auto"/>
        <w:jc w:val="both"/>
        <w:rPr>
          <w:rFonts w:ascii="Times New Roman" w:eastAsia="Arial Unicode MS" w:hAnsi="Times New Roman" w:cs="Times New Roman"/>
          <w:sz w:val="24"/>
          <w:szCs w:val="24"/>
        </w:rPr>
      </w:pPr>
    </w:p>
    <w:tbl>
      <w:tblPr>
        <w:tblW w:w="10632" w:type="dxa"/>
        <w:tblInd w:w="-567" w:type="dxa"/>
        <w:tblLayout w:type="fixed"/>
        <w:tblLook w:val="04A0" w:firstRow="1" w:lastRow="0" w:firstColumn="1" w:lastColumn="0" w:noHBand="0" w:noVBand="1"/>
      </w:tblPr>
      <w:tblGrid>
        <w:gridCol w:w="3828"/>
        <w:gridCol w:w="708"/>
        <w:gridCol w:w="835"/>
        <w:gridCol w:w="1366"/>
        <w:gridCol w:w="776"/>
        <w:gridCol w:w="1134"/>
        <w:gridCol w:w="964"/>
        <w:gridCol w:w="1021"/>
      </w:tblGrid>
      <w:tr w:rsidR="00990BD0" w:rsidRPr="00990BD0" w:rsidTr="00D204C7">
        <w:trPr>
          <w:trHeight w:val="1058"/>
        </w:trPr>
        <w:tc>
          <w:tcPr>
            <w:tcW w:w="10632" w:type="dxa"/>
            <w:gridSpan w:val="8"/>
            <w:tcBorders>
              <w:top w:val="nil"/>
              <w:left w:val="nil"/>
              <w:bottom w:val="nil"/>
              <w:right w:val="nil"/>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xml:space="preserve">Распределение бюджетных ассигнований по разделам, подразделам, целевым статьям (муниципальным программам Дячкинского сельского поселения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w:t>
            </w:r>
          </w:p>
        </w:tc>
      </w:tr>
      <w:tr w:rsidR="00990BD0" w:rsidRPr="00990BD0" w:rsidTr="00D204C7">
        <w:trPr>
          <w:trHeight w:val="300"/>
        </w:trPr>
        <w:tc>
          <w:tcPr>
            <w:tcW w:w="3828" w:type="dxa"/>
            <w:tcBorders>
              <w:top w:val="nil"/>
              <w:left w:val="nil"/>
              <w:bottom w:val="nil"/>
              <w:right w:val="nil"/>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708" w:type="dxa"/>
            <w:tcBorders>
              <w:top w:val="nil"/>
              <w:left w:val="nil"/>
              <w:bottom w:val="nil"/>
              <w:right w:val="nil"/>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835" w:type="dxa"/>
            <w:tcBorders>
              <w:top w:val="nil"/>
              <w:left w:val="nil"/>
              <w:bottom w:val="nil"/>
              <w:right w:val="nil"/>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366" w:type="dxa"/>
            <w:tcBorders>
              <w:top w:val="nil"/>
              <w:left w:val="nil"/>
              <w:bottom w:val="nil"/>
              <w:right w:val="nil"/>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776" w:type="dxa"/>
            <w:tcBorders>
              <w:top w:val="nil"/>
              <w:left w:val="nil"/>
              <w:bottom w:val="nil"/>
              <w:right w:val="nil"/>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nil"/>
              <w:right w:val="nil"/>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964" w:type="dxa"/>
            <w:tcBorders>
              <w:top w:val="nil"/>
              <w:left w:val="nil"/>
              <w:bottom w:val="nil"/>
              <w:right w:val="nil"/>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021" w:type="dxa"/>
            <w:tcBorders>
              <w:top w:val="nil"/>
              <w:left w:val="nil"/>
              <w:bottom w:val="nil"/>
              <w:right w:val="nil"/>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 (тыс. руб.)</w:t>
            </w:r>
          </w:p>
        </w:tc>
      </w:tr>
      <w:tr w:rsidR="00990BD0" w:rsidRPr="00990BD0" w:rsidTr="00D204C7">
        <w:trPr>
          <w:trHeight w:val="289"/>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Рз</w:t>
            </w:r>
          </w:p>
        </w:tc>
        <w:tc>
          <w:tcPr>
            <w:tcW w:w="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ПР</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ЦСР</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2024 г.</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2025 г.</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2026 г.</w:t>
            </w:r>
          </w:p>
        </w:tc>
      </w:tr>
      <w:tr w:rsidR="00990BD0" w:rsidRPr="00990BD0" w:rsidTr="00D204C7">
        <w:trPr>
          <w:trHeight w:val="45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p>
        </w:tc>
      </w:tr>
      <w:tr w:rsidR="00990BD0" w:rsidRPr="00990BD0" w:rsidTr="00D204C7">
        <w:trPr>
          <w:trHeight w:val="37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2</w:t>
            </w:r>
          </w:p>
        </w:tc>
        <w:tc>
          <w:tcPr>
            <w:tcW w:w="835"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3</w:t>
            </w:r>
          </w:p>
        </w:tc>
        <w:tc>
          <w:tcPr>
            <w:tcW w:w="1366"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4</w:t>
            </w:r>
          </w:p>
        </w:tc>
        <w:tc>
          <w:tcPr>
            <w:tcW w:w="776"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6</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7</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8</w:t>
            </w:r>
          </w:p>
        </w:tc>
      </w:tr>
      <w:tr w:rsidR="00990BD0" w:rsidRPr="00990BD0" w:rsidTr="00D204C7">
        <w:trPr>
          <w:trHeight w:val="360"/>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ОБЩЕГОСУДАРСТВЕННЫЕ ВОПРОСЫ</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01</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8 069,4</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8 114,6</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9 002,5</w:t>
            </w:r>
          </w:p>
        </w:tc>
      </w:tr>
      <w:tr w:rsidR="00990BD0" w:rsidRPr="00990BD0" w:rsidTr="00D204C7">
        <w:trPr>
          <w:trHeight w:val="1321"/>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7 674,8</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7 840,8</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7 903,0</w:t>
            </w:r>
          </w:p>
        </w:tc>
      </w:tr>
      <w:tr w:rsidR="00990BD0" w:rsidRPr="00990BD0" w:rsidTr="00D204C7">
        <w:trPr>
          <w:trHeight w:val="1766"/>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89.1.00.00110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6 749,0</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6 896,4</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7 172,3</w:t>
            </w:r>
          </w:p>
        </w:tc>
      </w:tr>
      <w:tr w:rsidR="00990BD0" w:rsidRPr="00990BD0" w:rsidTr="00D204C7">
        <w:trPr>
          <w:trHeight w:val="2190"/>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89.1.00.00110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120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6 749,0</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6 896,4</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7 172,3</w:t>
            </w:r>
          </w:p>
        </w:tc>
      </w:tr>
      <w:tr w:rsidR="00990BD0" w:rsidRPr="00990BD0" w:rsidTr="00D204C7">
        <w:trPr>
          <w:trHeight w:val="1585"/>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89.1.00.00190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925,6</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944,2</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730,5</w:t>
            </w:r>
          </w:p>
        </w:tc>
      </w:tr>
      <w:tr w:rsidR="00990BD0" w:rsidRPr="00990BD0" w:rsidTr="00D204C7">
        <w:trPr>
          <w:trHeight w:val="2140"/>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89.1.00.00190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120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392,1</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392,2</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407,9</w:t>
            </w:r>
          </w:p>
        </w:tc>
      </w:tr>
      <w:tr w:rsidR="00990BD0" w:rsidRPr="00990BD0" w:rsidTr="00D204C7">
        <w:trPr>
          <w:trHeight w:val="2121"/>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89.1.00.00190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446,7</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465,2</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235,8</w:t>
            </w:r>
          </w:p>
        </w:tc>
      </w:tr>
      <w:tr w:rsidR="00990BD0" w:rsidRPr="00990BD0" w:rsidTr="00D204C7">
        <w:trPr>
          <w:trHeight w:val="1839"/>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89.1.00.00190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850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86,8</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86,8</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86,8</w:t>
            </w:r>
          </w:p>
        </w:tc>
      </w:tr>
      <w:tr w:rsidR="00990BD0" w:rsidRPr="00990BD0" w:rsidTr="00D204C7">
        <w:trPr>
          <w:trHeight w:val="2815"/>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89.9.00.72390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0,2</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0,2</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0,2</w:t>
            </w:r>
          </w:p>
        </w:tc>
      </w:tr>
      <w:tr w:rsidR="00990BD0" w:rsidRPr="00990BD0" w:rsidTr="00D204C7">
        <w:trPr>
          <w:trHeight w:val="3266"/>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89.9.00.72390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0,2</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0,2</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0,2</w:t>
            </w:r>
          </w:p>
        </w:tc>
      </w:tr>
      <w:tr w:rsidR="00990BD0" w:rsidRPr="00990BD0" w:rsidTr="00D204C7">
        <w:trPr>
          <w:trHeight w:val="421"/>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Обеспечение проведения выборов и референдумов</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07</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570,4</w:t>
            </w:r>
          </w:p>
        </w:tc>
      </w:tr>
      <w:tr w:rsidR="00990BD0" w:rsidRPr="00990BD0" w:rsidTr="00D204C7">
        <w:trPr>
          <w:trHeight w:val="1774"/>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сельского поселения» (Специальные расходы)</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07</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99.9.00.90350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570,4</w:t>
            </w:r>
          </w:p>
        </w:tc>
      </w:tr>
      <w:tr w:rsidR="00990BD0" w:rsidRPr="00990BD0" w:rsidTr="00D204C7">
        <w:trPr>
          <w:trHeight w:val="2056"/>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сельского поселения» (Специальные расходы) (Специальные расходы)</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07</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99.9.00.90350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880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570,4</w:t>
            </w:r>
          </w:p>
        </w:tc>
      </w:tr>
      <w:tr w:rsidR="00990BD0" w:rsidRPr="00990BD0" w:rsidTr="00D204C7">
        <w:trPr>
          <w:trHeight w:val="312"/>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Резервные фонды</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11</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10,0</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323"/>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Иные непрограммные мероприятия</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11</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99.9.00.99990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10,0</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638"/>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Иные непрограммные мероприятия (Резервные средства)</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11</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99.9.00.99990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870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10,0</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360"/>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384,6</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273,8</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529,1</w:t>
            </w:r>
          </w:p>
        </w:tc>
      </w:tr>
      <w:tr w:rsidR="00990BD0" w:rsidRPr="00990BD0" w:rsidTr="00D204C7">
        <w:trPr>
          <w:trHeight w:val="688"/>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непрограммные расходы в части расходования средств для соблюдения норматива содержания ОМС</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99.9.00.00190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364,6</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1393"/>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непрограммные расходы в части расходования средств для соблюдения норматива содержания ОМС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99.9.00.00190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364,6</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1568"/>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lastRenderedPageBreak/>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Дячкинского сельского поселения» (Специальные расходы)</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99.9.00.90110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273,8</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529,1</w:t>
            </w:r>
          </w:p>
        </w:tc>
      </w:tr>
      <w:tr w:rsidR="00990BD0" w:rsidRPr="00990BD0" w:rsidTr="00D204C7">
        <w:trPr>
          <w:trHeight w:val="1648"/>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Дячкинского сельского поселения» (Специальные расходы) (Резервные средства)</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99.9.00.90110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870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273,8</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529,1</w:t>
            </w:r>
          </w:p>
        </w:tc>
      </w:tr>
      <w:tr w:rsidR="00990BD0" w:rsidRPr="00990BD0" w:rsidTr="00D204C7">
        <w:trPr>
          <w:trHeight w:val="338"/>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Иные непрограммные мероприятия</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99.9.00.99990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20,0</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672"/>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Иные непрограммные мероприятия (Уплата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99.9.00.99990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850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20,0</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300"/>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НАЦИОНАЛЬНАЯ ОБОРОНА</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02</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352,6</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387,4</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422,8</w:t>
            </w:r>
          </w:p>
        </w:tc>
      </w:tr>
      <w:tr w:rsidR="00990BD0" w:rsidRPr="00990BD0" w:rsidTr="00D204C7">
        <w:trPr>
          <w:trHeight w:val="323"/>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Мобилизационная и вневойсковая подготовка</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02</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352,6</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387,4</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422,8</w:t>
            </w:r>
          </w:p>
        </w:tc>
      </w:tr>
      <w:tr w:rsidR="00990BD0" w:rsidRPr="00990BD0" w:rsidTr="00D204C7">
        <w:trPr>
          <w:trHeight w:val="1909"/>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02</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99.9.00.51180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352,6</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387,4</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422,8</w:t>
            </w:r>
          </w:p>
        </w:tc>
      </w:tr>
      <w:tr w:rsidR="00990BD0" w:rsidRPr="00990BD0" w:rsidTr="00D204C7">
        <w:trPr>
          <w:trHeight w:val="2321"/>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02</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99.9.00.51180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120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352,6</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387,4</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422,8</w:t>
            </w:r>
          </w:p>
        </w:tc>
      </w:tr>
      <w:tr w:rsidR="00990BD0" w:rsidRPr="00990BD0" w:rsidTr="00D204C7">
        <w:trPr>
          <w:trHeight w:val="710"/>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03</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23,0</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r>
      <w:tr w:rsidR="00990BD0" w:rsidRPr="00990BD0" w:rsidTr="00D204C7">
        <w:trPr>
          <w:trHeight w:val="998"/>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03</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09</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23,0</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1979"/>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03</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09</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01.1.00.99990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21,0</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2603"/>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lastRenderedPageBreak/>
              <w:t>Мероприятия по обеспечению пожарной безопасности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03</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09</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01.1.00.99990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21,0</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982"/>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03</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09</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01.2.00.99990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1,0</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1691"/>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03</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09</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01.2.00.99990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1,0</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978"/>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03</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09</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01.3.00.99990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1,0</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1687"/>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03</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09</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01.3.00.99990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1,0</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289"/>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НАЦИОНАЛЬНАЯ ЭКОНОМИКА</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04</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1 614,0</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r>
      <w:tr w:rsidR="00990BD0" w:rsidRPr="00990BD0" w:rsidTr="00D204C7">
        <w:trPr>
          <w:trHeight w:val="338"/>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04</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09</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1 464,0</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1607"/>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Расходы на осуществление Администрацией Дячкинского сельского поселенияереданных полномочий муниципильного района на ремонт и содержание автомобильных дорог бщего пользования по иным непрограммным мероприятиям</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04</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09</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99.9.00.21410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1 464,0</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2218"/>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Расходы на осуществление Администрацией Дячкинского сельского поселенияереданных полномочий муниципильного района на ремонт и содержание автомобильных дорог бщего пользования по иным непрограммным мероприятиям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04</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09</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99.9.00.21410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1 464,0</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420"/>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04</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12</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150,0</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360"/>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Иные непрограммные мероприятия</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04</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12</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99.9.00.99990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150,0</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897"/>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Иные непрограммные мероприятия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04</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12</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99.9.00.99990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150,0</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387"/>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lastRenderedPageBreak/>
              <w:t>ЖИЛИЩНО-КОММУНАЛЬНОЕ ХОЗЯЙСТВО</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05</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1 136,0</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134,8</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141,6</w:t>
            </w:r>
          </w:p>
        </w:tc>
      </w:tr>
      <w:tr w:rsidR="00990BD0" w:rsidRPr="00990BD0" w:rsidTr="00D204C7">
        <w:trPr>
          <w:trHeight w:val="312"/>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Благоустройство</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05</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1 136,0</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134,8</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141,6</w:t>
            </w:r>
          </w:p>
        </w:tc>
      </w:tr>
      <w:tr w:rsidR="00990BD0" w:rsidRPr="00990BD0" w:rsidTr="00D204C7">
        <w:trPr>
          <w:trHeight w:val="2453"/>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Мероприятия по обеспечению качественными коммунальными услугами населения в рамках муниципальной программы Дячкинского сельского поселения "Обеспечение качественными жилищно-коммунальными услугами населения Дячкинского сельского поселения"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05</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10.1.00.99990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1 136,0</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134,8</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141,6</w:t>
            </w:r>
          </w:p>
        </w:tc>
      </w:tr>
      <w:tr w:rsidR="00990BD0" w:rsidRPr="00990BD0" w:rsidTr="00D204C7">
        <w:trPr>
          <w:trHeight w:val="3014"/>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Мероприятия по обеспечению качественными коммунальными услугами населения в рамках муниципальной программы Дячкинского сельского поселения "Обеспечение качественными жилищно-коммунальными услугами населения Дячкинского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05</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10.1.00.99990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1 136,0</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134,8</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141,6</w:t>
            </w:r>
          </w:p>
        </w:tc>
      </w:tr>
      <w:tr w:rsidR="00990BD0" w:rsidRPr="00990BD0" w:rsidTr="00D204C7">
        <w:trPr>
          <w:trHeight w:val="279"/>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b/>
                <w:bCs/>
                <w:sz w:val="20"/>
                <w:szCs w:val="20"/>
                <w:lang w:eastAsia="ru-RU"/>
              </w:rPr>
            </w:pPr>
            <w:r w:rsidRPr="00990BD0">
              <w:rPr>
                <w:rFonts w:ascii="Times New Roman" w:eastAsia="Times New Roman" w:hAnsi="Times New Roman" w:cs="Times New Roman"/>
                <w:b/>
                <w:bCs/>
                <w:sz w:val="20"/>
                <w:szCs w:val="20"/>
                <w:lang w:eastAsia="ru-RU"/>
              </w:rPr>
              <w:t>ОБРАЗОВАНИЕ</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b/>
                <w:bCs/>
                <w:sz w:val="20"/>
                <w:szCs w:val="20"/>
                <w:lang w:eastAsia="ru-RU"/>
              </w:rPr>
            </w:pPr>
            <w:r w:rsidRPr="00990BD0">
              <w:rPr>
                <w:rFonts w:ascii="Times New Roman" w:eastAsia="Times New Roman" w:hAnsi="Times New Roman" w:cs="Times New Roman"/>
                <w:b/>
                <w:bCs/>
                <w:sz w:val="20"/>
                <w:szCs w:val="20"/>
                <w:lang w:eastAsia="ru-RU"/>
              </w:rPr>
              <w:t>07</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b/>
                <w:bCs/>
                <w:sz w:val="20"/>
                <w:szCs w:val="20"/>
                <w:lang w:eastAsia="ru-RU"/>
              </w:rPr>
            </w:pPr>
            <w:r w:rsidRPr="00990BD0">
              <w:rPr>
                <w:rFonts w:ascii="Times New Roman" w:eastAsia="Times New Roman" w:hAnsi="Times New Roman" w:cs="Times New Roman"/>
                <w:b/>
                <w:bCs/>
                <w:sz w:val="20"/>
                <w:szCs w:val="20"/>
                <w:lang w:eastAsia="ru-RU"/>
              </w:rPr>
              <w:t>00</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sz w:val="20"/>
                <w:szCs w:val="20"/>
                <w:lang w:eastAsia="ru-RU"/>
              </w:rPr>
            </w:pPr>
            <w:r w:rsidRPr="00990BD0">
              <w:rPr>
                <w:rFonts w:ascii="Times New Roman" w:eastAsia="Times New Roman" w:hAnsi="Times New Roman" w:cs="Times New Roman"/>
                <w:b/>
                <w:bCs/>
                <w:sz w:val="20"/>
                <w:szCs w:val="20"/>
                <w:lang w:eastAsia="ru-RU"/>
              </w:rPr>
              <w:t>21,2</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0,0</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0,0</w:t>
            </w:r>
          </w:p>
        </w:tc>
      </w:tr>
      <w:tr w:rsidR="00990BD0" w:rsidRPr="00990BD0" w:rsidTr="00D204C7">
        <w:trPr>
          <w:trHeight w:val="660"/>
        </w:trPr>
        <w:tc>
          <w:tcPr>
            <w:tcW w:w="3828"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07</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05</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21,2</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0,0</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0,0</w:t>
            </w:r>
          </w:p>
        </w:tc>
      </w:tr>
      <w:tr w:rsidR="00990BD0" w:rsidRPr="00990BD0" w:rsidTr="00D204C7">
        <w:trPr>
          <w:trHeight w:val="1129"/>
        </w:trPr>
        <w:tc>
          <w:tcPr>
            <w:tcW w:w="3828"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Расходы в рамках муниципальной программы "Обеспечение общественного порядка и профилактика правонарушений на территории Дячкинского сельского поселения Тарасовского района</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07</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05</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11.1.00.99990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21,2</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0,0</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0,0</w:t>
            </w:r>
          </w:p>
        </w:tc>
      </w:tr>
      <w:tr w:rsidR="00990BD0" w:rsidRPr="00990BD0" w:rsidTr="00D204C7">
        <w:trPr>
          <w:trHeight w:val="1812"/>
        </w:trPr>
        <w:tc>
          <w:tcPr>
            <w:tcW w:w="3828" w:type="dxa"/>
            <w:tcBorders>
              <w:top w:val="nil"/>
              <w:left w:val="single" w:sz="4" w:space="0" w:color="auto"/>
              <w:bottom w:val="single" w:sz="4" w:space="0" w:color="auto"/>
              <w:right w:val="single" w:sz="4" w:space="0" w:color="auto"/>
            </w:tcBorders>
            <w:shd w:val="clear" w:color="auto" w:fill="auto"/>
            <w:hideMark/>
          </w:tcPr>
          <w:p w:rsidR="00990BD0" w:rsidRPr="00990BD0" w:rsidRDefault="00990BD0" w:rsidP="00990BD0">
            <w:pPr>
              <w:spacing w:after="0" w:line="240" w:lineRule="auto"/>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Расходы в рамках муниципальной программы "Обеспечение общественного порядка и профилактика правонарушений на территории Дячкинского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07</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05</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11.1.00.99990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21,2</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0,0</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0,0</w:t>
            </w:r>
          </w:p>
        </w:tc>
      </w:tr>
      <w:tr w:rsidR="00990BD0" w:rsidRPr="00990BD0" w:rsidTr="00D204C7">
        <w:trPr>
          <w:trHeight w:val="312"/>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КУЛЬТУРА, КИНЕМАТОГРАФИЯ</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08</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3 556,5</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2 701,5</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1 437,7</w:t>
            </w:r>
          </w:p>
        </w:tc>
      </w:tr>
      <w:tr w:rsidR="00990BD0" w:rsidRPr="00990BD0" w:rsidTr="00D204C7">
        <w:trPr>
          <w:trHeight w:val="312"/>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Культура</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08</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3 556,5</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2 701,5</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1 437,7</w:t>
            </w:r>
          </w:p>
        </w:tc>
      </w:tr>
      <w:tr w:rsidR="00990BD0" w:rsidRPr="00990BD0" w:rsidTr="00D204C7">
        <w:trPr>
          <w:trHeight w:val="2498"/>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 Дячкинского сельского поселения, в рамках подпрограммы "Обеспечение реализации муниципальной программы "Развитие культуры" муниципальной программы Дячкинского сельского поселения "Развитие культуры"</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08</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02.1.00.99990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3 556,5</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2 701,5</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1 437,7</w:t>
            </w:r>
          </w:p>
        </w:tc>
      </w:tr>
      <w:tr w:rsidR="00990BD0" w:rsidRPr="00990BD0" w:rsidTr="00D204C7">
        <w:trPr>
          <w:trHeight w:val="2262"/>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lastRenderedPageBreak/>
              <w:t>Расходы на обеспечение деятельности (оказание услуг) муниципальных учреждений Дячкинского сельского поселения, в рамках подпрограммы "Обеспечение реализации муниципальной программы "Развитие культуры" муниципальной программы Дячкинского сельского поселения "Развитие культуры" (Субсидии бюджетным учреждениям)</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08</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02.1.00.99990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610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3 556,5</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2 701,5</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1 437,7</w:t>
            </w:r>
          </w:p>
        </w:tc>
      </w:tr>
      <w:tr w:rsidR="00990BD0" w:rsidRPr="00990BD0" w:rsidTr="00D204C7">
        <w:trPr>
          <w:trHeight w:val="962"/>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14</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2,8</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r>
      <w:tr w:rsidR="00990BD0" w:rsidRPr="00990BD0" w:rsidTr="00D204C7">
        <w:trPr>
          <w:trHeight w:val="409"/>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Прочие межбюджетные трансферты общего характера</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14</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2,8</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1790"/>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14</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99.9.00.85010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0,7</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2044"/>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 (Иные межбюджетные трансферты)</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14</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99.9.00.85010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540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0,7</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1109"/>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14</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99.9.00.85020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0,7</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1366"/>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(Иные межбюджетные трансферты)</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14</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99.9.00.85020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540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0,7</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1259"/>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14</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99.9.00.85030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0,7</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1405"/>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(Иные межбюджетные трансферты)</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14</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99.9.00.85030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540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0,7</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1832"/>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lastRenderedPageBreak/>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14</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99.9.00.85040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0,7</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1971"/>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 (Иные межбюджетные трансферты)</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14</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99.9.00.85040</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540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0,7</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300"/>
        </w:trPr>
        <w:tc>
          <w:tcPr>
            <w:tcW w:w="3828" w:type="dxa"/>
            <w:tcBorders>
              <w:top w:val="nil"/>
              <w:left w:val="single" w:sz="4" w:space="0" w:color="auto"/>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Всего</w:t>
            </w:r>
          </w:p>
        </w:tc>
        <w:tc>
          <w:tcPr>
            <w:tcW w:w="708"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835"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36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776" w:type="dxa"/>
            <w:tcBorders>
              <w:top w:val="nil"/>
              <w:left w:val="nil"/>
              <w:bottom w:val="single" w:sz="4" w:space="0" w:color="auto"/>
              <w:right w:val="single" w:sz="4" w:space="0" w:color="auto"/>
            </w:tcBorders>
            <w:shd w:val="clear" w:color="auto" w:fill="auto"/>
            <w:noWrap/>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14 775,5</w:t>
            </w:r>
          </w:p>
        </w:tc>
        <w:tc>
          <w:tcPr>
            <w:tcW w:w="96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11 338,3</w:t>
            </w:r>
          </w:p>
        </w:tc>
        <w:tc>
          <w:tcPr>
            <w:tcW w:w="1021"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11 004,6</w:t>
            </w:r>
          </w:p>
        </w:tc>
      </w:tr>
    </w:tbl>
    <w:p w:rsidR="00990BD0" w:rsidRPr="00990BD0" w:rsidRDefault="00990BD0" w:rsidP="00990BD0">
      <w:pPr>
        <w:tabs>
          <w:tab w:val="left" w:pos="720"/>
        </w:tabs>
        <w:suppressAutoHyphens/>
        <w:spacing w:after="0" w:line="240" w:lineRule="auto"/>
        <w:jc w:val="both"/>
        <w:rPr>
          <w:rFonts w:ascii="Times New Roman" w:eastAsia="Arial Unicode MS" w:hAnsi="Times New Roman" w:cs="Times New Roman"/>
          <w:sz w:val="24"/>
          <w:szCs w:val="24"/>
          <w:lang w:val="en-US"/>
        </w:rPr>
      </w:pPr>
    </w:p>
    <w:p w:rsidR="00990BD0" w:rsidRPr="00990BD0" w:rsidRDefault="00990BD0" w:rsidP="00990BD0">
      <w:pPr>
        <w:tabs>
          <w:tab w:val="left" w:pos="720"/>
        </w:tabs>
        <w:suppressAutoHyphens/>
        <w:spacing w:after="0" w:line="240" w:lineRule="auto"/>
        <w:jc w:val="right"/>
        <w:rPr>
          <w:rFonts w:ascii="Times New Roman" w:eastAsia="Arial Unicode MS" w:hAnsi="Times New Roman" w:cs="Times New Roman"/>
          <w:sz w:val="24"/>
          <w:szCs w:val="24"/>
        </w:rPr>
      </w:pPr>
      <w:r w:rsidRPr="00990BD0">
        <w:rPr>
          <w:rFonts w:ascii="Times New Roman" w:eastAsia="Times New Roman" w:hAnsi="Times New Roman" w:cs="Times New Roman"/>
          <w:color w:val="000000"/>
          <w:sz w:val="20"/>
          <w:szCs w:val="20"/>
          <w:lang w:eastAsia="ru-RU"/>
        </w:rPr>
        <w:t>Приложение № 5</w:t>
      </w:r>
      <w:r w:rsidRPr="00990BD0">
        <w:rPr>
          <w:rFonts w:ascii="Times New Roman" w:eastAsia="Times New Roman" w:hAnsi="Times New Roman" w:cs="Times New Roman"/>
          <w:color w:val="000000"/>
          <w:sz w:val="20"/>
          <w:szCs w:val="20"/>
          <w:lang w:eastAsia="ru-RU"/>
        </w:rPr>
        <w:br/>
        <w:t>к Решению Собрания депутатов</w:t>
      </w:r>
      <w:r w:rsidRPr="00990BD0">
        <w:rPr>
          <w:rFonts w:ascii="Times New Roman" w:eastAsia="Times New Roman" w:hAnsi="Times New Roman" w:cs="Times New Roman"/>
          <w:color w:val="000000"/>
          <w:sz w:val="20"/>
          <w:szCs w:val="20"/>
          <w:lang w:eastAsia="ru-RU"/>
        </w:rPr>
        <w:br/>
        <w:t>Дячкинского сельского поселения</w:t>
      </w:r>
      <w:r w:rsidRPr="00990BD0">
        <w:rPr>
          <w:rFonts w:ascii="Times New Roman" w:eastAsia="Times New Roman" w:hAnsi="Times New Roman" w:cs="Times New Roman"/>
          <w:color w:val="000000"/>
          <w:sz w:val="20"/>
          <w:szCs w:val="20"/>
          <w:lang w:eastAsia="ru-RU"/>
        </w:rPr>
        <w:br/>
        <w:t xml:space="preserve">«О бюджете Дячкинского сельского поселения </w:t>
      </w:r>
      <w:r w:rsidRPr="00990BD0">
        <w:rPr>
          <w:rFonts w:ascii="Times New Roman" w:eastAsia="Times New Roman" w:hAnsi="Times New Roman" w:cs="Times New Roman"/>
          <w:color w:val="000000"/>
          <w:sz w:val="20"/>
          <w:szCs w:val="20"/>
          <w:lang w:eastAsia="ru-RU"/>
        </w:rPr>
        <w:br/>
        <w:t>Тарасовского района на 2024 год</w:t>
      </w:r>
      <w:r w:rsidRPr="00990BD0">
        <w:rPr>
          <w:rFonts w:ascii="Times New Roman" w:eastAsia="Times New Roman" w:hAnsi="Times New Roman" w:cs="Times New Roman"/>
          <w:color w:val="000000"/>
          <w:sz w:val="20"/>
          <w:szCs w:val="20"/>
          <w:lang w:eastAsia="ru-RU"/>
        </w:rPr>
        <w:br/>
        <w:t xml:space="preserve"> и на плановый период 2025 и 2026 годов</w:t>
      </w:r>
    </w:p>
    <w:tbl>
      <w:tblPr>
        <w:tblW w:w="10773" w:type="dxa"/>
        <w:tblInd w:w="-851" w:type="dxa"/>
        <w:tblLayout w:type="fixed"/>
        <w:tblLook w:val="04A0" w:firstRow="1" w:lastRow="0" w:firstColumn="1" w:lastColumn="0" w:noHBand="0" w:noVBand="1"/>
      </w:tblPr>
      <w:tblGrid>
        <w:gridCol w:w="3402"/>
        <w:gridCol w:w="993"/>
        <w:gridCol w:w="850"/>
        <w:gridCol w:w="709"/>
        <w:gridCol w:w="709"/>
        <w:gridCol w:w="709"/>
        <w:gridCol w:w="1134"/>
        <w:gridCol w:w="1133"/>
        <w:gridCol w:w="1134"/>
      </w:tblGrid>
      <w:tr w:rsidR="00990BD0" w:rsidRPr="00990BD0" w:rsidTr="00D204C7">
        <w:trPr>
          <w:trHeight w:val="398"/>
        </w:trPr>
        <w:tc>
          <w:tcPr>
            <w:tcW w:w="10773" w:type="dxa"/>
            <w:gridSpan w:val="9"/>
            <w:tcBorders>
              <w:top w:val="nil"/>
              <w:left w:val="nil"/>
              <w:bottom w:val="nil"/>
              <w:right w:val="nil"/>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Ведомственная структура расходов бюджета Дячкинского сельского поселения Тарасовского района на 2024 год и на плановый период 2025 и 2026 годов</w:t>
            </w:r>
          </w:p>
        </w:tc>
      </w:tr>
      <w:tr w:rsidR="00990BD0" w:rsidRPr="00990BD0" w:rsidTr="00D204C7">
        <w:trPr>
          <w:trHeight w:val="375"/>
        </w:trPr>
        <w:tc>
          <w:tcPr>
            <w:tcW w:w="3402" w:type="dxa"/>
            <w:tcBorders>
              <w:top w:val="nil"/>
              <w:left w:val="nil"/>
              <w:bottom w:val="nil"/>
              <w:right w:val="nil"/>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993" w:type="dxa"/>
            <w:tcBorders>
              <w:top w:val="nil"/>
              <w:left w:val="nil"/>
              <w:bottom w:val="nil"/>
              <w:right w:val="nil"/>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850" w:type="dxa"/>
            <w:tcBorders>
              <w:top w:val="nil"/>
              <w:left w:val="nil"/>
              <w:bottom w:val="nil"/>
              <w:right w:val="nil"/>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nil"/>
              <w:right w:val="nil"/>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3" w:type="dxa"/>
            <w:tcBorders>
              <w:top w:val="nil"/>
              <w:left w:val="nil"/>
              <w:bottom w:val="nil"/>
              <w:right w:val="nil"/>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nil"/>
              <w:right w:val="nil"/>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xml:space="preserve"> (тыс. руб.)</w:t>
            </w:r>
          </w:p>
        </w:tc>
      </w:tr>
      <w:tr w:rsidR="00990BD0" w:rsidRPr="00990BD0" w:rsidTr="00D204C7">
        <w:trPr>
          <w:trHeight w:val="289"/>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Наименование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Мин</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Рз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ПР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2024 г.</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2025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2026 г.</w:t>
            </w:r>
          </w:p>
        </w:tc>
      </w:tr>
      <w:tr w:rsidR="00990BD0" w:rsidRPr="00990BD0" w:rsidTr="00D204C7">
        <w:trPr>
          <w:trHeight w:val="450"/>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p>
        </w:tc>
      </w:tr>
      <w:tr w:rsidR="00990BD0" w:rsidRPr="00990BD0" w:rsidTr="00D204C7">
        <w:trPr>
          <w:trHeight w:val="37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7</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9</w:t>
            </w:r>
          </w:p>
        </w:tc>
      </w:tr>
      <w:tr w:rsidR="00990BD0" w:rsidRPr="00990BD0" w:rsidTr="00D204C7">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АДМИНИСТРАЦИЯ ДЯЧКИНСКОГО СЕЛЬСКОГО ПОСЕЛЕНИЯ</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14 775,5</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11 338,3</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11 004,6</w:t>
            </w:r>
          </w:p>
        </w:tc>
      </w:tr>
      <w:tr w:rsidR="00990BD0" w:rsidRPr="00990BD0" w:rsidTr="00D204C7">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ОБЩЕГОСУДАРСТВЕННЫЕ ВОПРОСЫ</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8 069,4</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8 114,6</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9 002,5</w:t>
            </w:r>
          </w:p>
        </w:tc>
      </w:tr>
      <w:tr w:rsidR="00990BD0" w:rsidRPr="00990BD0" w:rsidTr="00D204C7">
        <w:trPr>
          <w:trHeight w:val="1587"/>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7 674,8</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7 840,8</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7 903,0</w:t>
            </w:r>
          </w:p>
        </w:tc>
      </w:tr>
      <w:tr w:rsidR="00990BD0" w:rsidRPr="00990BD0" w:rsidTr="00D204C7">
        <w:trPr>
          <w:trHeight w:val="209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89.1.00.00110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6 749,0</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6 896,4</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7 172,3</w:t>
            </w:r>
          </w:p>
        </w:tc>
      </w:tr>
      <w:tr w:rsidR="00990BD0" w:rsidRPr="00990BD0" w:rsidTr="00D204C7">
        <w:trPr>
          <w:trHeight w:val="31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lastRenderedPageBreak/>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89.1.00.00110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120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6 749,0</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6 896,4</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7 172,3</w:t>
            </w:r>
          </w:p>
        </w:tc>
      </w:tr>
      <w:tr w:rsidR="00990BD0" w:rsidRPr="00990BD0" w:rsidTr="00D204C7">
        <w:trPr>
          <w:trHeight w:val="1696"/>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89.1.00.00190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925,6</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944,2</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730,5</w:t>
            </w:r>
          </w:p>
        </w:tc>
      </w:tr>
      <w:tr w:rsidR="00990BD0" w:rsidRPr="00990BD0" w:rsidTr="00D204C7">
        <w:trPr>
          <w:trHeight w:val="2401"/>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89.1.00.00190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120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392,1</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392,2</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407,9</w:t>
            </w:r>
          </w:p>
        </w:tc>
      </w:tr>
      <w:tr w:rsidR="00990BD0" w:rsidRPr="00990BD0" w:rsidTr="00D204C7">
        <w:trPr>
          <w:trHeight w:val="2409"/>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89.1.00.00190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446,7</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465,2</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235,8</w:t>
            </w:r>
          </w:p>
        </w:tc>
      </w:tr>
      <w:tr w:rsidR="00990BD0" w:rsidRPr="00990BD0" w:rsidTr="00D204C7">
        <w:trPr>
          <w:trHeight w:val="2148"/>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(Уплата налогов, сборов и иных платежей)</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89.1.00.00190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850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86,8</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86,8</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86,8</w:t>
            </w:r>
          </w:p>
        </w:tc>
      </w:tr>
      <w:tr w:rsidR="00990BD0" w:rsidRPr="00990BD0" w:rsidTr="00D204C7">
        <w:trPr>
          <w:trHeight w:val="378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89.9.00.72390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0,2</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0,2</w:t>
            </w:r>
          </w:p>
        </w:tc>
      </w:tr>
      <w:tr w:rsidR="00990BD0" w:rsidRPr="00990BD0" w:rsidTr="00D204C7">
        <w:trPr>
          <w:trHeight w:val="3963"/>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89.9.00.72390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0,2</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0,2</w:t>
            </w:r>
          </w:p>
        </w:tc>
      </w:tr>
      <w:tr w:rsidR="00990BD0" w:rsidRPr="00990BD0" w:rsidTr="00D204C7">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Обеспечение проведения выборов и референдумов</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570,4</w:t>
            </w:r>
          </w:p>
        </w:tc>
      </w:tr>
      <w:tr w:rsidR="00990BD0" w:rsidRPr="00990BD0" w:rsidTr="00D204C7">
        <w:trPr>
          <w:trHeight w:val="2003"/>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сельского поселения» (Специальные расходы)</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99.9.00.90350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570,4</w:t>
            </w:r>
          </w:p>
        </w:tc>
      </w:tr>
      <w:tr w:rsidR="00990BD0" w:rsidRPr="00990BD0" w:rsidTr="00D204C7">
        <w:trPr>
          <w:trHeight w:val="206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сельского поселения» (Специальные расходы) (Специальные расходы)</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99.9.00.90350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880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570,4</w:t>
            </w:r>
          </w:p>
        </w:tc>
      </w:tr>
      <w:tr w:rsidR="00990BD0" w:rsidRPr="00990BD0" w:rsidTr="00D204C7">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Резервные фонды</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10,0</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r>
      <w:tr w:rsidR="00990BD0" w:rsidRPr="00990BD0" w:rsidTr="00D204C7">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Иные непрограммные мероприятия</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99.9.00.99990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10,0</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Иные непрограммные мероприятия (Резервные средства)</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99.9.00.99990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870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10,0</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r>
      <w:tr w:rsidR="00990BD0" w:rsidRPr="00990BD0" w:rsidTr="00D204C7">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lastRenderedPageBreak/>
              <w:t>Другие общегосударственные вопросы</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384,6</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273,8</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529,1</w:t>
            </w:r>
          </w:p>
        </w:tc>
      </w:tr>
      <w:tr w:rsidR="00990BD0" w:rsidRPr="00990BD0" w:rsidTr="00D204C7">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непрограммные расходы в части расходования средств для соблюдения норматива содержания ОМС</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99.9.00.00190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364,6</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189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непрограммные расходы в части расходования средств для соблюдения норматива содержания ОМС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99.9.00.00190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364,6</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r>
      <w:tr w:rsidR="00990BD0" w:rsidRPr="00990BD0" w:rsidTr="00D204C7">
        <w:trPr>
          <w:trHeight w:val="169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Дячкинского сельского поселения» (Специальные расходы)</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99.9.00.90110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273,8</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529,1</w:t>
            </w:r>
          </w:p>
        </w:tc>
      </w:tr>
      <w:tr w:rsidR="00990BD0" w:rsidRPr="00990BD0" w:rsidTr="00D204C7">
        <w:trPr>
          <w:trHeight w:val="1976"/>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Дячкинского сельского поселения» (Специальные расходы) (Резервные средства)</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99.9.00.90110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870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273,8</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529,1</w:t>
            </w:r>
          </w:p>
        </w:tc>
      </w:tr>
      <w:tr w:rsidR="00990BD0" w:rsidRPr="00990BD0" w:rsidTr="00D204C7">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Иные непрограммные мероприятия</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99.9.00.99990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20,0</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Иные непрограммные мероприятия (Уплата налогов, сборов и иных платежей)</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99.9.00.99990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850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20,0</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r>
      <w:tr w:rsidR="00990BD0" w:rsidRPr="00990BD0" w:rsidTr="00D204C7">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НАЦИОНАЛЬНАЯ ОБОРОНА</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352,6</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387,4</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422,8</w:t>
            </w:r>
          </w:p>
        </w:tc>
      </w:tr>
      <w:tr w:rsidR="00990BD0" w:rsidRPr="00990BD0" w:rsidTr="00D204C7">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Мобилизационная и вневойсковая подготовка</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352,6</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387,4</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422,8</w:t>
            </w:r>
          </w:p>
        </w:tc>
      </w:tr>
      <w:tr w:rsidR="00990BD0" w:rsidRPr="00990BD0" w:rsidTr="00D204C7">
        <w:trPr>
          <w:trHeight w:val="1958"/>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99.9.00.51180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352,6</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387,4</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422,8</w:t>
            </w:r>
          </w:p>
        </w:tc>
      </w:tr>
      <w:tr w:rsidR="00990BD0" w:rsidRPr="00990BD0" w:rsidTr="00D204C7">
        <w:trPr>
          <w:trHeight w:val="2569"/>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99.9.00.51180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120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352,6</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387,4</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422,8</w:t>
            </w:r>
          </w:p>
        </w:tc>
      </w:tr>
      <w:tr w:rsidR="00990BD0" w:rsidRPr="00990BD0" w:rsidTr="00D204C7">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lastRenderedPageBreak/>
              <w:t>НАЦИОНАЛЬНАЯ БЕЗОПАСНОСТЬ И ПРАВООХРАНИТЕЛЬНАЯ ДЕЯТЕЛЬНОСТЬ</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23,0</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r>
      <w:tr w:rsidR="00990BD0" w:rsidRPr="00990BD0" w:rsidTr="00D204C7">
        <w:trPr>
          <w:trHeight w:val="126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23,0</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r>
      <w:tr w:rsidR="00990BD0" w:rsidRPr="00990BD0" w:rsidTr="00D204C7">
        <w:trPr>
          <w:trHeight w:val="2546"/>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01.1.00.99990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21,0</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310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01.1.00.99990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21,0</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r>
      <w:tr w:rsidR="00990BD0" w:rsidRPr="00990BD0" w:rsidTr="00D204C7">
        <w:trPr>
          <w:trHeight w:val="126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01.2.00.99990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1,0</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1724"/>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01.2.00.99990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1,0</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r>
      <w:tr w:rsidR="00990BD0" w:rsidRPr="00990BD0" w:rsidTr="00D204C7">
        <w:trPr>
          <w:trHeight w:val="126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01.3.00.99990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1,0</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1868"/>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01.3.00.99990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1,0</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r>
      <w:tr w:rsidR="00990BD0" w:rsidRPr="00990BD0" w:rsidTr="00D204C7">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lastRenderedPageBreak/>
              <w:t>НАЦИОНАЛЬНАЯ ЭКОНОМИКА</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1 614,0</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r>
      <w:tr w:rsidR="00990BD0" w:rsidRPr="00990BD0" w:rsidTr="00D204C7">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Дорожное хозяйство (дорожные фонды)</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1 464,0</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r>
      <w:tr w:rsidR="00990BD0" w:rsidRPr="00990BD0" w:rsidTr="00D204C7">
        <w:trPr>
          <w:trHeight w:val="1979"/>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Расходы на осуществление Администрацией Дячкинского сельского поселенияереданных полномочий муниципильного района на ремонт и содержание автомобильных дорог бщего пользования по иным непрограммным мероприятиям</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99.9.00.21410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1 464,0</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2971"/>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Расходы на осуществление Администрацией Дячкинского сельского поселенияереданных полномочий муниципильного района на ремонт и содержание автомобильных дорог бщего пользования по иным непрограммным мероприятиям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99.9.00.21410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1 464,0</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r>
      <w:tr w:rsidR="00990BD0" w:rsidRPr="00990BD0" w:rsidTr="00D204C7">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Другие вопросы в области национальной экономики</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150,0</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r>
      <w:tr w:rsidR="00990BD0" w:rsidRPr="00990BD0" w:rsidTr="00D204C7">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Иные непрограммные мероприятия</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99.9.00.99990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150,0</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126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Иные непрограммные мероприятия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99.9.00.99990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150,0</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r>
      <w:tr w:rsidR="00990BD0" w:rsidRPr="00990BD0" w:rsidTr="00D204C7">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ЖИЛИЩНО-КОММУНАЛЬНОЕ ХОЗЯЙСТВО</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1 136,0</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134,8</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141,6</w:t>
            </w:r>
          </w:p>
        </w:tc>
      </w:tr>
      <w:tr w:rsidR="00990BD0" w:rsidRPr="00990BD0" w:rsidTr="00D204C7">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Благоустройство</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1 136,0</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134,8</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141,6</w:t>
            </w:r>
          </w:p>
        </w:tc>
      </w:tr>
      <w:tr w:rsidR="00990BD0" w:rsidRPr="00990BD0" w:rsidTr="00D204C7">
        <w:trPr>
          <w:trHeight w:val="2666"/>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Мероприятия по обеспечению качественными коммунальными услугами населения в рамках муниципальной программы Дячкинского сельского поселения "Обеспечение качественными жилищно-коммунальными услугами населения Дячкинского сельского поселения"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10.1.00.99990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1 136,0</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134,8</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141,6</w:t>
            </w:r>
          </w:p>
        </w:tc>
      </w:tr>
      <w:tr w:rsidR="00990BD0" w:rsidRPr="00990BD0" w:rsidTr="00D204C7">
        <w:trPr>
          <w:trHeight w:val="3429"/>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lastRenderedPageBreak/>
              <w:t>Мероприятия по обеспечению качественными коммунальными услугами населения в рамках муниципальной программы Дячкинского сельского поселения "Обеспечение качественными жилищно-коммунальными услугами населения Дячкинского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10.1.00.99990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1 136,0</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134,8</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141,6</w:t>
            </w:r>
          </w:p>
        </w:tc>
      </w:tr>
      <w:tr w:rsidR="00990BD0" w:rsidRPr="00990BD0" w:rsidTr="00D204C7">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b/>
                <w:bCs/>
                <w:sz w:val="20"/>
                <w:szCs w:val="20"/>
                <w:lang w:eastAsia="ru-RU"/>
              </w:rPr>
            </w:pPr>
            <w:r w:rsidRPr="00990BD0">
              <w:rPr>
                <w:rFonts w:ascii="Times New Roman" w:eastAsia="Times New Roman" w:hAnsi="Times New Roman" w:cs="Times New Roman"/>
                <w:b/>
                <w:bCs/>
                <w:sz w:val="20"/>
                <w:szCs w:val="20"/>
                <w:lang w:eastAsia="ru-RU"/>
              </w:rPr>
              <w:t>ОБРАЗОВАНИЕ</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sz w:val="20"/>
                <w:szCs w:val="20"/>
                <w:lang w:eastAsia="ru-RU"/>
              </w:rPr>
            </w:pPr>
            <w:r w:rsidRPr="00990BD0">
              <w:rPr>
                <w:rFonts w:ascii="Times New Roman" w:eastAsia="Times New Roman" w:hAnsi="Times New Roman" w:cs="Times New Roman"/>
                <w:b/>
                <w:bCs/>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sz w:val="20"/>
                <w:szCs w:val="20"/>
                <w:lang w:eastAsia="ru-RU"/>
              </w:rPr>
            </w:pPr>
            <w:r w:rsidRPr="00990BD0">
              <w:rPr>
                <w:rFonts w:ascii="Times New Roman" w:eastAsia="Times New Roman" w:hAnsi="Times New Roman" w:cs="Times New Roman"/>
                <w:b/>
                <w:bCs/>
                <w:sz w:val="20"/>
                <w:szCs w:val="2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sz w:val="20"/>
                <w:szCs w:val="20"/>
                <w:lang w:eastAsia="ru-RU"/>
              </w:rPr>
            </w:pPr>
            <w:r w:rsidRPr="00990BD0">
              <w:rPr>
                <w:rFonts w:ascii="Times New Roman" w:eastAsia="Times New Roman" w:hAnsi="Times New Roman" w:cs="Times New Roman"/>
                <w:b/>
                <w:bCs/>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sz w:val="20"/>
                <w:szCs w:val="20"/>
                <w:lang w:eastAsia="ru-RU"/>
              </w:rPr>
            </w:pPr>
            <w:r w:rsidRPr="00990BD0">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sz w:val="20"/>
                <w:szCs w:val="20"/>
                <w:lang w:eastAsia="ru-RU"/>
              </w:rPr>
            </w:pPr>
            <w:r w:rsidRPr="00990BD0">
              <w:rPr>
                <w:rFonts w:ascii="Times New Roman" w:eastAsia="Times New Roman" w:hAnsi="Times New Roman"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sz w:val="20"/>
                <w:szCs w:val="20"/>
                <w:lang w:eastAsia="ru-RU"/>
              </w:rPr>
            </w:pPr>
            <w:r w:rsidRPr="00990BD0">
              <w:rPr>
                <w:rFonts w:ascii="Times New Roman" w:eastAsia="Times New Roman" w:hAnsi="Times New Roman" w:cs="Times New Roman"/>
                <w:b/>
                <w:bCs/>
                <w:sz w:val="20"/>
                <w:szCs w:val="20"/>
                <w:lang w:eastAsia="ru-RU"/>
              </w:rPr>
              <w:t>21,2</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r>
      <w:tr w:rsidR="00990BD0" w:rsidRPr="00990BD0" w:rsidTr="00D204C7">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b/>
                <w:bCs/>
                <w:sz w:val="20"/>
                <w:szCs w:val="20"/>
                <w:lang w:eastAsia="ru-RU"/>
              </w:rPr>
            </w:pPr>
            <w:r w:rsidRPr="00990BD0">
              <w:rPr>
                <w:rFonts w:ascii="Times New Roman" w:eastAsia="Times New Roman" w:hAnsi="Times New Roman" w:cs="Times New Roman"/>
                <w:b/>
                <w:bCs/>
                <w:sz w:val="20"/>
                <w:szCs w:val="20"/>
                <w:lang w:eastAsia="ru-RU"/>
              </w:rPr>
              <w:t>Профессиональная подготовка, переподготовка и повышение квалификации</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21,2</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r>
      <w:tr w:rsidR="00990BD0" w:rsidRPr="00990BD0" w:rsidTr="00D204C7">
        <w:trPr>
          <w:trHeight w:val="141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i/>
                <w:iCs/>
                <w:sz w:val="20"/>
                <w:szCs w:val="20"/>
                <w:lang w:eastAsia="ru-RU"/>
              </w:rPr>
            </w:pPr>
            <w:r w:rsidRPr="00990BD0">
              <w:rPr>
                <w:rFonts w:ascii="Times New Roman" w:eastAsia="Times New Roman" w:hAnsi="Times New Roman" w:cs="Times New Roman"/>
                <w:i/>
                <w:iCs/>
                <w:sz w:val="20"/>
                <w:szCs w:val="20"/>
                <w:lang w:eastAsia="ru-RU"/>
              </w:rPr>
              <w:t>Расходы в рамках муниципальной программы "Обеспечение общественного порядка и профилактика правонарушений на территории Дячкинского сельского поселения Тарасовского района</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11.1.00.99990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21,2</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r>
      <w:tr w:rsidR="00990BD0" w:rsidRPr="00990BD0" w:rsidTr="00D204C7">
        <w:trPr>
          <w:trHeight w:val="3259"/>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i/>
                <w:iCs/>
                <w:sz w:val="20"/>
                <w:szCs w:val="20"/>
                <w:lang w:eastAsia="ru-RU"/>
              </w:rPr>
            </w:pPr>
            <w:r w:rsidRPr="00990BD0">
              <w:rPr>
                <w:rFonts w:ascii="Times New Roman" w:eastAsia="Times New Roman" w:hAnsi="Times New Roman" w:cs="Times New Roman"/>
                <w:i/>
                <w:iCs/>
                <w:sz w:val="20"/>
                <w:szCs w:val="20"/>
                <w:lang w:eastAsia="ru-RU"/>
              </w:rPr>
              <w:t>Мероприятия по обеспечению качественными коммунальными услугами населения в рамках муниципальной программы Дячкинского сельского поселения "Обеспечение качественными жилищно-коммунальными услугами населения Дячкинского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11.1.00.99990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21,2</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r>
      <w:tr w:rsidR="00990BD0" w:rsidRPr="00990BD0" w:rsidTr="00D204C7">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КУЛЬТУРА, КИНЕМАТОГРАФИЯ</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3 556,5</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2 701,5</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1 437,7</w:t>
            </w:r>
          </w:p>
        </w:tc>
      </w:tr>
      <w:tr w:rsidR="00990BD0" w:rsidRPr="00990BD0" w:rsidTr="00D204C7">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Культура</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3 556,5</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2 701,5</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1 437,7</w:t>
            </w:r>
          </w:p>
        </w:tc>
      </w:tr>
      <w:tr w:rsidR="00990BD0" w:rsidRPr="00990BD0" w:rsidTr="00D204C7">
        <w:trPr>
          <w:trHeight w:val="2257"/>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 Дячкинского сельского поселения, в рамках подпрограммы "Обеспечение реализации муниципальной программы "Развитие культуры" муниципальной программы Дячкинского сельского поселения "Развитие культуры"</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02.1.00.99990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3 556,5</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2 701,5</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1 437,7</w:t>
            </w:r>
          </w:p>
        </w:tc>
      </w:tr>
      <w:tr w:rsidR="00990BD0" w:rsidRPr="00990BD0" w:rsidTr="00D204C7">
        <w:trPr>
          <w:trHeight w:val="26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lastRenderedPageBreak/>
              <w:t>Расходы на обеспечение деятельности (оказание услуг) муниципальных учреждений Дячкинского сельского поселения, в рамках подпрограммы "Обеспечение реализации муниципальной программы "Развитие культуры" муниципальной программы Дячкинского сельского поселения "Развитие культуры" (Субсидии бюджетным учреждениям)</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02.1.00.99990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610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3 556,5</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2 701,5</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1 437,7</w:t>
            </w:r>
          </w:p>
        </w:tc>
      </w:tr>
      <w:tr w:rsidR="00990BD0" w:rsidRPr="00990BD0" w:rsidTr="00D204C7">
        <w:trPr>
          <w:trHeight w:val="126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2,8</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r>
      <w:tr w:rsidR="00990BD0" w:rsidRPr="00990BD0" w:rsidTr="00D204C7">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Прочие межбюджетные трансферты общего характера</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2,8</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r>
      <w:tr w:rsidR="00990BD0" w:rsidRPr="00990BD0" w:rsidTr="00D204C7">
        <w:trPr>
          <w:trHeight w:val="2043"/>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99.9.00.85010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0,7</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2503"/>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 (Иные межбюджетные трансферты)</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99.9.00.85010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540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0,7</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r>
      <w:tr w:rsidR="00990BD0" w:rsidRPr="00990BD0" w:rsidTr="00D204C7">
        <w:trPr>
          <w:trHeight w:val="15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99.9.00.85020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0,7</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189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(Иные межбюджетные трансферты)</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99.9.00.85020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540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0,7</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r>
      <w:tr w:rsidR="00990BD0" w:rsidRPr="00990BD0" w:rsidTr="00D204C7">
        <w:trPr>
          <w:trHeight w:val="15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99.9.00.85030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0,7</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1611"/>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lastRenderedPageBreak/>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(Иные межбюджетные трансферты)</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99.9.00.85030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540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0,7</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r>
      <w:tr w:rsidR="00990BD0" w:rsidRPr="00990BD0" w:rsidTr="00D204C7">
        <w:trPr>
          <w:trHeight w:val="209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99.9.00.85040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0,7</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r>
      <w:tr w:rsidR="00990BD0" w:rsidRPr="00990BD0" w:rsidTr="00D204C7">
        <w:trPr>
          <w:trHeight w:val="2009"/>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 (Иные межбюджетные трансферты)</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951</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99.9.00.85040</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540</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0,7</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rPr>
                <w:rFonts w:ascii="Times New Roman" w:eastAsia="Times New Roman" w:hAnsi="Times New Roman" w:cs="Times New Roman"/>
                <w:i/>
                <w:iCs/>
                <w:color w:val="000000"/>
                <w:sz w:val="20"/>
                <w:szCs w:val="20"/>
                <w:lang w:eastAsia="ru-RU"/>
              </w:rPr>
            </w:pPr>
            <w:r w:rsidRPr="00990BD0">
              <w:rPr>
                <w:rFonts w:ascii="Times New Roman" w:eastAsia="Times New Roman" w:hAnsi="Times New Roman" w:cs="Times New Roman"/>
                <w:i/>
                <w:iCs/>
                <w:color w:val="000000"/>
                <w:sz w:val="20"/>
                <w:szCs w:val="20"/>
                <w:lang w:eastAsia="ru-RU"/>
              </w:rPr>
              <w:t> </w:t>
            </w:r>
          </w:p>
        </w:tc>
      </w:tr>
      <w:tr w:rsidR="00990BD0" w:rsidRPr="00990BD0" w:rsidTr="00D204C7">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both"/>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14 775,5</w:t>
            </w:r>
          </w:p>
        </w:tc>
        <w:tc>
          <w:tcPr>
            <w:tcW w:w="1133"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11 338,3</w:t>
            </w:r>
          </w:p>
        </w:tc>
        <w:tc>
          <w:tcPr>
            <w:tcW w:w="1134" w:type="dxa"/>
            <w:tcBorders>
              <w:top w:val="nil"/>
              <w:left w:val="nil"/>
              <w:bottom w:val="single" w:sz="4" w:space="0" w:color="auto"/>
              <w:right w:val="single" w:sz="4" w:space="0" w:color="auto"/>
            </w:tcBorders>
            <w:shd w:val="clear" w:color="auto" w:fill="auto"/>
            <w:noWrap/>
            <w:vAlign w:val="center"/>
            <w:hideMark/>
          </w:tcPr>
          <w:p w:rsidR="00990BD0" w:rsidRPr="00990BD0" w:rsidRDefault="00990BD0" w:rsidP="00990BD0">
            <w:pPr>
              <w:spacing w:after="0" w:line="240" w:lineRule="auto"/>
              <w:jc w:val="right"/>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11 004,6</w:t>
            </w:r>
          </w:p>
        </w:tc>
      </w:tr>
    </w:tbl>
    <w:p w:rsidR="00990BD0" w:rsidRPr="00990BD0" w:rsidRDefault="00990BD0" w:rsidP="00990BD0">
      <w:pPr>
        <w:tabs>
          <w:tab w:val="left" w:pos="720"/>
        </w:tabs>
        <w:suppressAutoHyphens/>
        <w:spacing w:after="0" w:line="240" w:lineRule="auto"/>
        <w:jc w:val="right"/>
        <w:rPr>
          <w:rFonts w:ascii="Times New Roman" w:eastAsia="Arial Unicode MS" w:hAnsi="Times New Roman" w:cs="Times New Roman"/>
          <w:sz w:val="24"/>
          <w:szCs w:val="24"/>
        </w:rPr>
      </w:pPr>
      <w:r w:rsidRPr="00990BD0">
        <w:rPr>
          <w:rFonts w:ascii="Times New Roman" w:eastAsia="Times New Roman" w:hAnsi="Times New Roman" w:cs="Times New Roman"/>
          <w:color w:val="000000"/>
          <w:sz w:val="20"/>
          <w:szCs w:val="20"/>
          <w:lang w:eastAsia="ru-RU"/>
        </w:rPr>
        <w:t>Приложение № 6</w:t>
      </w:r>
      <w:r w:rsidRPr="00990BD0">
        <w:rPr>
          <w:rFonts w:ascii="Times New Roman" w:eastAsia="Times New Roman" w:hAnsi="Times New Roman" w:cs="Times New Roman"/>
          <w:color w:val="000000"/>
          <w:sz w:val="20"/>
          <w:szCs w:val="20"/>
          <w:lang w:eastAsia="ru-RU"/>
        </w:rPr>
        <w:br/>
        <w:t>к Решению Собрания депутатов</w:t>
      </w:r>
      <w:r w:rsidRPr="00990BD0">
        <w:rPr>
          <w:rFonts w:ascii="Times New Roman" w:eastAsia="Times New Roman" w:hAnsi="Times New Roman" w:cs="Times New Roman"/>
          <w:color w:val="000000"/>
          <w:sz w:val="20"/>
          <w:szCs w:val="20"/>
          <w:lang w:eastAsia="ru-RU"/>
        </w:rPr>
        <w:br/>
        <w:t>Дячкинского сельского поселения</w:t>
      </w:r>
      <w:r w:rsidRPr="00990BD0">
        <w:rPr>
          <w:rFonts w:ascii="Times New Roman" w:eastAsia="Times New Roman" w:hAnsi="Times New Roman" w:cs="Times New Roman"/>
          <w:color w:val="000000"/>
          <w:sz w:val="20"/>
          <w:szCs w:val="20"/>
          <w:lang w:eastAsia="ru-RU"/>
        </w:rPr>
        <w:br/>
        <w:t xml:space="preserve">«О бюджете Дячкинского сельского поселения </w:t>
      </w:r>
      <w:r w:rsidRPr="00990BD0">
        <w:rPr>
          <w:rFonts w:ascii="Times New Roman" w:eastAsia="Times New Roman" w:hAnsi="Times New Roman" w:cs="Times New Roman"/>
          <w:color w:val="000000"/>
          <w:sz w:val="20"/>
          <w:szCs w:val="20"/>
          <w:lang w:eastAsia="ru-RU"/>
        </w:rPr>
        <w:br/>
        <w:t>Тарасовского района на 2024 год</w:t>
      </w:r>
      <w:r w:rsidRPr="00990BD0">
        <w:rPr>
          <w:rFonts w:ascii="Times New Roman" w:eastAsia="Times New Roman" w:hAnsi="Times New Roman" w:cs="Times New Roman"/>
          <w:color w:val="000000"/>
          <w:sz w:val="20"/>
          <w:szCs w:val="20"/>
          <w:lang w:eastAsia="ru-RU"/>
        </w:rPr>
        <w:br/>
        <w:t xml:space="preserve"> и на плановый период 2025 и 2026 годов»</w:t>
      </w:r>
    </w:p>
    <w:tbl>
      <w:tblPr>
        <w:tblW w:w="10632" w:type="dxa"/>
        <w:tblInd w:w="-709" w:type="dxa"/>
        <w:tblLayout w:type="fixed"/>
        <w:tblLook w:val="04A0" w:firstRow="1" w:lastRow="0" w:firstColumn="1" w:lastColumn="0" w:noHBand="0" w:noVBand="1"/>
      </w:tblPr>
      <w:tblGrid>
        <w:gridCol w:w="4678"/>
        <w:gridCol w:w="992"/>
        <w:gridCol w:w="1015"/>
        <w:gridCol w:w="498"/>
        <w:gridCol w:w="499"/>
        <w:gridCol w:w="965"/>
        <w:gridCol w:w="851"/>
        <w:gridCol w:w="1134"/>
      </w:tblGrid>
      <w:tr w:rsidR="00990BD0" w:rsidRPr="00990BD0" w:rsidTr="00990BD0">
        <w:trPr>
          <w:trHeight w:val="1197"/>
        </w:trPr>
        <w:tc>
          <w:tcPr>
            <w:tcW w:w="10632" w:type="dxa"/>
            <w:gridSpan w:val="8"/>
            <w:tcBorders>
              <w:top w:val="nil"/>
              <w:left w:val="nil"/>
              <w:bottom w:val="nil"/>
              <w:right w:val="nil"/>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
                <w:bCs/>
                <w:color w:val="000000"/>
                <w:sz w:val="20"/>
                <w:szCs w:val="20"/>
                <w:lang w:eastAsia="ru-RU"/>
              </w:rPr>
            </w:pPr>
            <w:r w:rsidRPr="00990BD0">
              <w:rPr>
                <w:rFonts w:ascii="Times New Roman" w:eastAsia="Times New Roman" w:hAnsi="Times New Roman" w:cs="Times New Roman"/>
                <w:b/>
                <w:bCs/>
                <w:color w:val="000000"/>
                <w:sz w:val="20"/>
                <w:szCs w:val="20"/>
                <w:lang w:eastAsia="ru-RU"/>
              </w:rPr>
              <w:t xml:space="preserve">Распределение бюджетных ассигнований по целевым статьям (муниципальным программам Дячкинского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2024 год и на плановый период 2025 и 2026 годов </w:t>
            </w:r>
          </w:p>
        </w:tc>
      </w:tr>
      <w:tr w:rsidR="00990BD0" w:rsidRPr="00990BD0" w:rsidTr="00990BD0">
        <w:trPr>
          <w:trHeight w:val="375"/>
        </w:trPr>
        <w:tc>
          <w:tcPr>
            <w:tcW w:w="4678" w:type="dxa"/>
            <w:tcBorders>
              <w:top w:val="nil"/>
              <w:left w:val="nil"/>
              <w:bottom w:val="nil"/>
              <w:right w:val="nil"/>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015" w:type="dxa"/>
            <w:tcBorders>
              <w:top w:val="nil"/>
              <w:left w:val="nil"/>
              <w:bottom w:val="nil"/>
              <w:right w:val="nil"/>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498" w:type="dxa"/>
            <w:tcBorders>
              <w:top w:val="nil"/>
              <w:left w:val="nil"/>
              <w:bottom w:val="nil"/>
              <w:right w:val="nil"/>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499" w:type="dxa"/>
            <w:tcBorders>
              <w:top w:val="nil"/>
              <w:left w:val="nil"/>
              <w:bottom w:val="nil"/>
              <w:right w:val="nil"/>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965" w:type="dxa"/>
            <w:tcBorders>
              <w:top w:val="nil"/>
              <w:left w:val="nil"/>
              <w:bottom w:val="nil"/>
              <w:right w:val="nil"/>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851" w:type="dxa"/>
            <w:tcBorders>
              <w:top w:val="nil"/>
              <w:left w:val="nil"/>
              <w:bottom w:val="nil"/>
              <w:right w:val="nil"/>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color w:val="000000"/>
                <w:sz w:val="20"/>
                <w:szCs w:val="20"/>
                <w:lang w:eastAsia="ru-RU"/>
              </w:rPr>
            </w:pPr>
            <w:r w:rsidRPr="00990BD0">
              <w:rPr>
                <w:rFonts w:ascii="Times New Roman" w:eastAsia="Times New Roman" w:hAnsi="Times New Roman" w:cs="Times New Roman"/>
                <w:color w:val="000000"/>
                <w:sz w:val="20"/>
                <w:szCs w:val="20"/>
                <w:lang w:eastAsia="ru-RU"/>
              </w:rPr>
              <w:t> </w:t>
            </w:r>
          </w:p>
        </w:tc>
        <w:tc>
          <w:tcPr>
            <w:tcW w:w="1134" w:type="dxa"/>
            <w:tcBorders>
              <w:top w:val="nil"/>
              <w:left w:val="nil"/>
              <w:bottom w:val="nil"/>
              <w:right w:val="nil"/>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xml:space="preserve"> (тыс. руб.)</w:t>
            </w:r>
          </w:p>
        </w:tc>
      </w:tr>
      <w:tr w:rsidR="00990BD0" w:rsidRPr="00990BD0" w:rsidTr="00990BD0">
        <w:trPr>
          <w:trHeight w:val="289"/>
        </w:trPr>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ЦСР</w:t>
            </w:r>
          </w:p>
        </w:tc>
        <w:tc>
          <w:tcPr>
            <w:tcW w:w="1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ВР</w:t>
            </w:r>
          </w:p>
        </w:tc>
        <w:tc>
          <w:tcPr>
            <w:tcW w:w="4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Рз</w:t>
            </w:r>
          </w:p>
        </w:tc>
        <w:tc>
          <w:tcPr>
            <w:tcW w:w="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ПР</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2024 г.</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2025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2026 г.</w:t>
            </w:r>
          </w:p>
        </w:tc>
      </w:tr>
      <w:tr w:rsidR="00990BD0" w:rsidRPr="00990BD0" w:rsidTr="00990BD0">
        <w:trPr>
          <w:trHeight w:val="450"/>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p>
        </w:tc>
        <w:tc>
          <w:tcPr>
            <w:tcW w:w="1015"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p>
        </w:tc>
      </w:tr>
      <w:tr w:rsidR="00990BD0" w:rsidRPr="00990BD0" w:rsidTr="00990BD0">
        <w:trPr>
          <w:trHeight w:val="3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2</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3</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4</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5</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8</w:t>
            </w:r>
          </w:p>
        </w:tc>
      </w:tr>
      <w:tr w:rsidR="00990BD0" w:rsidRPr="00990BD0" w:rsidTr="00990BD0">
        <w:trPr>
          <w:trHeight w:val="94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01.0.00.00000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23,0</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r>
      <w:tr w:rsidR="00990BD0" w:rsidRPr="00990BD0" w:rsidTr="00990BD0">
        <w:trPr>
          <w:trHeight w:val="15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01.1.00.99990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21,0</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r>
      <w:tr w:rsidR="00990BD0" w:rsidRPr="00990BD0" w:rsidTr="00990BD0">
        <w:trPr>
          <w:trHeight w:val="220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lastRenderedPageBreak/>
              <w:t>Мероприятия по обеспечению пожарной безопасности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01.1.00.99990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240</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03</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09</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21,0</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r>
      <w:tr w:rsidR="00990BD0" w:rsidRPr="00990BD0" w:rsidTr="00990BD0">
        <w:trPr>
          <w:trHeight w:val="94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01.2.00.99990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r>
      <w:tr w:rsidR="00990BD0" w:rsidRPr="00990BD0" w:rsidTr="00990BD0">
        <w:trPr>
          <w:trHeight w:val="126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01.2.00.99990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240</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03</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09</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r>
      <w:tr w:rsidR="00990BD0" w:rsidRPr="00990BD0" w:rsidTr="00990BD0">
        <w:trPr>
          <w:trHeight w:val="94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01.3.00.99990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r>
      <w:tr w:rsidR="00990BD0" w:rsidRPr="00990BD0" w:rsidTr="00990BD0">
        <w:trPr>
          <w:trHeight w:val="126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01.3.00.99990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240</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03</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09</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r>
      <w:tr w:rsidR="00990BD0" w:rsidRPr="00990BD0" w:rsidTr="00990BD0">
        <w:trPr>
          <w:trHeight w:val="63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Муниципальная программа «Развитие культуры и туризма»</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02.0.00.00000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3 556,5</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2 701,5</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1 437,7</w:t>
            </w:r>
          </w:p>
        </w:tc>
      </w:tr>
      <w:tr w:rsidR="00990BD0" w:rsidRPr="00990BD0" w:rsidTr="00990BD0">
        <w:trPr>
          <w:trHeight w:val="63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Подпрограмма "Развитие культуры Дячкинского сельского поселения"муниципальной программы «Развитие культуры и туризма»</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02.1.00.00000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3 556,5</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2 701,5</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1 437,7</w:t>
            </w:r>
          </w:p>
        </w:tc>
      </w:tr>
      <w:tr w:rsidR="00990BD0" w:rsidRPr="00990BD0" w:rsidTr="00990BD0">
        <w:trPr>
          <w:trHeight w:val="15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Расходы на обеспечение деятельности (оказание услуг) муниципальных учреждений Дячкинского сельского поселения, в рамках подпрограммы "Обеспечение реализации муниципальной программы "Развитие культуры" муниципальной программы Дячкинского сельского поселения "Развитие культуры"</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02.1.00.99990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3 556,5</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2 701,5</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1 437,7</w:t>
            </w:r>
          </w:p>
        </w:tc>
      </w:tr>
      <w:tr w:rsidR="00990BD0" w:rsidRPr="00990BD0" w:rsidTr="00990BD0">
        <w:trPr>
          <w:trHeight w:val="416"/>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Расходы на обеспечение деятельности (оказание услуг) муниципальных учреждений Дячкинского сельского поселения, в рамках подпрограммы "Обеспечение реализации муниципальной программы "Развитие культуры" муниципальной программы Дячкинского сельского поселения "Развитие культуры"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02.1.00.99990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610</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08</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01</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3 556,5</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2 701,5</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1 437,7</w:t>
            </w:r>
          </w:p>
        </w:tc>
      </w:tr>
      <w:tr w:rsidR="00990BD0" w:rsidRPr="00990BD0" w:rsidTr="00990BD0">
        <w:trPr>
          <w:trHeight w:val="94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Мунциипальная программа "Обеспечение качественными жилищно-коммунальными услугами населения Дячкинского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10.0.00.00000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1 136,0</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134,8</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141,6</w:t>
            </w:r>
          </w:p>
        </w:tc>
      </w:tr>
      <w:tr w:rsidR="00990BD0" w:rsidRPr="00990BD0" w:rsidTr="00990BD0">
        <w:trPr>
          <w:trHeight w:val="63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Обеспечение качественными жилищно-коммуниальными услугами</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10.1.00.00000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1 136,0</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134,8</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141,6</w:t>
            </w:r>
          </w:p>
        </w:tc>
      </w:tr>
      <w:tr w:rsidR="00990BD0" w:rsidRPr="00990BD0" w:rsidTr="00990BD0">
        <w:trPr>
          <w:trHeight w:val="189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lastRenderedPageBreak/>
              <w:t>Мероприятия по обеспечению качественными коммунальными услугами населения в рамках муниципальной программы Дячкинского сельского поселения "Обеспечение качественными жилищно-коммунальными услугами населения Дячкинского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10.1.00.99990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1 136,0</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134,8</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141,6</w:t>
            </w:r>
          </w:p>
        </w:tc>
      </w:tr>
      <w:tr w:rsidR="00990BD0" w:rsidRPr="00990BD0" w:rsidTr="00990BD0">
        <w:trPr>
          <w:trHeight w:val="220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Мероприятия по обеспечению качественными коммунальными услугами населения в рамках муниципальной программы Дячкинского сельского поселения "Обеспечение качественными жилищно-коммунальными услугами населения Дячкинского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10.1.00.99990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240</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05</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03</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1 136,0</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134,8</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141,6</w:t>
            </w:r>
          </w:p>
        </w:tc>
      </w:tr>
      <w:tr w:rsidR="00990BD0" w:rsidRPr="00990BD0" w:rsidTr="00990BD0">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Обеспечение общественного порядка и профилактика правонарушений на территории Дячкинского сельского поселения Тарасовского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11.1.00.00000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21,2</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r>
      <w:tr w:rsidR="00990BD0" w:rsidRPr="00990BD0" w:rsidTr="00990BD0">
        <w:trPr>
          <w:trHeight w:val="12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Расходы в рамках муниципальной программы "Обеспечение общественного порядка и профилактика правонарушений на территории Дячкинского сельского поселения Тарасовского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11.1.00.99990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21,2</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r>
      <w:tr w:rsidR="00990BD0" w:rsidRPr="00990BD0" w:rsidTr="00990BD0">
        <w:trPr>
          <w:trHeight w:val="174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Расходы в рамках муниципальной программы "Обеспечение общественного порядка и профилактика правонарушений на территории Дячкинского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11.1.00.99990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240</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07</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05</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21,2</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r>
      <w:tr w:rsidR="00990BD0" w:rsidRPr="00990BD0" w:rsidTr="00990BD0">
        <w:trPr>
          <w:trHeight w:val="63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содержание органов местного самоуправления</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89.1.00.00000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7 674,6</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7 840,6</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7 902,8</w:t>
            </w:r>
          </w:p>
        </w:tc>
      </w:tr>
      <w:tr w:rsidR="00990BD0" w:rsidRPr="00990BD0" w:rsidTr="00990BD0">
        <w:trPr>
          <w:trHeight w:val="126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89.1.00.00110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6 749,0</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6 896,4</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7 172,3</w:t>
            </w:r>
          </w:p>
        </w:tc>
      </w:tr>
      <w:tr w:rsidR="00990BD0" w:rsidRPr="00990BD0" w:rsidTr="00990BD0">
        <w:trPr>
          <w:trHeight w:val="15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89.1.00.00110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120</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01</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04</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6 749,0</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6 896,4</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7 172,3</w:t>
            </w:r>
          </w:p>
        </w:tc>
      </w:tr>
      <w:tr w:rsidR="00990BD0" w:rsidRPr="00990BD0" w:rsidTr="00990BD0">
        <w:trPr>
          <w:trHeight w:val="126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89.1.00.00190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925,6</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944,2</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730,5</w:t>
            </w:r>
          </w:p>
        </w:tc>
      </w:tr>
      <w:tr w:rsidR="00990BD0" w:rsidRPr="00990BD0" w:rsidTr="00990BD0">
        <w:trPr>
          <w:trHeight w:val="15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lastRenderedPageBreak/>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89.1.00.00190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120</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01</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04</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392,1</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392,2</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407,9</w:t>
            </w:r>
          </w:p>
        </w:tc>
      </w:tr>
      <w:tr w:rsidR="00990BD0" w:rsidRPr="00990BD0" w:rsidTr="00990BD0">
        <w:trPr>
          <w:trHeight w:val="189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89.1.00.00190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240</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01</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04</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446,7</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465,2</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235,8</w:t>
            </w:r>
          </w:p>
        </w:tc>
      </w:tr>
      <w:tr w:rsidR="00990BD0" w:rsidRPr="00990BD0" w:rsidTr="00990BD0">
        <w:trPr>
          <w:trHeight w:val="15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89.1.00.00190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850</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01</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04</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86,8</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86,8</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86,8</w:t>
            </w:r>
          </w:p>
        </w:tc>
      </w:tr>
      <w:tr w:rsidR="00990BD0" w:rsidRPr="00990BD0" w:rsidTr="00990BD0">
        <w:trPr>
          <w:trHeight w:val="63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Содержание органов местного самоуправления</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89.9.00.00000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0,2</w:t>
            </w:r>
          </w:p>
        </w:tc>
      </w:tr>
      <w:tr w:rsidR="00990BD0" w:rsidRPr="00990BD0" w:rsidTr="00990BD0">
        <w:trPr>
          <w:trHeight w:val="220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89.9.00.72390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0,2</w:t>
            </w:r>
          </w:p>
        </w:tc>
      </w:tr>
      <w:tr w:rsidR="00990BD0" w:rsidRPr="00990BD0" w:rsidTr="00990BD0">
        <w:trPr>
          <w:trHeight w:val="25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89.9.00.72390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240</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01</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04</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0,2</w:t>
            </w:r>
          </w:p>
        </w:tc>
      </w:tr>
      <w:tr w:rsidR="00990BD0" w:rsidRPr="00990BD0" w:rsidTr="00990BD0">
        <w:trPr>
          <w:trHeight w:val="63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Реализация функций иных органов местного самоуправления Дячкинского сельского поселения Тарасовского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99.9.00.00000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2 364,0</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661,2</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1 522,3</w:t>
            </w:r>
          </w:p>
        </w:tc>
      </w:tr>
      <w:tr w:rsidR="00990BD0" w:rsidRPr="00990BD0" w:rsidTr="00990BD0">
        <w:trPr>
          <w:trHeight w:val="63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непрограммные расходы в части расходования средств для соблюдения норматива содержания ОМС</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99.9.00.00190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364,6</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r>
      <w:tr w:rsidR="00990BD0" w:rsidRPr="00990BD0" w:rsidTr="00990BD0">
        <w:trPr>
          <w:trHeight w:val="94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непрограммные расходы в части расходования средств для соблюдения норматива содержания ОМС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99.9.00.00190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240</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01</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13</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364,6</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r>
      <w:tr w:rsidR="00990BD0" w:rsidRPr="00990BD0" w:rsidTr="00990BD0">
        <w:trPr>
          <w:trHeight w:val="126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lastRenderedPageBreak/>
              <w:t>Расходы на осуществление Администрацией Дячкинского сельского поселенияереданных полномочий муниципильного района на ремонт и содержание автомобильных дорог бщего пользования по иным непрограммным мероприятиям</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99.9.00.21410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1 464,0</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r>
      <w:tr w:rsidR="00990BD0" w:rsidRPr="00990BD0" w:rsidTr="00990BD0">
        <w:trPr>
          <w:trHeight w:val="15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Расходы на осуществление Администрацией Дячкинского сельского поселенияереданных полномочий муниципильного района на ремонт и содержание автомобильных дорог бщего пользования по иным непрограммным мероприятиям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99.9.00.21410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240</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04</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09</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1 464,0</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r>
      <w:tr w:rsidR="00990BD0" w:rsidRPr="00990BD0" w:rsidTr="00990BD0">
        <w:trPr>
          <w:trHeight w:val="126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99.9.00.51180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352,6</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387,4</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422,8</w:t>
            </w:r>
          </w:p>
        </w:tc>
      </w:tr>
      <w:tr w:rsidR="00990BD0" w:rsidRPr="00990BD0" w:rsidTr="00990BD0">
        <w:trPr>
          <w:trHeight w:val="15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99.9.00.51180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120</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02</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03</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352,6</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387,4</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422,8</w:t>
            </w:r>
          </w:p>
        </w:tc>
      </w:tr>
      <w:tr w:rsidR="00990BD0" w:rsidRPr="00990BD0" w:rsidTr="00990BD0">
        <w:trPr>
          <w:trHeight w:val="126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99.9.00.85010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r>
      <w:tr w:rsidR="00990BD0" w:rsidRPr="00990BD0" w:rsidTr="00990BD0">
        <w:trPr>
          <w:trHeight w:val="15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 (Иные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99.9.00.85010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540</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14</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03</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r>
      <w:tr w:rsidR="00990BD0" w:rsidRPr="00990BD0" w:rsidTr="00990BD0">
        <w:trPr>
          <w:trHeight w:val="94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99.9.00.85020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r>
      <w:tr w:rsidR="00990BD0" w:rsidRPr="00990BD0" w:rsidTr="00990BD0">
        <w:trPr>
          <w:trHeight w:val="126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(Иные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99.9.00.85020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540</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14</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03</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r>
      <w:tr w:rsidR="00990BD0" w:rsidRPr="00990BD0" w:rsidTr="00990BD0">
        <w:trPr>
          <w:trHeight w:val="94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99.9.00.85030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r>
      <w:tr w:rsidR="00990BD0" w:rsidRPr="00990BD0" w:rsidTr="00990BD0">
        <w:trPr>
          <w:trHeight w:val="126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(Иные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99.9.00.85030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540</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14</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03</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r>
      <w:tr w:rsidR="00990BD0" w:rsidRPr="00990BD0" w:rsidTr="00990BD0">
        <w:trPr>
          <w:trHeight w:val="126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lastRenderedPageBreak/>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99.9.00.85040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r>
      <w:tr w:rsidR="00990BD0" w:rsidRPr="00990BD0" w:rsidTr="00990BD0">
        <w:trPr>
          <w:trHeight w:val="15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 (Иные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99.9.00.85040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540</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14</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03</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r>
      <w:tr w:rsidR="00990BD0" w:rsidRPr="00990BD0" w:rsidTr="00990BD0">
        <w:trPr>
          <w:trHeight w:val="126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Дячкинского сельского поселения» (Специальные расходы)</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99.9.00.90110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273,8</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529,1</w:t>
            </w:r>
          </w:p>
        </w:tc>
      </w:tr>
      <w:tr w:rsidR="00990BD0" w:rsidRPr="00990BD0" w:rsidTr="00990BD0">
        <w:trPr>
          <w:trHeight w:val="126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Дячкинского сельского поселения» (Специальные расходы) (Резервные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99.9.00.90110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870</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01</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13</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273,8</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529,1</w:t>
            </w:r>
          </w:p>
        </w:tc>
      </w:tr>
      <w:tr w:rsidR="00990BD0" w:rsidRPr="00990BD0" w:rsidTr="00990BD0">
        <w:trPr>
          <w:trHeight w:val="15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сельского поселения» (Специальные расходы)</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99.9.00.90350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570,4</w:t>
            </w:r>
          </w:p>
        </w:tc>
      </w:tr>
      <w:tr w:rsidR="00990BD0" w:rsidRPr="00990BD0" w:rsidTr="00990BD0">
        <w:trPr>
          <w:trHeight w:val="15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сельского поселения» (Специальные расходы) (Специальные расходы)</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99.9.00.90350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880</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01</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07</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570,4</w:t>
            </w:r>
          </w:p>
        </w:tc>
      </w:tr>
      <w:tr w:rsidR="00990BD0" w:rsidRPr="00990BD0" w:rsidTr="00990BD0">
        <w:trPr>
          <w:trHeight w:val="63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Иные непрограммные мероприятия</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99.9.00.99990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180,0</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r>
      <w:tr w:rsidR="00990BD0" w:rsidRPr="00990BD0" w:rsidTr="00990BD0">
        <w:trPr>
          <w:trHeight w:val="63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Иные непрограммные мероприятия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99.9.00.99990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240</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04</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12</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150,0</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r>
      <w:tr w:rsidR="00990BD0" w:rsidRPr="00990BD0" w:rsidTr="00990BD0">
        <w:trPr>
          <w:trHeight w:val="63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Иные непрограммные мероприятия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99.9.00.99990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850</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01</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13</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r>
      <w:tr w:rsidR="00990BD0" w:rsidRPr="00990BD0" w:rsidTr="00990BD0">
        <w:trPr>
          <w:trHeight w:val="63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Иные непрограммные мероприятия (Резервные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99.9.00.99990</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870</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01</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11</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r>
      <w:tr w:rsidR="00990BD0" w:rsidRPr="00990BD0" w:rsidTr="00990BD0">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101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499"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center"/>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14 775,5</w:t>
            </w:r>
          </w:p>
        </w:tc>
        <w:tc>
          <w:tcPr>
            <w:tcW w:w="851"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11 338,3</w:t>
            </w:r>
          </w:p>
        </w:tc>
        <w:tc>
          <w:tcPr>
            <w:tcW w:w="1134" w:type="dxa"/>
            <w:tcBorders>
              <w:top w:val="nil"/>
              <w:left w:val="nil"/>
              <w:bottom w:val="single" w:sz="4" w:space="0" w:color="auto"/>
              <w:right w:val="single" w:sz="4" w:space="0" w:color="auto"/>
            </w:tcBorders>
            <w:shd w:val="clear" w:color="auto" w:fill="auto"/>
            <w:vAlign w:val="center"/>
            <w:hideMark/>
          </w:tcPr>
          <w:p w:rsidR="00990BD0" w:rsidRPr="00990BD0" w:rsidRDefault="00990BD0" w:rsidP="00990BD0">
            <w:pPr>
              <w:spacing w:after="0" w:line="240" w:lineRule="auto"/>
              <w:jc w:val="right"/>
              <w:rPr>
                <w:rFonts w:ascii="Times New Roman" w:eastAsia="Times New Roman" w:hAnsi="Times New Roman" w:cs="Times New Roman"/>
                <w:bCs/>
                <w:color w:val="000000"/>
                <w:sz w:val="20"/>
                <w:szCs w:val="20"/>
                <w:lang w:eastAsia="ru-RU"/>
              </w:rPr>
            </w:pPr>
            <w:r w:rsidRPr="00990BD0">
              <w:rPr>
                <w:rFonts w:ascii="Times New Roman" w:eastAsia="Times New Roman" w:hAnsi="Times New Roman" w:cs="Times New Roman"/>
                <w:bCs/>
                <w:color w:val="000000"/>
                <w:sz w:val="20"/>
                <w:szCs w:val="20"/>
                <w:lang w:eastAsia="ru-RU"/>
              </w:rPr>
              <w:t>11 004,6</w:t>
            </w:r>
          </w:p>
        </w:tc>
      </w:tr>
    </w:tbl>
    <w:p w:rsidR="00990BD0" w:rsidRPr="00990BD0" w:rsidRDefault="00990BD0" w:rsidP="00990BD0">
      <w:pPr>
        <w:tabs>
          <w:tab w:val="left" w:pos="720"/>
        </w:tabs>
        <w:suppressAutoHyphens/>
        <w:spacing w:after="0" w:line="240" w:lineRule="auto"/>
        <w:jc w:val="both"/>
        <w:rPr>
          <w:rFonts w:ascii="Times New Roman" w:eastAsia="Arial Unicode MS" w:hAnsi="Times New Roman" w:cs="Times New Roman"/>
          <w:sz w:val="24"/>
          <w:szCs w:val="24"/>
          <w:lang w:val="en-US"/>
        </w:rPr>
      </w:pPr>
    </w:p>
    <w:p w:rsidR="00990BD0" w:rsidRPr="00990BD0" w:rsidRDefault="00990BD0" w:rsidP="00990BD0">
      <w:pPr>
        <w:tabs>
          <w:tab w:val="left" w:pos="720"/>
        </w:tabs>
        <w:suppressAutoHyphens/>
        <w:spacing w:after="0" w:line="240" w:lineRule="auto"/>
        <w:jc w:val="both"/>
        <w:rPr>
          <w:rFonts w:ascii="Times New Roman" w:eastAsia="Arial Unicode MS" w:hAnsi="Times New Roman" w:cs="Times New Roman"/>
          <w:sz w:val="24"/>
          <w:szCs w:val="24"/>
          <w:lang w:val="en-US"/>
        </w:rPr>
      </w:pPr>
    </w:p>
    <w:tbl>
      <w:tblPr>
        <w:tblW w:w="15067" w:type="dxa"/>
        <w:tblInd w:w="93" w:type="dxa"/>
        <w:tblLook w:val="0000" w:firstRow="0" w:lastRow="0" w:firstColumn="0" w:lastColumn="0" w:noHBand="0" w:noVBand="0"/>
      </w:tblPr>
      <w:tblGrid>
        <w:gridCol w:w="15067"/>
      </w:tblGrid>
      <w:tr w:rsidR="00990BD0" w:rsidRPr="00990BD0" w:rsidTr="00990BD0">
        <w:trPr>
          <w:trHeight w:val="291"/>
        </w:trPr>
        <w:tc>
          <w:tcPr>
            <w:tcW w:w="15067" w:type="dxa"/>
            <w:tcBorders>
              <w:top w:val="nil"/>
              <w:left w:val="nil"/>
              <w:bottom w:val="nil"/>
              <w:right w:val="nil"/>
            </w:tcBorders>
            <w:shd w:val="clear" w:color="auto" w:fill="auto"/>
            <w:noWrap/>
            <w:vAlign w:val="bottom"/>
          </w:tcPr>
          <w:p w:rsidR="00990BD0" w:rsidRPr="00990BD0" w:rsidRDefault="00990BD0" w:rsidP="00990BD0">
            <w:pPr>
              <w:pageBreakBefore/>
              <w:spacing w:after="0" w:line="240" w:lineRule="auto"/>
              <w:jc w:val="right"/>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lastRenderedPageBreak/>
              <w:t>Приложение № 8</w:t>
            </w:r>
          </w:p>
          <w:p w:rsidR="00990BD0" w:rsidRPr="00990BD0" w:rsidRDefault="00990BD0" w:rsidP="00990BD0">
            <w:pPr>
              <w:spacing w:after="0" w:line="240" w:lineRule="auto"/>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к Решению Собрания депутатов</w:t>
            </w:r>
          </w:p>
          <w:p w:rsidR="00990BD0" w:rsidRPr="00990BD0" w:rsidRDefault="00990BD0" w:rsidP="00990BD0">
            <w:pPr>
              <w:spacing w:after="0" w:line="240" w:lineRule="auto"/>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Дячкинского сельского поселения</w:t>
            </w:r>
          </w:p>
          <w:p w:rsidR="00990BD0" w:rsidRPr="00990BD0" w:rsidRDefault="00990BD0" w:rsidP="00990BD0">
            <w:pPr>
              <w:spacing w:after="0" w:line="240" w:lineRule="auto"/>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 xml:space="preserve">«О бюджете Дячкинского сельского поселения </w:t>
            </w:r>
          </w:p>
          <w:p w:rsidR="00990BD0" w:rsidRPr="00990BD0" w:rsidRDefault="00990BD0" w:rsidP="00990BD0">
            <w:pPr>
              <w:spacing w:after="0" w:line="240" w:lineRule="auto"/>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Тарасовского района на 2024 год</w:t>
            </w:r>
          </w:p>
          <w:p w:rsidR="00990BD0" w:rsidRPr="00990BD0" w:rsidRDefault="00990BD0" w:rsidP="00990BD0">
            <w:pPr>
              <w:spacing w:after="0" w:line="240" w:lineRule="auto"/>
              <w:rPr>
                <w:rFonts w:ascii="Times New Roman" w:eastAsia="Times New Roman" w:hAnsi="Times New Roman" w:cs="Times New Roman"/>
                <w:sz w:val="20"/>
                <w:szCs w:val="20"/>
                <w:lang w:eastAsia="ru-RU"/>
              </w:rPr>
            </w:pPr>
            <w:r w:rsidRPr="00990BD0">
              <w:rPr>
                <w:rFonts w:ascii="Times New Roman" w:eastAsia="Times New Roman" w:hAnsi="Times New Roman" w:cs="Times New Roman"/>
                <w:sz w:val="20"/>
                <w:szCs w:val="20"/>
                <w:lang w:eastAsia="ru-RU"/>
              </w:rPr>
              <w:t xml:space="preserve"> и на плановый период 2025 и 2026 годов»</w:t>
            </w:r>
          </w:p>
          <w:p w:rsidR="00990BD0" w:rsidRPr="00990BD0" w:rsidRDefault="00990BD0" w:rsidP="00990BD0">
            <w:pPr>
              <w:spacing w:after="0" w:line="240" w:lineRule="auto"/>
              <w:jc w:val="right"/>
              <w:rPr>
                <w:rFonts w:ascii="Times New Roman" w:eastAsia="Times New Roman" w:hAnsi="Times New Roman" w:cs="Times New Roman"/>
                <w:sz w:val="20"/>
                <w:szCs w:val="20"/>
                <w:lang w:eastAsia="ru-RU"/>
              </w:rPr>
            </w:pPr>
          </w:p>
        </w:tc>
      </w:tr>
    </w:tbl>
    <w:p w:rsidR="00990BD0" w:rsidRPr="00990BD0" w:rsidRDefault="00990BD0" w:rsidP="00990BD0">
      <w:pPr>
        <w:suppressAutoHyphens/>
        <w:spacing w:after="0" w:line="240" w:lineRule="auto"/>
        <w:jc w:val="center"/>
        <w:rPr>
          <w:rFonts w:ascii="Times New Roman" w:eastAsia="Times New Roman" w:hAnsi="Times New Roman" w:cs="Times New Roman"/>
          <w:b/>
          <w:sz w:val="20"/>
          <w:szCs w:val="20"/>
          <w:lang w:eastAsia="ar-SA"/>
        </w:rPr>
      </w:pPr>
      <w:r w:rsidRPr="00990BD0">
        <w:rPr>
          <w:rFonts w:ascii="Times New Roman" w:eastAsia="Times New Roman" w:hAnsi="Times New Roman" w:cs="Times New Roman"/>
          <w:b/>
          <w:sz w:val="20"/>
          <w:szCs w:val="20"/>
          <w:lang w:eastAsia="ar-SA"/>
        </w:rPr>
        <w:t>Объем иных межбюджетных трансфертов, предоставленных бюджету Дячкинского сельского поселения Тарасовского района из бюджета Тарасовского района на 2024 год и на плановый период 2025 и 2026 годов</w:t>
      </w:r>
    </w:p>
    <w:tbl>
      <w:tblPr>
        <w:tblpPr w:leftFromText="180" w:rightFromText="180" w:vertAnchor="text" w:horzAnchor="margin" w:tblpX="-856" w:tblpY="680"/>
        <w:tblOverlap w:val="neve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842"/>
        <w:gridCol w:w="851"/>
        <w:gridCol w:w="708"/>
        <w:gridCol w:w="708"/>
        <w:gridCol w:w="709"/>
        <w:gridCol w:w="1702"/>
        <w:gridCol w:w="567"/>
        <w:gridCol w:w="709"/>
        <w:gridCol w:w="708"/>
        <w:gridCol w:w="568"/>
        <w:gridCol w:w="567"/>
        <w:gridCol w:w="567"/>
      </w:tblGrid>
      <w:tr w:rsidR="00990BD0" w:rsidRPr="00990BD0" w:rsidTr="00990BD0">
        <w:trPr>
          <w:trHeight w:val="557"/>
        </w:trPr>
        <w:tc>
          <w:tcPr>
            <w:tcW w:w="534" w:type="dxa"/>
            <w:vMerge w:val="restart"/>
          </w:tcPr>
          <w:p w:rsidR="00990BD0" w:rsidRPr="00990BD0" w:rsidRDefault="00990BD0" w:rsidP="00990BD0">
            <w:pPr>
              <w:suppressAutoHyphens/>
              <w:spacing w:after="0" w:line="240" w:lineRule="auto"/>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w:t>
            </w:r>
          </w:p>
          <w:p w:rsidR="00990BD0" w:rsidRPr="00990BD0" w:rsidRDefault="00990BD0" w:rsidP="00990BD0">
            <w:pPr>
              <w:suppressAutoHyphens/>
              <w:spacing w:after="0" w:line="240" w:lineRule="auto"/>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п/п</w:t>
            </w:r>
          </w:p>
        </w:tc>
        <w:tc>
          <w:tcPr>
            <w:tcW w:w="1842" w:type="dxa"/>
            <w:vMerge w:val="restart"/>
          </w:tcPr>
          <w:p w:rsidR="00990BD0" w:rsidRPr="00990BD0" w:rsidRDefault="00990BD0" w:rsidP="00990BD0">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Наименование трансфертов, предоставляемых бюджету Дячкинского сельского поселения Тарасовского района</w:t>
            </w:r>
          </w:p>
        </w:tc>
        <w:tc>
          <w:tcPr>
            <w:tcW w:w="851" w:type="dxa"/>
            <w:vMerge w:val="restart"/>
          </w:tcPr>
          <w:p w:rsidR="00990BD0" w:rsidRPr="00990BD0" w:rsidRDefault="00990BD0" w:rsidP="00990BD0">
            <w:pPr>
              <w:suppressAutoHyphens/>
              <w:spacing w:after="0" w:line="240" w:lineRule="auto"/>
              <w:rPr>
                <w:rFonts w:ascii="Times New Roman" w:eastAsia="Times New Roman" w:hAnsi="Times New Roman" w:cs="Times New Roman"/>
                <w:sz w:val="20"/>
                <w:szCs w:val="20"/>
                <w:lang w:eastAsia="ar-SA"/>
              </w:rPr>
            </w:pPr>
          </w:p>
          <w:p w:rsidR="00990BD0" w:rsidRPr="00990BD0" w:rsidRDefault="00990BD0" w:rsidP="00990BD0">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Классификация доходов</w:t>
            </w:r>
          </w:p>
        </w:tc>
        <w:tc>
          <w:tcPr>
            <w:tcW w:w="2125" w:type="dxa"/>
            <w:gridSpan w:val="3"/>
          </w:tcPr>
          <w:p w:rsidR="00990BD0" w:rsidRPr="00990BD0" w:rsidRDefault="00990BD0" w:rsidP="00990BD0">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 xml:space="preserve">Сумма, </w:t>
            </w:r>
          </w:p>
          <w:p w:rsidR="00990BD0" w:rsidRPr="00990BD0" w:rsidRDefault="00990BD0" w:rsidP="00990BD0">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(тыс. руб.)</w:t>
            </w:r>
          </w:p>
        </w:tc>
        <w:tc>
          <w:tcPr>
            <w:tcW w:w="1702" w:type="dxa"/>
            <w:vMerge w:val="restart"/>
          </w:tcPr>
          <w:p w:rsidR="00990BD0" w:rsidRPr="00990BD0" w:rsidRDefault="00990BD0" w:rsidP="00990BD0">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Наименование расходов, осуществляемых за счет иных межбюджетных трансфертов</w:t>
            </w:r>
          </w:p>
        </w:tc>
        <w:tc>
          <w:tcPr>
            <w:tcW w:w="1984" w:type="dxa"/>
            <w:gridSpan w:val="3"/>
          </w:tcPr>
          <w:p w:rsidR="00990BD0" w:rsidRPr="00990BD0" w:rsidRDefault="00990BD0" w:rsidP="00990BD0">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Классификация расходов</w:t>
            </w:r>
          </w:p>
        </w:tc>
        <w:tc>
          <w:tcPr>
            <w:tcW w:w="1702" w:type="dxa"/>
            <w:gridSpan w:val="3"/>
          </w:tcPr>
          <w:p w:rsidR="00990BD0" w:rsidRPr="00990BD0" w:rsidRDefault="00990BD0" w:rsidP="00990BD0">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 xml:space="preserve">Сумма, </w:t>
            </w:r>
          </w:p>
          <w:p w:rsidR="00990BD0" w:rsidRPr="00990BD0" w:rsidRDefault="00990BD0" w:rsidP="00990BD0">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(тыс. руб.)</w:t>
            </w:r>
          </w:p>
        </w:tc>
      </w:tr>
      <w:tr w:rsidR="00990BD0" w:rsidRPr="00990BD0" w:rsidTr="00990BD0">
        <w:tc>
          <w:tcPr>
            <w:tcW w:w="534" w:type="dxa"/>
            <w:vMerge/>
          </w:tcPr>
          <w:p w:rsidR="00990BD0" w:rsidRPr="00990BD0" w:rsidRDefault="00990BD0" w:rsidP="00990BD0">
            <w:pPr>
              <w:suppressAutoHyphens/>
              <w:spacing w:after="0" w:line="240" w:lineRule="auto"/>
              <w:rPr>
                <w:rFonts w:ascii="Times New Roman" w:eastAsia="Times New Roman" w:hAnsi="Times New Roman" w:cs="Times New Roman"/>
                <w:sz w:val="20"/>
                <w:szCs w:val="20"/>
                <w:lang w:eastAsia="ar-SA"/>
              </w:rPr>
            </w:pPr>
          </w:p>
        </w:tc>
        <w:tc>
          <w:tcPr>
            <w:tcW w:w="1842" w:type="dxa"/>
            <w:vMerge/>
          </w:tcPr>
          <w:p w:rsidR="00990BD0" w:rsidRPr="00990BD0" w:rsidRDefault="00990BD0" w:rsidP="00990BD0">
            <w:pPr>
              <w:suppressAutoHyphens/>
              <w:spacing w:after="0" w:line="240" w:lineRule="auto"/>
              <w:rPr>
                <w:rFonts w:ascii="Times New Roman" w:eastAsia="Times New Roman" w:hAnsi="Times New Roman" w:cs="Times New Roman"/>
                <w:sz w:val="20"/>
                <w:szCs w:val="20"/>
                <w:lang w:eastAsia="ar-SA"/>
              </w:rPr>
            </w:pPr>
          </w:p>
        </w:tc>
        <w:tc>
          <w:tcPr>
            <w:tcW w:w="851" w:type="dxa"/>
            <w:vMerge/>
          </w:tcPr>
          <w:p w:rsidR="00990BD0" w:rsidRPr="00990BD0" w:rsidRDefault="00990BD0" w:rsidP="00990BD0">
            <w:pPr>
              <w:suppressAutoHyphens/>
              <w:spacing w:after="0" w:line="240" w:lineRule="auto"/>
              <w:rPr>
                <w:rFonts w:ascii="Times New Roman" w:eastAsia="Times New Roman" w:hAnsi="Times New Roman" w:cs="Times New Roman"/>
                <w:sz w:val="20"/>
                <w:szCs w:val="20"/>
                <w:lang w:eastAsia="ar-SA"/>
              </w:rPr>
            </w:pPr>
          </w:p>
        </w:tc>
        <w:tc>
          <w:tcPr>
            <w:tcW w:w="708" w:type="dxa"/>
          </w:tcPr>
          <w:p w:rsidR="00990BD0" w:rsidRPr="00990BD0" w:rsidRDefault="00990BD0" w:rsidP="00990BD0">
            <w:pPr>
              <w:autoSpaceDE w:val="0"/>
              <w:autoSpaceDN w:val="0"/>
              <w:adjustRightInd w:val="0"/>
              <w:spacing w:after="0" w:line="240" w:lineRule="auto"/>
              <w:jc w:val="center"/>
              <w:rPr>
                <w:rFonts w:ascii="Times New Roman" w:eastAsia="Calibri" w:hAnsi="Times New Roman" w:cs="Times New Roman"/>
                <w:sz w:val="20"/>
                <w:szCs w:val="20"/>
              </w:rPr>
            </w:pPr>
            <w:r w:rsidRPr="00990BD0">
              <w:rPr>
                <w:rFonts w:ascii="Times New Roman" w:eastAsia="Calibri" w:hAnsi="Times New Roman" w:cs="Times New Roman"/>
                <w:sz w:val="20"/>
                <w:szCs w:val="20"/>
              </w:rPr>
              <w:t>2024 год</w:t>
            </w:r>
          </w:p>
        </w:tc>
        <w:tc>
          <w:tcPr>
            <w:tcW w:w="708" w:type="dxa"/>
          </w:tcPr>
          <w:p w:rsidR="00990BD0" w:rsidRPr="00990BD0" w:rsidRDefault="00990BD0" w:rsidP="00990BD0">
            <w:pPr>
              <w:autoSpaceDE w:val="0"/>
              <w:autoSpaceDN w:val="0"/>
              <w:adjustRightInd w:val="0"/>
              <w:spacing w:after="0" w:line="240" w:lineRule="auto"/>
              <w:jc w:val="center"/>
              <w:rPr>
                <w:rFonts w:ascii="Times New Roman" w:eastAsia="Calibri" w:hAnsi="Times New Roman" w:cs="Times New Roman"/>
                <w:sz w:val="20"/>
                <w:szCs w:val="20"/>
              </w:rPr>
            </w:pPr>
            <w:r w:rsidRPr="00990BD0">
              <w:rPr>
                <w:rFonts w:ascii="Times New Roman" w:eastAsia="Calibri" w:hAnsi="Times New Roman" w:cs="Times New Roman"/>
                <w:sz w:val="20"/>
                <w:szCs w:val="20"/>
              </w:rPr>
              <w:t>2025 год</w:t>
            </w:r>
          </w:p>
        </w:tc>
        <w:tc>
          <w:tcPr>
            <w:tcW w:w="709" w:type="dxa"/>
          </w:tcPr>
          <w:p w:rsidR="00990BD0" w:rsidRPr="00990BD0" w:rsidRDefault="00990BD0" w:rsidP="00990BD0">
            <w:pPr>
              <w:autoSpaceDE w:val="0"/>
              <w:autoSpaceDN w:val="0"/>
              <w:adjustRightInd w:val="0"/>
              <w:spacing w:after="0" w:line="240" w:lineRule="auto"/>
              <w:jc w:val="center"/>
              <w:rPr>
                <w:rFonts w:ascii="Times New Roman" w:eastAsia="Calibri" w:hAnsi="Times New Roman" w:cs="Times New Roman"/>
                <w:sz w:val="20"/>
                <w:szCs w:val="20"/>
              </w:rPr>
            </w:pPr>
            <w:r w:rsidRPr="00990BD0">
              <w:rPr>
                <w:rFonts w:ascii="Times New Roman" w:eastAsia="Calibri" w:hAnsi="Times New Roman" w:cs="Times New Roman"/>
                <w:sz w:val="20"/>
                <w:szCs w:val="20"/>
              </w:rPr>
              <w:t>2026 год</w:t>
            </w:r>
          </w:p>
        </w:tc>
        <w:tc>
          <w:tcPr>
            <w:tcW w:w="1702" w:type="dxa"/>
            <w:vMerge/>
          </w:tcPr>
          <w:p w:rsidR="00990BD0" w:rsidRPr="00990BD0" w:rsidRDefault="00990BD0" w:rsidP="00990BD0">
            <w:pPr>
              <w:suppressAutoHyphens/>
              <w:spacing w:after="0" w:line="240" w:lineRule="auto"/>
              <w:rPr>
                <w:rFonts w:ascii="Times New Roman" w:eastAsia="Times New Roman" w:hAnsi="Times New Roman" w:cs="Times New Roman"/>
                <w:sz w:val="20"/>
                <w:szCs w:val="20"/>
                <w:lang w:eastAsia="ar-SA"/>
              </w:rPr>
            </w:pPr>
          </w:p>
        </w:tc>
        <w:tc>
          <w:tcPr>
            <w:tcW w:w="567" w:type="dxa"/>
          </w:tcPr>
          <w:p w:rsidR="00990BD0" w:rsidRPr="00990BD0" w:rsidRDefault="00990BD0" w:rsidP="00990BD0">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 xml:space="preserve">Раздел </w:t>
            </w:r>
          </w:p>
          <w:p w:rsidR="00990BD0" w:rsidRPr="00990BD0" w:rsidRDefault="00990BD0" w:rsidP="00990BD0">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подраздел</w:t>
            </w:r>
          </w:p>
        </w:tc>
        <w:tc>
          <w:tcPr>
            <w:tcW w:w="709" w:type="dxa"/>
          </w:tcPr>
          <w:p w:rsidR="00990BD0" w:rsidRPr="00990BD0" w:rsidRDefault="00990BD0" w:rsidP="00990BD0">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Целевая статья</w:t>
            </w:r>
          </w:p>
        </w:tc>
        <w:tc>
          <w:tcPr>
            <w:tcW w:w="708" w:type="dxa"/>
          </w:tcPr>
          <w:p w:rsidR="00990BD0" w:rsidRPr="00990BD0" w:rsidRDefault="00990BD0" w:rsidP="00990BD0">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Вид расходов</w:t>
            </w:r>
          </w:p>
        </w:tc>
        <w:tc>
          <w:tcPr>
            <w:tcW w:w="568" w:type="dxa"/>
          </w:tcPr>
          <w:p w:rsidR="00990BD0" w:rsidRPr="00990BD0" w:rsidRDefault="00990BD0" w:rsidP="00990BD0">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2024 год</w:t>
            </w:r>
          </w:p>
        </w:tc>
        <w:tc>
          <w:tcPr>
            <w:tcW w:w="567" w:type="dxa"/>
          </w:tcPr>
          <w:p w:rsidR="00990BD0" w:rsidRPr="00990BD0" w:rsidRDefault="00990BD0" w:rsidP="00990BD0">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2025 год</w:t>
            </w:r>
          </w:p>
        </w:tc>
        <w:tc>
          <w:tcPr>
            <w:tcW w:w="567" w:type="dxa"/>
          </w:tcPr>
          <w:p w:rsidR="00990BD0" w:rsidRPr="00990BD0" w:rsidRDefault="00990BD0" w:rsidP="00990BD0">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2026 год</w:t>
            </w:r>
          </w:p>
        </w:tc>
      </w:tr>
      <w:tr w:rsidR="00990BD0" w:rsidRPr="00990BD0" w:rsidTr="00990BD0">
        <w:tc>
          <w:tcPr>
            <w:tcW w:w="534" w:type="dxa"/>
          </w:tcPr>
          <w:p w:rsidR="00990BD0" w:rsidRPr="00990BD0" w:rsidRDefault="00990BD0" w:rsidP="00990BD0">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1</w:t>
            </w:r>
          </w:p>
        </w:tc>
        <w:tc>
          <w:tcPr>
            <w:tcW w:w="1842" w:type="dxa"/>
          </w:tcPr>
          <w:p w:rsidR="00990BD0" w:rsidRPr="00990BD0" w:rsidRDefault="00990BD0" w:rsidP="00990BD0">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2</w:t>
            </w:r>
          </w:p>
        </w:tc>
        <w:tc>
          <w:tcPr>
            <w:tcW w:w="851" w:type="dxa"/>
          </w:tcPr>
          <w:p w:rsidR="00990BD0" w:rsidRPr="00990BD0" w:rsidRDefault="00990BD0" w:rsidP="00990BD0">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3</w:t>
            </w:r>
          </w:p>
        </w:tc>
        <w:tc>
          <w:tcPr>
            <w:tcW w:w="708" w:type="dxa"/>
          </w:tcPr>
          <w:p w:rsidR="00990BD0" w:rsidRPr="00990BD0" w:rsidRDefault="00990BD0" w:rsidP="00990BD0">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4</w:t>
            </w:r>
          </w:p>
        </w:tc>
        <w:tc>
          <w:tcPr>
            <w:tcW w:w="708" w:type="dxa"/>
          </w:tcPr>
          <w:p w:rsidR="00990BD0" w:rsidRPr="00990BD0" w:rsidRDefault="00990BD0" w:rsidP="00990BD0">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5</w:t>
            </w:r>
          </w:p>
        </w:tc>
        <w:tc>
          <w:tcPr>
            <w:tcW w:w="709" w:type="dxa"/>
          </w:tcPr>
          <w:p w:rsidR="00990BD0" w:rsidRPr="00990BD0" w:rsidRDefault="00990BD0" w:rsidP="00990BD0">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6</w:t>
            </w:r>
          </w:p>
        </w:tc>
        <w:tc>
          <w:tcPr>
            <w:tcW w:w="1702" w:type="dxa"/>
          </w:tcPr>
          <w:p w:rsidR="00990BD0" w:rsidRPr="00990BD0" w:rsidRDefault="00990BD0" w:rsidP="00990BD0">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7</w:t>
            </w:r>
          </w:p>
        </w:tc>
        <w:tc>
          <w:tcPr>
            <w:tcW w:w="567" w:type="dxa"/>
          </w:tcPr>
          <w:p w:rsidR="00990BD0" w:rsidRPr="00990BD0" w:rsidRDefault="00990BD0" w:rsidP="00990BD0">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8</w:t>
            </w:r>
          </w:p>
        </w:tc>
        <w:tc>
          <w:tcPr>
            <w:tcW w:w="709" w:type="dxa"/>
          </w:tcPr>
          <w:p w:rsidR="00990BD0" w:rsidRPr="00990BD0" w:rsidRDefault="00990BD0" w:rsidP="00990BD0">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9</w:t>
            </w:r>
          </w:p>
        </w:tc>
        <w:tc>
          <w:tcPr>
            <w:tcW w:w="708" w:type="dxa"/>
          </w:tcPr>
          <w:p w:rsidR="00990BD0" w:rsidRPr="00990BD0" w:rsidRDefault="00990BD0" w:rsidP="00990BD0">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10</w:t>
            </w:r>
          </w:p>
        </w:tc>
        <w:tc>
          <w:tcPr>
            <w:tcW w:w="568" w:type="dxa"/>
          </w:tcPr>
          <w:p w:rsidR="00990BD0" w:rsidRPr="00990BD0" w:rsidRDefault="00990BD0" w:rsidP="00990BD0">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11</w:t>
            </w:r>
          </w:p>
        </w:tc>
        <w:tc>
          <w:tcPr>
            <w:tcW w:w="567" w:type="dxa"/>
          </w:tcPr>
          <w:p w:rsidR="00990BD0" w:rsidRPr="00990BD0" w:rsidRDefault="00990BD0" w:rsidP="00990BD0">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12</w:t>
            </w:r>
          </w:p>
        </w:tc>
        <w:tc>
          <w:tcPr>
            <w:tcW w:w="567" w:type="dxa"/>
          </w:tcPr>
          <w:p w:rsidR="00990BD0" w:rsidRPr="00990BD0" w:rsidRDefault="00990BD0" w:rsidP="00990BD0">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13</w:t>
            </w:r>
          </w:p>
        </w:tc>
      </w:tr>
      <w:tr w:rsidR="00990BD0" w:rsidRPr="00990BD0" w:rsidTr="00990BD0">
        <w:trPr>
          <w:trHeight w:val="2748"/>
        </w:trPr>
        <w:tc>
          <w:tcPr>
            <w:tcW w:w="534" w:type="dxa"/>
            <w:tcBorders>
              <w:top w:val="single" w:sz="4" w:space="0" w:color="000000"/>
              <w:left w:val="single" w:sz="4" w:space="0" w:color="000000"/>
              <w:bottom w:val="single" w:sz="4" w:space="0" w:color="000000"/>
              <w:right w:val="single" w:sz="4" w:space="0" w:color="000000"/>
            </w:tcBorders>
          </w:tcPr>
          <w:p w:rsidR="00990BD0" w:rsidRPr="00990BD0" w:rsidRDefault="00990BD0" w:rsidP="00990BD0">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1</w:t>
            </w:r>
          </w:p>
        </w:tc>
        <w:tc>
          <w:tcPr>
            <w:tcW w:w="1842" w:type="dxa"/>
            <w:tcBorders>
              <w:top w:val="single" w:sz="4" w:space="0" w:color="000000"/>
              <w:left w:val="single" w:sz="4" w:space="0" w:color="000000"/>
              <w:bottom w:val="single" w:sz="4" w:space="0" w:color="000000"/>
              <w:right w:val="single" w:sz="4" w:space="0" w:color="000000"/>
            </w:tcBorders>
          </w:tcPr>
          <w:p w:rsidR="00990BD0" w:rsidRPr="00990BD0" w:rsidRDefault="00990BD0" w:rsidP="00990BD0">
            <w:pPr>
              <w:suppressAutoHyphens/>
              <w:spacing w:after="0" w:line="240" w:lineRule="auto"/>
              <w:jc w:val="both"/>
              <w:rPr>
                <w:rFonts w:ascii="Times New Roman" w:eastAsia="Times New Roman" w:hAnsi="Times New Roman" w:cs="Times New Roman"/>
                <w:sz w:val="24"/>
                <w:szCs w:val="24"/>
                <w:lang w:eastAsia="ar-SA"/>
              </w:rPr>
            </w:pPr>
            <w:r w:rsidRPr="00990BD0">
              <w:rPr>
                <w:rFonts w:ascii="Times New Roman CYR" w:eastAsia="Times New Roman" w:hAnsi="Times New Roman CYR" w:cs="Times New Roman CYR"/>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Borders>
              <w:top w:val="single" w:sz="4" w:space="0" w:color="000000"/>
              <w:left w:val="single" w:sz="4" w:space="0" w:color="000000"/>
              <w:bottom w:val="single" w:sz="4" w:space="0" w:color="000000"/>
              <w:right w:val="single" w:sz="4" w:space="0" w:color="000000"/>
            </w:tcBorders>
          </w:tcPr>
          <w:p w:rsidR="00990BD0" w:rsidRPr="00990BD0" w:rsidRDefault="00990BD0" w:rsidP="00990BD0">
            <w:pPr>
              <w:autoSpaceDE w:val="0"/>
              <w:autoSpaceDN w:val="0"/>
              <w:adjustRightInd w:val="0"/>
              <w:spacing w:after="0" w:line="240" w:lineRule="auto"/>
              <w:jc w:val="center"/>
              <w:rPr>
                <w:rFonts w:ascii="Times New Roman CYR" w:eastAsia="Times New Roman" w:hAnsi="Times New Roman CYR" w:cs="Times New Roman CYR"/>
                <w:color w:val="FF0000"/>
                <w:sz w:val="24"/>
                <w:szCs w:val="24"/>
                <w:lang w:eastAsia="ru-RU"/>
              </w:rPr>
            </w:pPr>
            <w:r w:rsidRPr="00990BD0">
              <w:rPr>
                <w:rFonts w:ascii="Times New Roman CYR" w:eastAsia="Times New Roman" w:hAnsi="Times New Roman CYR" w:cs="Times New Roman CYR"/>
                <w:sz w:val="20"/>
                <w:szCs w:val="20"/>
                <w:lang w:eastAsia="ru-RU"/>
              </w:rPr>
              <w:t>2 02 40014 10 0000 150</w:t>
            </w:r>
          </w:p>
        </w:tc>
        <w:tc>
          <w:tcPr>
            <w:tcW w:w="708" w:type="dxa"/>
            <w:tcBorders>
              <w:top w:val="single" w:sz="4" w:space="0" w:color="000000"/>
              <w:left w:val="single" w:sz="4" w:space="0" w:color="000000"/>
              <w:bottom w:val="single" w:sz="4" w:space="0" w:color="000000"/>
              <w:right w:val="single" w:sz="4" w:space="0" w:color="000000"/>
            </w:tcBorders>
          </w:tcPr>
          <w:p w:rsidR="00990BD0" w:rsidRPr="00990BD0" w:rsidRDefault="00990BD0" w:rsidP="00990BD0">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1464,0</w:t>
            </w:r>
          </w:p>
        </w:tc>
        <w:tc>
          <w:tcPr>
            <w:tcW w:w="708" w:type="dxa"/>
            <w:tcBorders>
              <w:top w:val="single" w:sz="4" w:space="0" w:color="000000"/>
              <w:left w:val="single" w:sz="4" w:space="0" w:color="000000"/>
              <w:bottom w:val="single" w:sz="4" w:space="0" w:color="000000"/>
              <w:right w:val="single" w:sz="4" w:space="0" w:color="000000"/>
            </w:tcBorders>
          </w:tcPr>
          <w:p w:rsidR="00990BD0" w:rsidRPr="00990BD0" w:rsidRDefault="00990BD0" w:rsidP="00990BD0">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0,0</w:t>
            </w:r>
          </w:p>
        </w:tc>
        <w:tc>
          <w:tcPr>
            <w:tcW w:w="709" w:type="dxa"/>
            <w:tcBorders>
              <w:top w:val="single" w:sz="4" w:space="0" w:color="000000"/>
              <w:left w:val="single" w:sz="4" w:space="0" w:color="000000"/>
              <w:bottom w:val="single" w:sz="4" w:space="0" w:color="000000"/>
              <w:right w:val="single" w:sz="4" w:space="0" w:color="000000"/>
            </w:tcBorders>
          </w:tcPr>
          <w:p w:rsidR="00990BD0" w:rsidRPr="00990BD0" w:rsidRDefault="00990BD0" w:rsidP="00990BD0">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0,0</w:t>
            </w:r>
          </w:p>
        </w:tc>
        <w:tc>
          <w:tcPr>
            <w:tcW w:w="1702" w:type="dxa"/>
            <w:tcBorders>
              <w:top w:val="single" w:sz="4" w:space="0" w:color="000000"/>
              <w:left w:val="single" w:sz="4" w:space="0" w:color="000000"/>
              <w:bottom w:val="single" w:sz="4" w:space="0" w:color="000000"/>
              <w:right w:val="single" w:sz="4" w:space="0" w:color="000000"/>
            </w:tcBorders>
          </w:tcPr>
          <w:p w:rsidR="00990BD0" w:rsidRPr="00990BD0" w:rsidRDefault="00990BD0" w:rsidP="00990BD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990BD0">
              <w:rPr>
                <w:rFonts w:ascii="Times New Roman" w:eastAsia="Calibri" w:hAnsi="Times New Roman" w:cs="Times New Roman"/>
                <w:sz w:val="20"/>
                <w:szCs w:val="20"/>
                <w:lang w:eastAsia="ru-RU"/>
              </w:rPr>
              <w:t>Расходы на осуществление Администрацией Дячкинского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 в рамках непрограммных расходов органов местного самоуправления Дячкинского сельского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990BD0" w:rsidRPr="00990BD0" w:rsidRDefault="00990BD0" w:rsidP="00990BD0">
            <w:pPr>
              <w:suppressAutoHyphens/>
              <w:spacing w:after="0" w:line="240" w:lineRule="auto"/>
              <w:jc w:val="center"/>
              <w:rPr>
                <w:rFonts w:ascii="Times New Roman" w:eastAsia="Times New Roman" w:hAnsi="Times New Roman" w:cs="Times New Roman"/>
                <w:sz w:val="20"/>
                <w:szCs w:val="20"/>
                <w:lang w:val="en-US" w:eastAsia="ar-SA"/>
              </w:rPr>
            </w:pPr>
            <w:r w:rsidRPr="00990BD0">
              <w:rPr>
                <w:rFonts w:ascii="Times New Roman" w:eastAsia="Times New Roman" w:hAnsi="Times New Roman" w:cs="Times New Roman"/>
                <w:sz w:val="20"/>
                <w:szCs w:val="20"/>
                <w:lang w:eastAsia="ar-SA"/>
              </w:rPr>
              <w:t>0409</w:t>
            </w:r>
          </w:p>
        </w:tc>
        <w:tc>
          <w:tcPr>
            <w:tcW w:w="709" w:type="dxa"/>
            <w:tcBorders>
              <w:top w:val="single" w:sz="4" w:space="0" w:color="000000"/>
              <w:left w:val="single" w:sz="4" w:space="0" w:color="000000"/>
              <w:bottom w:val="single" w:sz="4" w:space="0" w:color="000000"/>
              <w:right w:val="single" w:sz="4" w:space="0" w:color="000000"/>
            </w:tcBorders>
          </w:tcPr>
          <w:p w:rsidR="00990BD0" w:rsidRPr="00990BD0" w:rsidRDefault="00990BD0" w:rsidP="00990BD0">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990BD0">
              <w:rPr>
                <w:rFonts w:ascii="Times New Roman" w:eastAsia="Calibri" w:hAnsi="Times New Roman" w:cs="Times New Roman"/>
                <w:sz w:val="18"/>
                <w:szCs w:val="18"/>
                <w:lang w:eastAsia="ru-RU"/>
              </w:rPr>
              <w:t>99 9 00 21410</w:t>
            </w:r>
          </w:p>
        </w:tc>
        <w:tc>
          <w:tcPr>
            <w:tcW w:w="708" w:type="dxa"/>
            <w:tcBorders>
              <w:top w:val="single" w:sz="4" w:space="0" w:color="000000"/>
              <w:left w:val="single" w:sz="4" w:space="0" w:color="000000"/>
              <w:bottom w:val="single" w:sz="4" w:space="0" w:color="000000"/>
              <w:right w:val="single" w:sz="4" w:space="0" w:color="000000"/>
            </w:tcBorders>
          </w:tcPr>
          <w:p w:rsidR="00990BD0" w:rsidRPr="00990BD0" w:rsidRDefault="00990BD0" w:rsidP="00990BD0">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240</w:t>
            </w:r>
          </w:p>
        </w:tc>
        <w:tc>
          <w:tcPr>
            <w:tcW w:w="568" w:type="dxa"/>
            <w:tcBorders>
              <w:top w:val="single" w:sz="4" w:space="0" w:color="000000"/>
              <w:left w:val="single" w:sz="4" w:space="0" w:color="000000"/>
              <w:bottom w:val="single" w:sz="4" w:space="0" w:color="000000"/>
              <w:right w:val="single" w:sz="4" w:space="0" w:color="000000"/>
            </w:tcBorders>
          </w:tcPr>
          <w:p w:rsidR="00990BD0" w:rsidRPr="00990BD0" w:rsidRDefault="00990BD0" w:rsidP="00990BD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990BD0">
              <w:rPr>
                <w:rFonts w:ascii="Times New Roman" w:eastAsia="Calibri" w:hAnsi="Times New Roman" w:cs="Times New Roman"/>
                <w:sz w:val="20"/>
                <w:szCs w:val="20"/>
                <w:lang w:eastAsia="ru-RU"/>
              </w:rPr>
              <w:t>1464,0</w:t>
            </w:r>
          </w:p>
        </w:tc>
        <w:tc>
          <w:tcPr>
            <w:tcW w:w="567" w:type="dxa"/>
            <w:tcBorders>
              <w:top w:val="single" w:sz="4" w:space="0" w:color="000000"/>
              <w:left w:val="single" w:sz="4" w:space="0" w:color="000000"/>
              <w:bottom w:val="single" w:sz="4" w:space="0" w:color="000000"/>
              <w:right w:val="single" w:sz="4" w:space="0" w:color="000000"/>
            </w:tcBorders>
          </w:tcPr>
          <w:p w:rsidR="00990BD0" w:rsidRPr="00990BD0" w:rsidRDefault="00990BD0" w:rsidP="00990BD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990BD0">
              <w:rPr>
                <w:rFonts w:ascii="Times New Roman" w:eastAsia="Calibri" w:hAnsi="Times New Roman" w:cs="Times New Roman"/>
                <w:sz w:val="20"/>
                <w:szCs w:val="20"/>
                <w:lang w:eastAsia="ru-RU"/>
              </w:rPr>
              <w:t>0,0</w:t>
            </w:r>
          </w:p>
        </w:tc>
        <w:tc>
          <w:tcPr>
            <w:tcW w:w="567" w:type="dxa"/>
            <w:tcBorders>
              <w:top w:val="single" w:sz="4" w:space="0" w:color="000000"/>
              <w:left w:val="single" w:sz="4" w:space="0" w:color="000000"/>
              <w:bottom w:val="single" w:sz="4" w:space="0" w:color="000000"/>
              <w:right w:val="single" w:sz="4" w:space="0" w:color="000000"/>
            </w:tcBorders>
          </w:tcPr>
          <w:p w:rsidR="00990BD0" w:rsidRPr="00990BD0" w:rsidRDefault="00990BD0" w:rsidP="00990BD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990BD0">
              <w:rPr>
                <w:rFonts w:ascii="Times New Roman" w:eastAsia="Calibri" w:hAnsi="Times New Roman" w:cs="Times New Roman"/>
                <w:sz w:val="20"/>
                <w:szCs w:val="20"/>
                <w:lang w:eastAsia="ru-RU"/>
              </w:rPr>
              <w:t>0,0</w:t>
            </w:r>
          </w:p>
        </w:tc>
      </w:tr>
    </w:tbl>
    <w:p w:rsidR="00990BD0" w:rsidRPr="00990BD0" w:rsidRDefault="00990BD0" w:rsidP="00990BD0">
      <w:pPr>
        <w:spacing w:after="0" w:line="240" w:lineRule="auto"/>
        <w:rPr>
          <w:rFonts w:ascii="Times New Roman" w:eastAsia="Times New Roman" w:hAnsi="Times New Roman" w:cs="Times New Roman"/>
          <w:color w:val="FF0000"/>
          <w:sz w:val="24"/>
          <w:szCs w:val="24"/>
          <w:lang w:eastAsia="ru-RU"/>
        </w:rPr>
      </w:pPr>
    </w:p>
    <w:tbl>
      <w:tblPr>
        <w:tblpPr w:leftFromText="180" w:rightFromText="180" w:vertAnchor="text" w:tblpX="-856" w:tblpY="1"/>
        <w:tblOverlap w:val="neve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843"/>
        <w:gridCol w:w="851"/>
        <w:gridCol w:w="709"/>
        <w:gridCol w:w="708"/>
        <w:gridCol w:w="709"/>
        <w:gridCol w:w="1701"/>
        <w:gridCol w:w="567"/>
        <w:gridCol w:w="709"/>
        <w:gridCol w:w="708"/>
        <w:gridCol w:w="568"/>
        <w:gridCol w:w="567"/>
        <w:gridCol w:w="567"/>
      </w:tblGrid>
      <w:tr w:rsidR="00990BD0" w:rsidRPr="00990BD0" w:rsidTr="00D204C7">
        <w:trPr>
          <w:trHeight w:val="413"/>
        </w:trPr>
        <w:tc>
          <w:tcPr>
            <w:tcW w:w="533" w:type="dxa"/>
            <w:tcBorders>
              <w:top w:val="single" w:sz="4" w:space="0" w:color="000000"/>
              <w:left w:val="single" w:sz="4" w:space="0" w:color="000000"/>
              <w:bottom w:val="single" w:sz="4" w:space="0" w:color="000000"/>
              <w:right w:val="single" w:sz="4" w:space="0" w:color="000000"/>
            </w:tcBorders>
          </w:tcPr>
          <w:p w:rsidR="00990BD0" w:rsidRPr="00990BD0" w:rsidRDefault="00990BD0" w:rsidP="00D204C7">
            <w:pPr>
              <w:suppressAutoHyphens/>
              <w:spacing w:after="0" w:line="240" w:lineRule="auto"/>
              <w:jc w:val="center"/>
              <w:rPr>
                <w:rFonts w:ascii="Times New Roman" w:eastAsia="Times New Roman" w:hAnsi="Times New Roman" w:cs="Times New Roman"/>
                <w:sz w:val="24"/>
                <w:szCs w:val="24"/>
                <w:lang w:eastAsia="ar-SA"/>
              </w:rPr>
            </w:pPr>
          </w:p>
          <w:p w:rsidR="00990BD0" w:rsidRPr="00990BD0" w:rsidRDefault="00990BD0" w:rsidP="00D204C7">
            <w:pPr>
              <w:suppressAutoHyphens/>
              <w:spacing w:after="0" w:line="240" w:lineRule="auto"/>
              <w:jc w:val="center"/>
              <w:rPr>
                <w:rFonts w:ascii="Times New Roman" w:eastAsia="Times New Roman" w:hAnsi="Times New Roman" w:cs="Times New Roman"/>
                <w:sz w:val="24"/>
                <w:szCs w:val="24"/>
                <w:lang w:eastAsia="ar-SA"/>
              </w:rPr>
            </w:pPr>
          </w:p>
          <w:p w:rsidR="00990BD0" w:rsidRPr="00990BD0" w:rsidRDefault="00990BD0" w:rsidP="00D204C7">
            <w:pPr>
              <w:suppressAutoHyphens/>
              <w:spacing w:after="0" w:line="240" w:lineRule="auto"/>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rsidR="00990BD0" w:rsidRPr="00990BD0" w:rsidRDefault="00990BD0" w:rsidP="00D204C7">
            <w:pPr>
              <w:suppressAutoHyphens/>
              <w:spacing w:after="0" w:line="240" w:lineRule="auto"/>
              <w:jc w:val="both"/>
              <w:rPr>
                <w:rFonts w:ascii="Times New Roman" w:eastAsia="Times New Roman" w:hAnsi="Times New Roman" w:cs="Times New Roman"/>
                <w:sz w:val="24"/>
                <w:szCs w:val="24"/>
                <w:lang w:eastAsia="ar-SA"/>
              </w:rPr>
            </w:pPr>
            <w:r w:rsidRPr="00990BD0">
              <w:rPr>
                <w:rFonts w:ascii="Times New Roman" w:eastAsia="Times New Roman" w:hAnsi="Times New Roman" w:cs="Times New Roman"/>
                <w:sz w:val="24"/>
                <w:szCs w:val="24"/>
                <w:lang w:eastAsia="ar-SA"/>
              </w:rPr>
              <w:t>Итого</w:t>
            </w:r>
          </w:p>
        </w:tc>
        <w:tc>
          <w:tcPr>
            <w:tcW w:w="851" w:type="dxa"/>
            <w:tcBorders>
              <w:top w:val="single" w:sz="4" w:space="0" w:color="000000"/>
              <w:left w:val="single" w:sz="4" w:space="0" w:color="000000"/>
              <w:bottom w:val="single" w:sz="4" w:space="0" w:color="000000"/>
              <w:right w:val="single" w:sz="4" w:space="0" w:color="000000"/>
            </w:tcBorders>
          </w:tcPr>
          <w:p w:rsidR="00990BD0" w:rsidRPr="00990BD0" w:rsidRDefault="00990BD0" w:rsidP="00D204C7">
            <w:pPr>
              <w:autoSpaceDE w:val="0"/>
              <w:autoSpaceDN w:val="0"/>
              <w:adjustRightInd w:val="0"/>
              <w:spacing w:after="0" w:line="240" w:lineRule="auto"/>
              <w:jc w:val="center"/>
              <w:rPr>
                <w:rFonts w:ascii="Times New Roman CYR" w:eastAsia="Times New Roman" w:hAnsi="Times New Roman CYR" w:cs="Times New Roman CYR"/>
                <w:color w:val="FF0000"/>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90BD0" w:rsidRPr="00990BD0" w:rsidRDefault="00990BD0" w:rsidP="00D204C7">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1464,0</w:t>
            </w:r>
          </w:p>
        </w:tc>
        <w:tc>
          <w:tcPr>
            <w:tcW w:w="708" w:type="dxa"/>
            <w:tcBorders>
              <w:top w:val="single" w:sz="4" w:space="0" w:color="000000"/>
              <w:left w:val="single" w:sz="4" w:space="0" w:color="000000"/>
              <w:bottom w:val="single" w:sz="4" w:space="0" w:color="000000"/>
              <w:right w:val="single" w:sz="4" w:space="0" w:color="000000"/>
            </w:tcBorders>
          </w:tcPr>
          <w:p w:rsidR="00990BD0" w:rsidRPr="00990BD0" w:rsidRDefault="00990BD0" w:rsidP="00D204C7">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0,0</w:t>
            </w:r>
          </w:p>
        </w:tc>
        <w:tc>
          <w:tcPr>
            <w:tcW w:w="709" w:type="dxa"/>
            <w:tcBorders>
              <w:top w:val="single" w:sz="4" w:space="0" w:color="000000"/>
              <w:left w:val="single" w:sz="4" w:space="0" w:color="000000"/>
              <w:bottom w:val="single" w:sz="4" w:space="0" w:color="000000"/>
              <w:right w:val="single" w:sz="4" w:space="0" w:color="000000"/>
            </w:tcBorders>
          </w:tcPr>
          <w:p w:rsidR="00990BD0" w:rsidRPr="00990BD0" w:rsidRDefault="00990BD0" w:rsidP="00D204C7">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0,0</w:t>
            </w:r>
          </w:p>
        </w:tc>
        <w:tc>
          <w:tcPr>
            <w:tcW w:w="1701" w:type="dxa"/>
            <w:tcBorders>
              <w:top w:val="single" w:sz="4" w:space="0" w:color="000000"/>
              <w:left w:val="single" w:sz="4" w:space="0" w:color="000000"/>
              <w:bottom w:val="single" w:sz="4" w:space="0" w:color="000000"/>
              <w:right w:val="single" w:sz="4" w:space="0" w:color="000000"/>
            </w:tcBorders>
          </w:tcPr>
          <w:p w:rsidR="00990BD0" w:rsidRPr="00990BD0" w:rsidRDefault="00990BD0" w:rsidP="00D204C7">
            <w:pPr>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90BD0" w:rsidRPr="00990BD0" w:rsidRDefault="00990BD0" w:rsidP="00D204C7">
            <w:pPr>
              <w:suppressAutoHyphens/>
              <w:spacing w:after="0" w:line="240" w:lineRule="auto"/>
              <w:jc w:val="center"/>
              <w:rPr>
                <w:rFonts w:ascii="Times New Roman" w:eastAsia="Times New Roman" w:hAnsi="Times New Roman" w:cs="Times New Roman"/>
                <w:color w:val="FF0000"/>
                <w:sz w:val="24"/>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990BD0" w:rsidRPr="00990BD0" w:rsidRDefault="00990BD0" w:rsidP="00D204C7">
            <w:pPr>
              <w:autoSpaceDE w:val="0"/>
              <w:autoSpaceDN w:val="0"/>
              <w:adjustRightInd w:val="0"/>
              <w:spacing w:after="0" w:line="240" w:lineRule="auto"/>
              <w:jc w:val="center"/>
              <w:rPr>
                <w:rFonts w:ascii="Times New Roman" w:eastAsia="Calibri" w:hAnsi="Times New Roman" w:cs="Times New Roman"/>
                <w:color w:val="FF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990BD0" w:rsidRPr="00990BD0" w:rsidRDefault="00990BD0" w:rsidP="00D204C7">
            <w:pPr>
              <w:suppressAutoHyphens/>
              <w:spacing w:after="0" w:line="240" w:lineRule="auto"/>
              <w:jc w:val="center"/>
              <w:rPr>
                <w:rFonts w:ascii="Times New Roman" w:eastAsia="Times New Roman" w:hAnsi="Times New Roman" w:cs="Times New Roman"/>
                <w:color w:val="FF0000"/>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rsidR="00990BD0" w:rsidRPr="00990BD0" w:rsidRDefault="00990BD0" w:rsidP="00D204C7">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1464,0</w:t>
            </w:r>
          </w:p>
        </w:tc>
        <w:tc>
          <w:tcPr>
            <w:tcW w:w="567" w:type="dxa"/>
            <w:tcBorders>
              <w:top w:val="single" w:sz="4" w:space="0" w:color="000000"/>
              <w:left w:val="single" w:sz="4" w:space="0" w:color="000000"/>
              <w:bottom w:val="single" w:sz="4" w:space="0" w:color="000000"/>
              <w:right w:val="single" w:sz="4" w:space="0" w:color="000000"/>
            </w:tcBorders>
          </w:tcPr>
          <w:p w:rsidR="00990BD0" w:rsidRPr="00990BD0" w:rsidRDefault="00990BD0" w:rsidP="00D204C7">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0,0</w:t>
            </w:r>
          </w:p>
        </w:tc>
        <w:tc>
          <w:tcPr>
            <w:tcW w:w="567" w:type="dxa"/>
            <w:tcBorders>
              <w:top w:val="single" w:sz="4" w:space="0" w:color="000000"/>
              <w:left w:val="single" w:sz="4" w:space="0" w:color="000000"/>
              <w:bottom w:val="single" w:sz="4" w:space="0" w:color="000000"/>
              <w:right w:val="single" w:sz="4" w:space="0" w:color="000000"/>
            </w:tcBorders>
          </w:tcPr>
          <w:p w:rsidR="00990BD0" w:rsidRPr="00990BD0" w:rsidRDefault="00990BD0" w:rsidP="00D204C7">
            <w:pPr>
              <w:suppressAutoHyphens/>
              <w:spacing w:after="0" w:line="240" w:lineRule="auto"/>
              <w:jc w:val="center"/>
              <w:rPr>
                <w:rFonts w:ascii="Times New Roman" w:eastAsia="Times New Roman" w:hAnsi="Times New Roman" w:cs="Times New Roman"/>
                <w:sz w:val="20"/>
                <w:szCs w:val="20"/>
                <w:lang w:eastAsia="ar-SA"/>
              </w:rPr>
            </w:pPr>
            <w:r w:rsidRPr="00990BD0">
              <w:rPr>
                <w:rFonts w:ascii="Times New Roman" w:eastAsia="Times New Roman" w:hAnsi="Times New Roman" w:cs="Times New Roman"/>
                <w:sz w:val="20"/>
                <w:szCs w:val="20"/>
                <w:lang w:eastAsia="ar-SA"/>
              </w:rPr>
              <w:t>0,0</w:t>
            </w:r>
          </w:p>
        </w:tc>
      </w:tr>
    </w:tbl>
    <w:p w:rsidR="00990BD0" w:rsidRPr="00990BD0" w:rsidRDefault="00990BD0" w:rsidP="00990BD0">
      <w:pPr>
        <w:tabs>
          <w:tab w:val="left" w:pos="720"/>
        </w:tabs>
        <w:suppressAutoHyphens/>
        <w:spacing w:after="0" w:line="240" w:lineRule="auto"/>
        <w:jc w:val="both"/>
        <w:rPr>
          <w:rFonts w:ascii="Times New Roman" w:eastAsia="Arial Unicode MS" w:hAnsi="Times New Roman" w:cs="Times New Roman"/>
          <w:sz w:val="24"/>
          <w:szCs w:val="24"/>
          <w:lang w:val="en-US"/>
        </w:rPr>
      </w:pPr>
    </w:p>
    <w:p w:rsidR="00990BD0" w:rsidRPr="00990BD0" w:rsidRDefault="00990BD0" w:rsidP="00990BD0">
      <w:pPr>
        <w:spacing w:after="0" w:line="240" w:lineRule="auto"/>
        <w:rPr>
          <w:rFonts w:ascii="Times New Roman" w:eastAsia="Times New Roman" w:hAnsi="Times New Roman" w:cs="Times New Roman"/>
          <w:sz w:val="24"/>
          <w:szCs w:val="24"/>
          <w:lang w:eastAsia="ru-RU"/>
        </w:rPr>
      </w:pPr>
    </w:p>
    <w:p w:rsidR="00990BD0" w:rsidRPr="00990BD0" w:rsidRDefault="00990BD0" w:rsidP="00990BD0">
      <w:pPr>
        <w:spacing w:after="0" w:line="240" w:lineRule="auto"/>
        <w:jc w:val="right"/>
        <w:rPr>
          <w:rFonts w:ascii="Times New Roman" w:eastAsia="Times New Roman" w:hAnsi="Times New Roman" w:cs="Times New Roman"/>
          <w:sz w:val="24"/>
          <w:szCs w:val="24"/>
          <w:lang w:eastAsia="ru-RU"/>
        </w:rPr>
      </w:pPr>
    </w:p>
    <w:p w:rsidR="00990BD0" w:rsidRDefault="00990BD0" w:rsidP="00990BD0">
      <w:pPr>
        <w:spacing w:after="0" w:line="240" w:lineRule="auto"/>
        <w:jc w:val="right"/>
        <w:rPr>
          <w:rFonts w:ascii="Times New Roman" w:eastAsia="Times New Roman" w:hAnsi="Times New Roman" w:cs="Times New Roman"/>
          <w:sz w:val="24"/>
          <w:szCs w:val="24"/>
          <w:lang w:eastAsia="ru-RU"/>
        </w:rPr>
      </w:pPr>
    </w:p>
    <w:p w:rsidR="00B16556" w:rsidRPr="00990BD0" w:rsidRDefault="00B16556" w:rsidP="00990BD0">
      <w:pPr>
        <w:spacing w:after="0" w:line="240" w:lineRule="auto"/>
        <w:jc w:val="right"/>
        <w:rPr>
          <w:rFonts w:ascii="Times New Roman" w:eastAsia="Times New Roman" w:hAnsi="Times New Roman" w:cs="Times New Roman"/>
          <w:sz w:val="24"/>
          <w:szCs w:val="24"/>
          <w:lang w:eastAsia="ru-RU"/>
        </w:rPr>
      </w:pPr>
    </w:p>
    <w:p w:rsidR="004F0054" w:rsidRPr="004F0054" w:rsidRDefault="004F0054" w:rsidP="004F0054">
      <w:pPr>
        <w:suppressAutoHyphens/>
        <w:spacing w:after="0" w:line="240" w:lineRule="auto"/>
        <w:jc w:val="center"/>
        <w:rPr>
          <w:rFonts w:ascii="Times New Roman" w:eastAsia="Lucida Sans Unicode" w:hAnsi="Times New Roman" w:cs="Times New Roman"/>
          <w:noProof/>
          <w:kern w:val="2"/>
          <w:sz w:val="24"/>
          <w:szCs w:val="24"/>
          <w:lang w:val="en-US" w:eastAsia="ru-RU"/>
        </w:rPr>
      </w:pPr>
    </w:p>
    <w:p w:rsidR="004F0054" w:rsidRPr="004F0054" w:rsidRDefault="004F0054" w:rsidP="004F0054">
      <w:pPr>
        <w:suppressAutoHyphens/>
        <w:spacing w:after="0" w:line="240" w:lineRule="auto"/>
        <w:jc w:val="right"/>
        <w:rPr>
          <w:rFonts w:ascii="Times New Roman" w:eastAsia="Lucida Sans Unicode" w:hAnsi="Times New Roman" w:cs="Times New Roman"/>
          <w:noProof/>
          <w:kern w:val="2"/>
          <w:sz w:val="24"/>
          <w:szCs w:val="24"/>
          <w:lang w:eastAsia="ru-RU"/>
        </w:rPr>
      </w:pPr>
    </w:p>
    <w:p w:rsidR="004F0054" w:rsidRPr="004F0054" w:rsidRDefault="004F0054" w:rsidP="004F0054">
      <w:pPr>
        <w:suppressAutoHyphens/>
        <w:spacing w:after="0" w:line="240" w:lineRule="auto"/>
        <w:jc w:val="center"/>
        <w:rPr>
          <w:rFonts w:ascii="Times New Roman" w:eastAsia="Lucida Sans Unicode" w:hAnsi="Times New Roman" w:cs="Times New Roman"/>
          <w:noProof/>
          <w:kern w:val="2"/>
          <w:sz w:val="24"/>
          <w:szCs w:val="24"/>
          <w:lang w:eastAsia="ru-RU"/>
        </w:rPr>
      </w:pPr>
      <w:r w:rsidRPr="004F0054">
        <w:rPr>
          <w:rFonts w:ascii="Times New Roman" w:eastAsia="Lucida Sans Unicode" w:hAnsi="Times New Roman" w:cs="Times New Roman"/>
          <w:noProof/>
          <w:kern w:val="2"/>
          <w:sz w:val="24"/>
          <w:szCs w:val="24"/>
          <w:lang w:eastAsia="ru-RU"/>
        </w:rPr>
        <w:lastRenderedPageBreak/>
        <w:drawing>
          <wp:inline distT="0" distB="0" distL="0" distR="0">
            <wp:extent cx="571500" cy="7334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r w:rsidRPr="004F0054">
        <w:rPr>
          <w:rFonts w:ascii="Times New Roman" w:eastAsia="Lucida Sans Unicode" w:hAnsi="Times New Roman" w:cs="Times New Roman"/>
          <w:noProof/>
          <w:kern w:val="2"/>
          <w:sz w:val="24"/>
          <w:szCs w:val="24"/>
          <w:lang w:eastAsia="ru-RU"/>
        </w:rPr>
        <w:t xml:space="preserve">                                                                                           </w:t>
      </w:r>
    </w:p>
    <w:p w:rsidR="004F0054" w:rsidRPr="004F0054" w:rsidRDefault="004F0054" w:rsidP="004F0054">
      <w:pPr>
        <w:spacing w:after="0" w:line="240" w:lineRule="auto"/>
        <w:jc w:val="center"/>
        <w:rPr>
          <w:rFonts w:ascii="Times New Roman" w:eastAsia="Times New Roman" w:hAnsi="Times New Roman" w:cs="Times New Roman"/>
          <w:b/>
          <w:caps/>
          <w:sz w:val="24"/>
          <w:szCs w:val="24"/>
          <w:lang w:val="x-none" w:eastAsia="x-none"/>
        </w:rPr>
      </w:pPr>
      <w:r w:rsidRPr="004F0054">
        <w:rPr>
          <w:rFonts w:ascii="Times New Roman" w:eastAsia="Times New Roman" w:hAnsi="Times New Roman" w:cs="Times New Roman"/>
          <w:b/>
          <w:caps/>
          <w:sz w:val="24"/>
          <w:szCs w:val="24"/>
          <w:lang w:val="x-none" w:eastAsia="x-none"/>
        </w:rPr>
        <w:t>РОССИЙСКАЯ ФЕДЕРАЦИЯ</w:t>
      </w:r>
    </w:p>
    <w:p w:rsidR="004F0054" w:rsidRPr="004F0054" w:rsidRDefault="004F0054" w:rsidP="004F005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РОСТОВСКАЯ ОБЛАСТЬ</w:t>
      </w:r>
    </w:p>
    <w:p w:rsidR="004F0054" w:rsidRPr="004F0054" w:rsidRDefault="004F0054" w:rsidP="004F005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ТАРАСОВСКИЙ РАЙОН</w:t>
      </w:r>
    </w:p>
    <w:p w:rsidR="004F0054" w:rsidRPr="004F0054" w:rsidRDefault="004F0054" w:rsidP="004F005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МУНИЦИПАЛЬНОЕ ОБРАЗОВАНИЕ</w:t>
      </w:r>
    </w:p>
    <w:p w:rsidR="004F0054" w:rsidRPr="004F0054" w:rsidRDefault="004F0054" w:rsidP="004F005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«ДЯЧКИНСКОЕ СЕЛЬСКОЕ ПОСЕЛЕНИЕ»</w:t>
      </w:r>
    </w:p>
    <w:p w:rsidR="004F0054" w:rsidRPr="004F0054" w:rsidRDefault="004F0054" w:rsidP="004F005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СОБРАНИЕ ДЕПУТАТОВ ДЯЧКИНСКОГО СЕЛЬСКОГО ПОСЕЛЕНИЯ</w:t>
      </w:r>
    </w:p>
    <w:p w:rsidR="004F0054" w:rsidRPr="004F0054" w:rsidRDefault="004F0054" w:rsidP="004F00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b/>
          <w:sz w:val="24"/>
          <w:szCs w:val="24"/>
          <w:lang w:eastAsia="ru-RU"/>
        </w:rPr>
        <w:t>РЕШЕНИЕ</w:t>
      </w:r>
    </w:p>
    <w:p w:rsidR="004F0054" w:rsidRPr="004F0054" w:rsidRDefault="004F0054" w:rsidP="004F00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12.09.2024 г.                                       № 102                                            сл. Дячкино</w:t>
      </w:r>
    </w:p>
    <w:p w:rsidR="004F0054" w:rsidRPr="004F0054" w:rsidRDefault="004F0054" w:rsidP="004F0054">
      <w:pPr>
        <w:widowControl w:val="0"/>
        <w:shd w:val="clear" w:color="auto" w:fill="FFFFFF"/>
        <w:tabs>
          <w:tab w:val="left" w:pos="6005"/>
          <w:tab w:val="left" w:leader="underscore" w:pos="8117"/>
        </w:tabs>
        <w:autoSpaceDE w:val="0"/>
        <w:autoSpaceDN w:val="0"/>
        <w:adjustRightInd w:val="0"/>
        <w:spacing w:after="0" w:line="240" w:lineRule="auto"/>
        <w:ind w:left="5"/>
        <w:jc w:val="center"/>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О внесении изменений в решение Собрания депутатов Дячкинского сельского поселения от 30.11.2018 г. № 65 «О налоге на имущество физических лиц»</w:t>
      </w:r>
    </w:p>
    <w:p w:rsidR="004F0054" w:rsidRPr="004F0054" w:rsidRDefault="004F0054" w:rsidP="004F00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соответствии с главой 32 Налогового кодекса Российской Федерации, В соответствии с Федеральным законом от 12.07.2024 г.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депутатов Дячкинского сельского поселения</w:t>
      </w:r>
    </w:p>
    <w:p w:rsidR="004F0054" w:rsidRPr="004F0054" w:rsidRDefault="004F0054" w:rsidP="004F005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РЕШИЛО:</w:t>
      </w:r>
    </w:p>
    <w:p w:rsidR="004F0054" w:rsidRPr="004F0054" w:rsidRDefault="004F0054" w:rsidP="004F00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1. Внести следующие изменения в решение Собрания депутатов Дячкинского сельского поселения от 30.11.2018 г. № 65 «О налоге на имущество физических лиц»:</w:t>
      </w:r>
    </w:p>
    <w:p w:rsidR="004F0054" w:rsidRPr="004F0054" w:rsidRDefault="004F0054" w:rsidP="004F00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1) пункт 2 изложить в следующей редакции:</w:t>
      </w:r>
    </w:p>
    <w:p w:rsidR="004F0054" w:rsidRPr="004F0054" w:rsidRDefault="004F0054" w:rsidP="004F00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 Установить налоговые ставки по налогу на имущество физических лиц исходя из кадастровой стоимости объекта налогообложения в следующих размерах:</w:t>
      </w:r>
    </w:p>
    <w:p w:rsidR="004F0054" w:rsidRPr="004F0054" w:rsidRDefault="004F0054" w:rsidP="004F00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1) 0,1 процента в отношении:</w:t>
      </w:r>
    </w:p>
    <w:p w:rsidR="004F0054" w:rsidRPr="004F0054" w:rsidRDefault="004F0054" w:rsidP="004F00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квартир, частей квартир, комнат;</w:t>
      </w:r>
    </w:p>
    <w:p w:rsidR="004F0054" w:rsidRPr="004F0054" w:rsidRDefault="004F0054" w:rsidP="004F00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объектов незавершенного строительства в случае, если проектируемым назначением таких объектов является жилой дом;</w:t>
      </w:r>
    </w:p>
    <w:p w:rsidR="004F0054" w:rsidRPr="004F0054" w:rsidRDefault="004F0054" w:rsidP="004F00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единых недвижимых комплексов, в состав которых входит хотя бы один жилой дом;</w:t>
      </w:r>
    </w:p>
    <w:p w:rsidR="004F0054" w:rsidRPr="004F0054" w:rsidRDefault="004F0054" w:rsidP="004F00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гаражей и машино-мест, в том числе расположенных в объектах налогообложения, указанных в подпункте 3 настоящего пункта,;</w:t>
      </w:r>
    </w:p>
    <w:p w:rsidR="004F0054" w:rsidRPr="004F0054" w:rsidRDefault="004F0054" w:rsidP="004F00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4F0054" w:rsidRPr="004F0054" w:rsidRDefault="004F0054" w:rsidP="004F00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 0,3 процента в отношении жилых домов, частей жилых домов;</w:t>
      </w:r>
    </w:p>
    <w:p w:rsidR="004F0054" w:rsidRPr="004F0054" w:rsidRDefault="004F0054" w:rsidP="004F00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 0,5 процента в отношении прочих объектов налогообложения.</w:t>
      </w:r>
    </w:p>
    <w:p w:rsidR="004F0054" w:rsidRPr="004F0054" w:rsidRDefault="004F0054" w:rsidP="004F00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4) 2 процента в отношении объектов налогообложения, включенных в перечень, определяемый в соответствии с </w:t>
      </w:r>
      <w:hyperlink r:id="rId41" w:history="1">
        <w:r w:rsidRPr="004F0054">
          <w:rPr>
            <w:rFonts w:ascii="Times New Roman" w:eastAsia="Times New Roman" w:hAnsi="Times New Roman" w:cs="Times New Roman"/>
            <w:sz w:val="24"/>
            <w:szCs w:val="24"/>
            <w:lang w:eastAsia="ru-RU"/>
          </w:rPr>
          <w:t>пунктом 7 статьи 378</w:t>
        </w:r>
        <w:r w:rsidRPr="004F0054">
          <w:rPr>
            <w:rFonts w:ascii="Times New Roman" w:eastAsia="Times New Roman" w:hAnsi="Times New Roman" w:cs="Times New Roman"/>
            <w:sz w:val="24"/>
            <w:szCs w:val="24"/>
            <w:vertAlign w:val="superscript"/>
            <w:lang w:eastAsia="ru-RU"/>
          </w:rPr>
          <w:t>2</w:t>
        </w:r>
      </w:hyperlink>
      <w:r w:rsidRPr="004F0054">
        <w:rPr>
          <w:rFonts w:ascii="Times New Roman" w:eastAsia="Times New Roman" w:hAnsi="Times New Roman" w:cs="Times New Roman"/>
          <w:sz w:val="24"/>
          <w:szCs w:val="24"/>
          <w:lang w:eastAsia="ru-RU"/>
        </w:rPr>
        <w:t xml:space="preserve"> Налогового Кодекса Российской Федерации, в отношении объектов налогообложения, предусмотренных </w:t>
      </w:r>
      <w:hyperlink r:id="rId42" w:history="1">
        <w:r w:rsidRPr="004F0054">
          <w:rPr>
            <w:rFonts w:ascii="Times New Roman" w:eastAsia="Times New Roman" w:hAnsi="Times New Roman" w:cs="Times New Roman"/>
            <w:sz w:val="24"/>
            <w:szCs w:val="24"/>
            <w:lang w:eastAsia="ru-RU"/>
          </w:rPr>
          <w:t>абзацем вторым пункта 10 статьи 378</w:t>
        </w:r>
      </w:hyperlink>
      <w:r w:rsidRPr="004F0054">
        <w:rPr>
          <w:rFonts w:ascii="Times New Roman" w:eastAsia="Times New Roman" w:hAnsi="Times New Roman" w:cs="Times New Roman"/>
          <w:sz w:val="24"/>
          <w:szCs w:val="24"/>
          <w:vertAlign w:val="superscript"/>
          <w:lang w:eastAsia="ru-RU"/>
        </w:rPr>
        <w:t>2</w:t>
      </w:r>
      <w:r w:rsidRPr="004F0054">
        <w:rPr>
          <w:rFonts w:ascii="Times New Roman" w:eastAsia="Times New Roman" w:hAnsi="Times New Roman" w:cs="Times New Roman"/>
          <w:sz w:val="24"/>
          <w:szCs w:val="24"/>
          <w:lang w:eastAsia="ru-RU"/>
        </w:rPr>
        <w:t xml:space="preserve"> Налогового Кодекса Российской Федерации;»;</w:t>
      </w:r>
    </w:p>
    <w:p w:rsidR="004F0054" w:rsidRPr="004F0054" w:rsidRDefault="004F0054" w:rsidP="004F00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4.1) 2,5 процента в отношении объектов налогообложения, кадастровая стоимость каждого из которых превышает 300 миллионов рублей;».</w:t>
      </w:r>
    </w:p>
    <w:p w:rsidR="004F0054" w:rsidRPr="004F0054" w:rsidRDefault="004F0054" w:rsidP="004F0054">
      <w:pPr>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 Настоящее решение вступает в силу с 1 января 2025 года, но не ранее чем по истечении одного месяца со дня его официального опубликования.</w:t>
      </w:r>
    </w:p>
    <w:p w:rsidR="004F0054" w:rsidRPr="004F0054" w:rsidRDefault="004F0054" w:rsidP="004F005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F0054">
        <w:rPr>
          <w:rFonts w:ascii="Times New Roman" w:eastAsia="Times New Roman" w:hAnsi="Times New Roman" w:cs="Times New Roman"/>
          <w:bCs/>
          <w:sz w:val="24"/>
          <w:szCs w:val="24"/>
          <w:lang w:eastAsia="ru-RU"/>
        </w:rPr>
        <w:t xml:space="preserve">Председатель Собрания депутатов – </w:t>
      </w:r>
    </w:p>
    <w:p w:rsidR="004F0054" w:rsidRPr="004F0054" w:rsidRDefault="004F0054" w:rsidP="004F0054">
      <w:pPr>
        <w:autoSpaceDE w:val="0"/>
        <w:autoSpaceDN w:val="0"/>
        <w:adjustRightInd w:val="0"/>
        <w:spacing w:after="0" w:line="240" w:lineRule="auto"/>
        <w:jc w:val="both"/>
        <w:rPr>
          <w:rFonts w:ascii="Times New Roman" w:eastAsia="Times New Roman" w:hAnsi="Times New Roman" w:cs="Times New Roman"/>
          <w:snapToGrid w:val="0"/>
          <w:color w:val="000000"/>
          <w:sz w:val="24"/>
          <w:szCs w:val="24"/>
          <w:lang w:eastAsia="ru-RU"/>
        </w:rPr>
      </w:pPr>
      <w:r w:rsidRPr="004F0054">
        <w:rPr>
          <w:rFonts w:ascii="Times New Roman" w:eastAsia="Times New Roman" w:hAnsi="Times New Roman" w:cs="Times New Roman"/>
          <w:bCs/>
          <w:sz w:val="24"/>
          <w:szCs w:val="24"/>
          <w:lang w:eastAsia="ru-RU"/>
        </w:rPr>
        <w:t>глава Дячкинского</w:t>
      </w:r>
      <w:r w:rsidRPr="004F0054">
        <w:rPr>
          <w:rFonts w:ascii="Times New Roman" w:eastAsia="Times New Roman" w:hAnsi="Times New Roman" w:cs="Times New Roman"/>
          <w:snapToGrid w:val="0"/>
          <w:color w:val="000000"/>
          <w:sz w:val="24"/>
          <w:szCs w:val="24"/>
          <w:lang w:eastAsia="ru-RU"/>
        </w:rPr>
        <w:t xml:space="preserve"> сельского поселения</w:t>
      </w:r>
      <w:r w:rsidRPr="004F0054">
        <w:rPr>
          <w:rFonts w:ascii="Times New Roman" w:eastAsia="Times New Roman" w:hAnsi="Times New Roman" w:cs="Times New Roman"/>
          <w:snapToGrid w:val="0"/>
          <w:color w:val="000000"/>
          <w:sz w:val="24"/>
          <w:szCs w:val="24"/>
          <w:lang w:eastAsia="ru-RU"/>
        </w:rPr>
        <w:tab/>
      </w:r>
      <w:r w:rsidRPr="004F0054">
        <w:rPr>
          <w:rFonts w:ascii="Times New Roman" w:eastAsia="Times New Roman" w:hAnsi="Times New Roman" w:cs="Times New Roman"/>
          <w:snapToGrid w:val="0"/>
          <w:color w:val="000000"/>
          <w:sz w:val="24"/>
          <w:szCs w:val="24"/>
          <w:lang w:eastAsia="ru-RU"/>
        </w:rPr>
        <w:tab/>
        <w:t xml:space="preserve">                              Г.Г. Геворкян</w:t>
      </w:r>
    </w:p>
    <w:p w:rsidR="004F0054" w:rsidRPr="004F0054" w:rsidRDefault="004F0054" w:rsidP="004F0054">
      <w:pPr>
        <w:autoSpaceDE w:val="0"/>
        <w:autoSpaceDN w:val="0"/>
        <w:adjustRightInd w:val="0"/>
        <w:spacing w:after="0" w:line="240" w:lineRule="auto"/>
        <w:jc w:val="both"/>
        <w:rPr>
          <w:rFonts w:ascii="Times New Roman" w:eastAsia="Times New Roman" w:hAnsi="Times New Roman" w:cs="Times New Roman"/>
          <w:snapToGrid w:val="0"/>
          <w:color w:val="000000"/>
          <w:sz w:val="24"/>
          <w:szCs w:val="24"/>
          <w:lang w:eastAsia="ru-RU"/>
        </w:rPr>
      </w:pPr>
    </w:p>
    <w:p w:rsidR="004F0054" w:rsidRPr="004F0054" w:rsidRDefault="004F0054" w:rsidP="004F0054">
      <w:pPr>
        <w:autoSpaceDE w:val="0"/>
        <w:autoSpaceDN w:val="0"/>
        <w:adjustRightInd w:val="0"/>
        <w:spacing w:after="0" w:line="240" w:lineRule="auto"/>
        <w:jc w:val="both"/>
        <w:rPr>
          <w:rFonts w:ascii="Times New Roman" w:eastAsia="Times New Roman" w:hAnsi="Times New Roman" w:cs="Times New Roman"/>
          <w:snapToGrid w:val="0"/>
          <w:color w:val="000000"/>
          <w:sz w:val="24"/>
          <w:szCs w:val="24"/>
          <w:lang w:eastAsia="ru-RU"/>
        </w:rPr>
      </w:pPr>
      <w:r w:rsidRPr="004F0054">
        <w:rPr>
          <w:rFonts w:ascii="Times New Roman" w:eastAsia="Times New Roman" w:hAnsi="Times New Roman" w:cs="Times New Roman"/>
          <w:snapToGrid w:val="0"/>
          <w:color w:val="000000"/>
          <w:sz w:val="24"/>
          <w:szCs w:val="24"/>
          <w:lang w:eastAsia="ru-RU"/>
        </w:rPr>
        <w:t>сл. Дячкино</w:t>
      </w:r>
    </w:p>
    <w:p w:rsidR="004F0054" w:rsidRPr="004F0054" w:rsidRDefault="004F0054" w:rsidP="004F0054">
      <w:pPr>
        <w:autoSpaceDE w:val="0"/>
        <w:autoSpaceDN w:val="0"/>
        <w:adjustRightInd w:val="0"/>
        <w:spacing w:after="0" w:line="240" w:lineRule="auto"/>
        <w:jc w:val="both"/>
        <w:rPr>
          <w:rFonts w:ascii="Times New Roman" w:eastAsia="Times New Roman" w:hAnsi="Times New Roman" w:cs="Times New Roman"/>
          <w:snapToGrid w:val="0"/>
          <w:color w:val="000000"/>
          <w:sz w:val="24"/>
          <w:szCs w:val="24"/>
          <w:lang w:eastAsia="ru-RU"/>
        </w:rPr>
      </w:pPr>
      <w:r w:rsidRPr="004F0054">
        <w:rPr>
          <w:rFonts w:ascii="Times New Roman" w:eastAsia="Times New Roman" w:hAnsi="Times New Roman" w:cs="Times New Roman"/>
          <w:snapToGrid w:val="0"/>
          <w:color w:val="000000"/>
          <w:sz w:val="24"/>
          <w:szCs w:val="24"/>
          <w:lang w:eastAsia="ru-RU"/>
        </w:rPr>
        <w:t>12.09.2024 г.   № 102</w:t>
      </w:r>
    </w:p>
    <w:p w:rsidR="00990BD0" w:rsidRDefault="00990BD0" w:rsidP="00990BD0">
      <w:pPr>
        <w:spacing w:after="0" w:line="240" w:lineRule="auto"/>
        <w:jc w:val="right"/>
        <w:rPr>
          <w:rFonts w:ascii="Times New Roman" w:eastAsia="Times New Roman" w:hAnsi="Times New Roman" w:cs="Times New Roman"/>
          <w:sz w:val="24"/>
          <w:szCs w:val="24"/>
          <w:lang w:eastAsia="ru-RU"/>
        </w:rPr>
      </w:pPr>
    </w:p>
    <w:p w:rsidR="004F0054" w:rsidRPr="004F0054" w:rsidRDefault="004F0054" w:rsidP="004F0054">
      <w:pPr>
        <w:tabs>
          <w:tab w:val="left" w:pos="708"/>
        </w:tabs>
        <w:suppressAutoHyphens/>
        <w:spacing w:after="0" w:line="240" w:lineRule="auto"/>
        <w:jc w:val="center"/>
        <w:rPr>
          <w:rFonts w:ascii="Times New Roman" w:eastAsia="Lucida Sans Unicode" w:hAnsi="Times New Roman" w:cs="Times New Roman"/>
          <w:noProof/>
          <w:kern w:val="2"/>
          <w:sz w:val="24"/>
          <w:szCs w:val="24"/>
          <w:lang w:eastAsia="ru-RU"/>
        </w:rPr>
      </w:pPr>
      <w:r w:rsidRPr="004F0054">
        <w:rPr>
          <w:rFonts w:ascii="Times New Roman" w:eastAsia="Lucida Sans Unicode" w:hAnsi="Times New Roman" w:cs="Times New Roman"/>
          <w:noProof/>
          <w:kern w:val="2"/>
          <w:sz w:val="24"/>
          <w:szCs w:val="24"/>
          <w:lang w:eastAsia="ru-RU"/>
        </w:rPr>
        <w:drawing>
          <wp:inline distT="0" distB="0" distL="0" distR="0">
            <wp:extent cx="571500" cy="7334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r w:rsidRPr="004F0054">
        <w:rPr>
          <w:rFonts w:ascii="Times New Roman" w:eastAsia="Lucida Sans Unicode" w:hAnsi="Times New Roman" w:cs="Times New Roman"/>
          <w:noProof/>
          <w:kern w:val="2"/>
          <w:sz w:val="24"/>
          <w:szCs w:val="24"/>
          <w:lang w:eastAsia="ru-RU"/>
        </w:rPr>
        <w:t xml:space="preserve">                                                                                           </w:t>
      </w:r>
    </w:p>
    <w:p w:rsidR="004F0054" w:rsidRPr="004F0054" w:rsidRDefault="004F0054" w:rsidP="004F0054">
      <w:pPr>
        <w:spacing w:after="0" w:line="240" w:lineRule="auto"/>
        <w:jc w:val="center"/>
        <w:rPr>
          <w:rFonts w:ascii="Times New Roman" w:eastAsia="Times New Roman" w:hAnsi="Times New Roman" w:cs="Times New Roman"/>
          <w:b/>
          <w:caps/>
          <w:sz w:val="24"/>
          <w:szCs w:val="24"/>
          <w:lang w:val="x-none" w:eastAsia="x-none"/>
        </w:rPr>
      </w:pPr>
      <w:r w:rsidRPr="004F0054">
        <w:rPr>
          <w:rFonts w:ascii="Times New Roman" w:eastAsia="Times New Roman" w:hAnsi="Times New Roman" w:cs="Times New Roman"/>
          <w:b/>
          <w:caps/>
          <w:sz w:val="24"/>
          <w:szCs w:val="24"/>
          <w:lang w:val="x-none" w:eastAsia="x-none"/>
        </w:rPr>
        <w:t>РОССИЙСКАЯ ФЕДЕРАЦИЯ</w:t>
      </w:r>
    </w:p>
    <w:p w:rsidR="004F0054" w:rsidRPr="004F0054" w:rsidRDefault="004F0054" w:rsidP="004F005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РОСТОВСКАЯ ОБЛАСТЬ</w:t>
      </w:r>
    </w:p>
    <w:p w:rsidR="004F0054" w:rsidRPr="004F0054" w:rsidRDefault="004F0054" w:rsidP="004F005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ТАРАСОВСКИЙ РАЙОН</w:t>
      </w:r>
    </w:p>
    <w:p w:rsidR="004F0054" w:rsidRPr="004F0054" w:rsidRDefault="004F0054" w:rsidP="004F005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МУНИЦИПАЛЬНОЕ ОБРАЗОВАНИЕ</w:t>
      </w:r>
    </w:p>
    <w:p w:rsidR="004F0054" w:rsidRPr="004F0054" w:rsidRDefault="004F0054" w:rsidP="004F005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«ДЯЧКИНСКОЕ СЕЛЬСКОЕ ПОСЕЛЕНИЕ»</w:t>
      </w:r>
    </w:p>
    <w:p w:rsidR="004F0054" w:rsidRPr="004F0054" w:rsidRDefault="004F0054" w:rsidP="004F005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СОБРАНИЕ ДЕПУТАТОВ ДЯЧКИНСКОГО СЕЛЬСКОГО ПОСЕЛЕНИЯ</w:t>
      </w:r>
    </w:p>
    <w:p w:rsidR="004F0054" w:rsidRPr="004F0054" w:rsidRDefault="004F0054" w:rsidP="004F005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F0054" w:rsidRPr="004F0054" w:rsidRDefault="004F0054" w:rsidP="004F00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b/>
          <w:sz w:val="24"/>
          <w:szCs w:val="24"/>
          <w:lang w:eastAsia="ru-RU"/>
        </w:rPr>
        <w:t>РЕШЕНИЕ</w:t>
      </w:r>
    </w:p>
    <w:p w:rsidR="004F0054" w:rsidRPr="004F0054" w:rsidRDefault="004F0054" w:rsidP="00B165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12.09.2024 г.                                       № 103                                             сл. Дячкино</w:t>
      </w:r>
    </w:p>
    <w:p w:rsidR="004F0054" w:rsidRPr="004F0054" w:rsidRDefault="004F0054" w:rsidP="004F0054">
      <w:pPr>
        <w:widowControl w:val="0"/>
        <w:shd w:val="clear" w:color="auto" w:fill="FFFFFF"/>
        <w:tabs>
          <w:tab w:val="left" w:pos="6005"/>
          <w:tab w:val="left" w:leader="underscore" w:pos="8117"/>
        </w:tabs>
        <w:autoSpaceDE w:val="0"/>
        <w:autoSpaceDN w:val="0"/>
        <w:adjustRightInd w:val="0"/>
        <w:spacing w:after="0" w:line="240" w:lineRule="auto"/>
        <w:ind w:left="5"/>
        <w:rPr>
          <w:rFonts w:ascii="Times New Roman" w:eastAsia="Times New Roman" w:hAnsi="Times New Roman" w:cs="Times New Roman"/>
          <w:sz w:val="24"/>
          <w:szCs w:val="24"/>
          <w:lang w:eastAsia="ru-RU"/>
        </w:rPr>
      </w:pPr>
    </w:p>
    <w:p w:rsidR="004F0054" w:rsidRPr="004F0054" w:rsidRDefault="004F0054" w:rsidP="004F0054">
      <w:pPr>
        <w:widowControl w:val="0"/>
        <w:shd w:val="clear" w:color="auto" w:fill="FFFFFF"/>
        <w:tabs>
          <w:tab w:val="left" w:pos="6005"/>
          <w:tab w:val="left" w:leader="underscore" w:pos="8117"/>
        </w:tabs>
        <w:autoSpaceDE w:val="0"/>
        <w:autoSpaceDN w:val="0"/>
        <w:adjustRightInd w:val="0"/>
        <w:spacing w:after="0" w:line="240" w:lineRule="auto"/>
        <w:ind w:left="5"/>
        <w:jc w:val="center"/>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О внесении изменений в решение Собрания депутатов Дячкинского сельского поселения от 17.06.2024 г. № 94 «</w:t>
      </w:r>
      <w:r w:rsidRPr="004F0054">
        <w:rPr>
          <w:rFonts w:ascii="Times New Roman" w:eastAsia="Times New Roman" w:hAnsi="Times New Roman" w:cs="Times New Roman"/>
          <w:b/>
          <w:bCs/>
          <w:sz w:val="24"/>
          <w:szCs w:val="24"/>
          <w:lang w:eastAsia="ru-RU"/>
        </w:rPr>
        <w:t>Об установлении земельного налога</w:t>
      </w:r>
      <w:r w:rsidRPr="004F0054">
        <w:rPr>
          <w:rFonts w:ascii="Times New Roman" w:eastAsia="Times New Roman" w:hAnsi="Times New Roman" w:cs="Times New Roman"/>
          <w:b/>
          <w:sz w:val="24"/>
          <w:szCs w:val="24"/>
          <w:lang w:eastAsia="ru-RU"/>
        </w:rPr>
        <w:t>»</w:t>
      </w:r>
    </w:p>
    <w:p w:rsidR="004F0054" w:rsidRPr="004F0054" w:rsidRDefault="004F0054" w:rsidP="004F0054">
      <w:pPr>
        <w:widowControl w:val="0"/>
        <w:shd w:val="clear" w:color="auto" w:fill="FFFFFF"/>
        <w:tabs>
          <w:tab w:val="left" w:pos="6005"/>
          <w:tab w:val="left" w:leader="underscore" w:pos="8117"/>
        </w:tabs>
        <w:autoSpaceDE w:val="0"/>
        <w:autoSpaceDN w:val="0"/>
        <w:adjustRightInd w:val="0"/>
        <w:spacing w:after="0" w:line="240" w:lineRule="auto"/>
        <w:ind w:left="5"/>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соответствии с главой 31 Налогового кодекса Российской Федерации, В соответствии с Федеральным законом от 12.07.2024 г.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депутатов Дячкинского сельского поселения</w:t>
      </w:r>
    </w:p>
    <w:p w:rsidR="004F0054" w:rsidRPr="004F0054" w:rsidRDefault="004F0054" w:rsidP="004F005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РЕШИЛО:</w:t>
      </w:r>
    </w:p>
    <w:p w:rsidR="004F0054" w:rsidRPr="004F0054" w:rsidRDefault="004F0054" w:rsidP="004F005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1. Внести следующие изменения в решение Собрания депутатов Дячкинского сельского поселения от 17.06.2024 г. № 94 «Об установлении земельного налога»:</w:t>
      </w:r>
    </w:p>
    <w:p w:rsidR="004F0054" w:rsidRPr="004F0054" w:rsidRDefault="004F0054" w:rsidP="004F00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1) подпункты 1.2 и 1.3 пункта 1 статьи 2 изложить в следующей редакции:</w:t>
      </w:r>
    </w:p>
    <w:p w:rsidR="004F0054" w:rsidRPr="004F0054" w:rsidRDefault="004F0054" w:rsidP="004F00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«1.2.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4F0054" w:rsidRPr="004F0054" w:rsidRDefault="004F0054" w:rsidP="004F00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1.3.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4F0054" w:rsidRPr="004F0054" w:rsidRDefault="004F0054" w:rsidP="004F0054">
      <w:pPr>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 Настоящее решение вступает в силу с 1 января 2025 года, но не ранее чем по истечении одного месяца со дня его официального опубликования.</w:t>
      </w:r>
    </w:p>
    <w:p w:rsidR="004F0054" w:rsidRPr="004F0054" w:rsidRDefault="004F0054" w:rsidP="004F005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F0054">
        <w:rPr>
          <w:rFonts w:ascii="Times New Roman" w:eastAsia="Times New Roman" w:hAnsi="Times New Roman" w:cs="Times New Roman"/>
          <w:bCs/>
          <w:sz w:val="24"/>
          <w:szCs w:val="24"/>
          <w:lang w:eastAsia="ru-RU"/>
        </w:rPr>
        <w:t xml:space="preserve">Председатель Собрания депутатов – </w:t>
      </w:r>
    </w:p>
    <w:p w:rsidR="004F0054" w:rsidRPr="004F0054" w:rsidRDefault="004F0054" w:rsidP="004F0054">
      <w:pPr>
        <w:autoSpaceDE w:val="0"/>
        <w:autoSpaceDN w:val="0"/>
        <w:adjustRightInd w:val="0"/>
        <w:spacing w:after="0" w:line="240" w:lineRule="auto"/>
        <w:jc w:val="both"/>
        <w:rPr>
          <w:rFonts w:ascii="Times New Roman" w:eastAsia="Times New Roman" w:hAnsi="Times New Roman" w:cs="Times New Roman"/>
          <w:snapToGrid w:val="0"/>
          <w:color w:val="000000"/>
          <w:sz w:val="24"/>
          <w:szCs w:val="24"/>
          <w:lang w:eastAsia="ru-RU"/>
        </w:rPr>
      </w:pPr>
      <w:r w:rsidRPr="004F0054">
        <w:rPr>
          <w:rFonts w:ascii="Times New Roman" w:eastAsia="Times New Roman" w:hAnsi="Times New Roman" w:cs="Times New Roman"/>
          <w:bCs/>
          <w:sz w:val="24"/>
          <w:szCs w:val="24"/>
          <w:lang w:eastAsia="ru-RU"/>
        </w:rPr>
        <w:t>глава Дячкинского</w:t>
      </w:r>
      <w:r w:rsidRPr="004F0054">
        <w:rPr>
          <w:rFonts w:ascii="Times New Roman" w:eastAsia="Times New Roman" w:hAnsi="Times New Roman" w:cs="Times New Roman"/>
          <w:snapToGrid w:val="0"/>
          <w:color w:val="000000"/>
          <w:sz w:val="24"/>
          <w:szCs w:val="24"/>
          <w:lang w:eastAsia="ru-RU"/>
        </w:rPr>
        <w:t xml:space="preserve"> сельского поселения</w:t>
      </w:r>
      <w:r w:rsidRPr="004F0054">
        <w:rPr>
          <w:rFonts w:ascii="Times New Roman" w:eastAsia="Times New Roman" w:hAnsi="Times New Roman" w:cs="Times New Roman"/>
          <w:snapToGrid w:val="0"/>
          <w:color w:val="000000"/>
          <w:sz w:val="24"/>
          <w:szCs w:val="24"/>
          <w:lang w:eastAsia="ru-RU"/>
        </w:rPr>
        <w:tab/>
      </w:r>
      <w:r w:rsidRPr="004F0054">
        <w:rPr>
          <w:rFonts w:ascii="Times New Roman" w:eastAsia="Times New Roman" w:hAnsi="Times New Roman" w:cs="Times New Roman"/>
          <w:snapToGrid w:val="0"/>
          <w:color w:val="000000"/>
          <w:sz w:val="24"/>
          <w:szCs w:val="24"/>
          <w:lang w:eastAsia="ru-RU"/>
        </w:rPr>
        <w:tab/>
        <w:t xml:space="preserve">                              </w:t>
      </w:r>
      <w:r w:rsidRPr="004F0054">
        <w:rPr>
          <w:rFonts w:ascii="Times New Roman" w:eastAsia="Times New Roman" w:hAnsi="Times New Roman" w:cs="Times New Roman"/>
          <w:snapToGrid w:val="0"/>
          <w:color w:val="000000"/>
          <w:sz w:val="24"/>
          <w:szCs w:val="24"/>
          <w:lang w:eastAsia="ru-RU"/>
        </w:rPr>
        <w:tab/>
        <w:t>Г.Г. Геворкян</w:t>
      </w:r>
    </w:p>
    <w:p w:rsidR="004F0054" w:rsidRPr="004F0054" w:rsidRDefault="004F0054" w:rsidP="004F0054">
      <w:pPr>
        <w:autoSpaceDE w:val="0"/>
        <w:autoSpaceDN w:val="0"/>
        <w:adjustRightInd w:val="0"/>
        <w:spacing w:after="0" w:line="240" w:lineRule="auto"/>
        <w:jc w:val="both"/>
        <w:rPr>
          <w:rFonts w:ascii="Times New Roman" w:eastAsia="Times New Roman" w:hAnsi="Times New Roman" w:cs="Times New Roman"/>
          <w:snapToGrid w:val="0"/>
          <w:color w:val="000000"/>
          <w:sz w:val="24"/>
          <w:szCs w:val="24"/>
          <w:lang w:eastAsia="ru-RU"/>
        </w:rPr>
      </w:pPr>
    </w:p>
    <w:p w:rsidR="004F0054" w:rsidRPr="004F0054" w:rsidRDefault="004F0054" w:rsidP="004F0054">
      <w:pPr>
        <w:autoSpaceDE w:val="0"/>
        <w:autoSpaceDN w:val="0"/>
        <w:adjustRightInd w:val="0"/>
        <w:spacing w:after="0" w:line="240" w:lineRule="auto"/>
        <w:jc w:val="both"/>
        <w:rPr>
          <w:rFonts w:ascii="Times New Roman" w:eastAsia="Times New Roman" w:hAnsi="Times New Roman" w:cs="Times New Roman"/>
          <w:snapToGrid w:val="0"/>
          <w:color w:val="000000"/>
          <w:sz w:val="24"/>
          <w:szCs w:val="24"/>
          <w:lang w:eastAsia="ru-RU"/>
        </w:rPr>
      </w:pPr>
      <w:r w:rsidRPr="004F0054">
        <w:rPr>
          <w:rFonts w:ascii="Times New Roman" w:eastAsia="Times New Roman" w:hAnsi="Times New Roman" w:cs="Times New Roman"/>
          <w:snapToGrid w:val="0"/>
          <w:color w:val="000000"/>
          <w:sz w:val="24"/>
          <w:szCs w:val="24"/>
          <w:lang w:eastAsia="ru-RU"/>
        </w:rPr>
        <w:t>сл. Дячкино</w:t>
      </w:r>
    </w:p>
    <w:p w:rsidR="004F0054" w:rsidRPr="004F0054" w:rsidRDefault="004F0054" w:rsidP="004F0054">
      <w:pPr>
        <w:autoSpaceDE w:val="0"/>
        <w:autoSpaceDN w:val="0"/>
        <w:adjustRightInd w:val="0"/>
        <w:spacing w:after="0" w:line="240" w:lineRule="auto"/>
        <w:jc w:val="both"/>
        <w:rPr>
          <w:rFonts w:ascii="Times New Roman" w:eastAsia="Times New Roman" w:hAnsi="Times New Roman" w:cs="Times New Roman"/>
          <w:snapToGrid w:val="0"/>
          <w:color w:val="000000"/>
          <w:sz w:val="24"/>
          <w:szCs w:val="24"/>
          <w:lang w:eastAsia="ru-RU"/>
        </w:rPr>
      </w:pPr>
      <w:r w:rsidRPr="004F0054">
        <w:rPr>
          <w:rFonts w:ascii="Times New Roman" w:eastAsia="Times New Roman" w:hAnsi="Times New Roman" w:cs="Times New Roman"/>
          <w:snapToGrid w:val="0"/>
          <w:color w:val="000000"/>
          <w:sz w:val="24"/>
          <w:szCs w:val="24"/>
          <w:lang w:eastAsia="ru-RU"/>
        </w:rPr>
        <w:t>12.09.2024 г. № 103</w:t>
      </w:r>
    </w:p>
    <w:p w:rsidR="004F0054" w:rsidRPr="004F0054" w:rsidRDefault="004F0054" w:rsidP="004F0054">
      <w:pPr>
        <w:tabs>
          <w:tab w:val="left" w:pos="708"/>
        </w:tabs>
        <w:suppressAutoHyphens/>
        <w:spacing w:after="0" w:line="240" w:lineRule="auto"/>
        <w:jc w:val="center"/>
        <w:rPr>
          <w:rFonts w:ascii="Times New Roman" w:eastAsia="Lucida Sans Unicode" w:hAnsi="Times New Roman" w:cs="Times New Roman"/>
          <w:noProof/>
          <w:kern w:val="2"/>
          <w:sz w:val="24"/>
          <w:szCs w:val="24"/>
          <w:lang w:eastAsia="ru-RU"/>
        </w:rPr>
      </w:pPr>
      <w:r w:rsidRPr="004F0054">
        <w:rPr>
          <w:rFonts w:ascii="Times New Roman" w:eastAsia="Lucida Sans Unicode" w:hAnsi="Times New Roman" w:cs="Times New Roman"/>
          <w:noProof/>
          <w:kern w:val="2"/>
          <w:sz w:val="24"/>
          <w:szCs w:val="24"/>
          <w:lang w:eastAsia="ru-RU"/>
        </w:rPr>
        <w:lastRenderedPageBreak/>
        <w:drawing>
          <wp:inline distT="0" distB="0" distL="0" distR="0" wp14:anchorId="0EA5633B" wp14:editId="79DC82A8">
            <wp:extent cx="571500" cy="733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r w:rsidRPr="004F0054">
        <w:rPr>
          <w:rFonts w:ascii="Times New Roman" w:eastAsia="Lucida Sans Unicode" w:hAnsi="Times New Roman" w:cs="Times New Roman"/>
          <w:noProof/>
          <w:kern w:val="2"/>
          <w:sz w:val="24"/>
          <w:szCs w:val="24"/>
          <w:lang w:eastAsia="ru-RU"/>
        </w:rPr>
        <w:t xml:space="preserve">                                                                                           </w:t>
      </w:r>
    </w:p>
    <w:p w:rsidR="004F0054" w:rsidRPr="004F0054" w:rsidRDefault="004F0054" w:rsidP="004F0054">
      <w:pPr>
        <w:spacing w:after="0" w:line="240" w:lineRule="auto"/>
        <w:contextualSpacing/>
        <w:jc w:val="center"/>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РОССИЙСКАЯ ФЕДЕРАЦИЯ</w:t>
      </w:r>
    </w:p>
    <w:p w:rsidR="004F0054" w:rsidRPr="004F0054" w:rsidRDefault="004F0054" w:rsidP="004F0054">
      <w:pPr>
        <w:spacing w:after="0" w:line="240" w:lineRule="auto"/>
        <w:contextualSpacing/>
        <w:jc w:val="center"/>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РОСТОВСКАЯ ОБЛАСТЬ</w:t>
      </w:r>
    </w:p>
    <w:p w:rsidR="004F0054" w:rsidRPr="004F0054" w:rsidRDefault="004F0054" w:rsidP="004F0054">
      <w:pPr>
        <w:spacing w:after="0" w:line="240" w:lineRule="auto"/>
        <w:contextualSpacing/>
        <w:jc w:val="center"/>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ТАРАСОВСКИЙ РАЙОН</w:t>
      </w:r>
    </w:p>
    <w:p w:rsidR="004F0054" w:rsidRPr="004F0054" w:rsidRDefault="004F0054" w:rsidP="004F0054">
      <w:pPr>
        <w:spacing w:after="0" w:line="240" w:lineRule="auto"/>
        <w:contextualSpacing/>
        <w:jc w:val="center"/>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МУНИЦИПАЛЬНОЕ ОБРАЗОВАНИЕ</w:t>
      </w:r>
    </w:p>
    <w:p w:rsidR="004F0054" w:rsidRPr="004F0054" w:rsidRDefault="004F0054" w:rsidP="004F0054">
      <w:pPr>
        <w:spacing w:after="0" w:line="240" w:lineRule="auto"/>
        <w:contextualSpacing/>
        <w:jc w:val="center"/>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«ДЯЧКИНСКОЕ СЕЛЬСКОЕ ПОСЕЛЕНИЕ»</w:t>
      </w:r>
    </w:p>
    <w:p w:rsidR="004F0054" w:rsidRPr="004F0054" w:rsidRDefault="004F0054" w:rsidP="004F0054">
      <w:pPr>
        <w:spacing w:after="0" w:line="240" w:lineRule="auto"/>
        <w:contextualSpacing/>
        <w:jc w:val="center"/>
        <w:rPr>
          <w:rFonts w:ascii="Times New Roman" w:eastAsia="Times New Roman" w:hAnsi="Times New Roman" w:cs="Times New Roman"/>
          <w:b/>
          <w:sz w:val="24"/>
          <w:szCs w:val="24"/>
          <w:lang w:eastAsia="ru-RU"/>
        </w:rPr>
      </w:pPr>
    </w:p>
    <w:p w:rsidR="004F0054" w:rsidRPr="004F0054" w:rsidRDefault="004F0054" w:rsidP="004F0054">
      <w:pPr>
        <w:spacing w:after="0" w:line="240" w:lineRule="auto"/>
        <w:contextualSpacing/>
        <w:jc w:val="center"/>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СОБРАНИЕ ДЕПУТАТОВ ДЯЧКИНСКОГО СЕЛЬСКОГО ПОСЕЛЕНИЯ</w:t>
      </w:r>
    </w:p>
    <w:p w:rsidR="004F0054" w:rsidRPr="004F0054" w:rsidRDefault="004F0054" w:rsidP="004F0054">
      <w:pPr>
        <w:spacing w:after="0" w:line="240" w:lineRule="auto"/>
        <w:contextualSpacing/>
        <w:rPr>
          <w:rFonts w:ascii="Times New Roman" w:eastAsia="Times New Roman" w:hAnsi="Times New Roman" w:cs="Times New Roman"/>
          <w:b/>
          <w:sz w:val="24"/>
          <w:szCs w:val="24"/>
          <w:lang w:eastAsia="ru-RU"/>
        </w:rPr>
      </w:pPr>
    </w:p>
    <w:p w:rsidR="004F0054" w:rsidRPr="004F0054" w:rsidRDefault="004F0054" w:rsidP="004F00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b/>
          <w:sz w:val="24"/>
          <w:szCs w:val="24"/>
          <w:lang w:eastAsia="ru-RU"/>
        </w:rPr>
        <w:t>РЕШЕНИЕ</w:t>
      </w:r>
    </w:p>
    <w:p w:rsidR="004F0054" w:rsidRPr="004F0054" w:rsidRDefault="004F0054" w:rsidP="004F00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F0054" w:rsidRPr="004F0054" w:rsidRDefault="004F0054" w:rsidP="00B16556">
      <w:pPr>
        <w:spacing w:after="200" w:line="276"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12.09.2024 г.                                  № 104                                            сл. Дячкино</w:t>
      </w:r>
    </w:p>
    <w:p w:rsidR="004F0054" w:rsidRPr="004F0054" w:rsidRDefault="004F0054" w:rsidP="004F0054">
      <w:pPr>
        <w:spacing w:after="200" w:line="240" w:lineRule="auto"/>
        <w:ind w:firstLine="709"/>
        <w:jc w:val="both"/>
        <w:rPr>
          <w:rFonts w:ascii="Times New Roman" w:eastAsia="Times New Roman" w:hAnsi="Times New Roman" w:cs="Times New Roman"/>
          <w:sz w:val="24"/>
          <w:szCs w:val="24"/>
          <w:lang w:eastAsia="ru-RU"/>
        </w:rPr>
      </w:pPr>
    </w:p>
    <w:p w:rsidR="004F0054" w:rsidRPr="004F0054" w:rsidRDefault="004F0054" w:rsidP="004F0054">
      <w:pPr>
        <w:spacing w:after="200" w:line="240" w:lineRule="auto"/>
        <w:ind w:firstLine="709"/>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О внесении изменений в решение</w:t>
      </w:r>
      <w:r w:rsidRPr="004F0054">
        <w:rPr>
          <w:rFonts w:ascii="Times New Roman" w:eastAsia="Times New Roman" w:hAnsi="Times New Roman" w:cs="Times New Roman"/>
          <w:spacing w:val="-5"/>
          <w:sz w:val="24"/>
          <w:szCs w:val="24"/>
          <w:lang w:eastAsia="ru-RU"/>
        </w:rPr>
        <w:t xml:space="preserve"> Собрания депутатов</w:t>
      </w:r>
      <w:r w:rsidRPr="004F0054">
        <w:rPr>
          <w:rFonts w:ascii="Times New Roman" w:eastAsia="Times New Roman" w:hAnsi="Times New Roman" w:cs="Times New Roman"/>
          <w:sz w:val="24"/>
          <w:szCs w:val="24"/>
          <w:lang w:eastAsia="ru-RU"/>
        </w:rPr>
        <w:t xml:space="preserve"> Дячкинского сельского поселения от 29.09.2020 № 122 «</w:t>
      </w:r>
      <w:r w:rsidRPr="004F0054">
        <w:rPr>
          <w:rFonts w:ascii="Times New Roman" w:eastAsia="Times New Roman" w:hAnsi="Times New Roman" w:cs="Times New Roman"/>
          <w:bCs/>
          <w:sz w:val="24"/>
          <w:szCs w:val="24"/>
          <w:lang w:eastAsia="ru-RU"/>
        </w:rPr>
        <w:t>Об утверждении Порядка принятия решений о признании безнадежной к взысканию задолженности по платежам в местный бюджет, по которым главным администратором доходов бюджета является Администрация Дячкинского сельского поселения»</w:t>
      </w:r>
    </w:p>
    <w:p w:rsidR="004F0054" w:rsidRPr="004F0054" w:rsidRDefault="004F0054" w:rsidP="004F0054">
      <w:pPr>
        <w:spacing w:after="200" w:line="240" w:lineRule="auto"/>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shd w:val="clear" w:color="auto" w:fill="FFFFFF"/>
          <w:lang w:eastAsia="ru-RU"/>
        </w:rPr>
        <w:t xml:space="preserve">    В соответствии со статьей 47.2 Бюджетного кодекса Российской Федерации, постановлением Правительства Российской Федерации от 06.05.2016 года № 393 «Об общих требованиях к порядку принятия решений о признании безнадежной к взысканию задолженности по платежам в местный бюджет, </w:t>
      </w:r>
      <w:r w:rsidRPr="004F0054">
        <w:rPr>
          <w:rFonts w:ascii="Times New Roman" w:eastAsia="Times New Roman" w:hAnsi="Times New Roman" w:cs="Times New Roman"/>
          <w:spacing w:val="-5"/>
          <w:sz w:val="24"/>
          <w:szCs w:val="24"/>
          <w:lang w:eastAsia="ru-RU"/>
        </w:rPr>
        <w:t>руководствуясь Уставом муниципального образования «Дячкинское сельское поселение», Собрание депутатов</w:t>
      </w:r>
      <w:r w:rsidRPr="004F0054">
        <w:rPr>
          <w:rFonts w:ascii="Times New Roman" w:eastAsia="Times New Roman" w:hAnsi="Times New Roman" w:cs="Times New Roman"/>
          <w:sz w:val="24"/>
          <w:szCs w:val="24"/>
          <w:lang w:eastAsia="ru-RU"/>
        </w:rPr>
        <w:t xml:space="preserve"> Дячкинского сельского поселения </w:t>
      </w:r>
    </w:p>
    <w:p w:rsidR="004F0054" w:rsidRPr="004F0054" w:rsidRDefault="004F0054" w:rsidP="004F0054">
      <w:pPr>
        <w:spacing w:after="200" w:line="240" w:lineRule="auto"/>
        <w:ind w:right="-1"/>
        <w:jc w:val="both"/>
        <w:rPr>
          <w:rFonts w:ascii="Times New Roman" w:eastAsia="Times New Roman" w:hAnsi="Times New Roman" w:cs="Times New Roman"/>
          <w:bCs/>
          <w:sz w:val="24"/>
          <w:szCs w:val="24"/>
          <w:lang w:eastAsia="ru-RU"/>
        </w:rPr>
      </w:pPr>
      <w:r w:rsidRPr="004F0054">
        <w:rPr>
          <w:rFonts w:ascii="Times New Roman" w:eastAsia="Times New Roman" w:hAnsi="Times New Roman" w:cs="Times New Roman"/>
          <w:bCs/>
          <w:sz w:val="24"/>
          <w:szCs w:val="24"/>
          <w:lang w:eastAsia="ru-RU"/>
        </w:rPr>
        <w:t xml:space="preserve">                                                           РЕШИЛО:</w:t>
      </w:r>
    </w:p>
    <w:p w:rsidR="004F0054" w:rsidRPr="004F0054" w:rsidRDefault="004F0054" w:rsidP="004F0054">
      <w:pPr>
        <w:spacing w:after="200" w:line="240" w:lineRule="auto"/>
        <w:ind w:firstLine="709"/>
        <w:jc w:val="both"/>
        <w:rPr>
          <w:rFonts w:ascii="Times New Roman" w:eastAsia="Times New Roman" w:hAnsi="Times New Roman" w:cs="Times New Roman"/>
          <w:bCs/>
          <w:sz w:val="24"/>
          <w:szCs w:val="24"/>
          <w:lang w:eastAsia="ru-RU"/>
        </w:rPr>
      </w:pPr>
      <w:r w:rsidRPr="004F0054">
        <w:rPr>
          <w:rFonts w:ascii="Times New Roman" w:eastAsia="Times New Roman" w:hAnsi="Times New Roman" w:cs="Times New Roman"/>
          <w:sz w:val="24"/>
          <w:szCs w:val="24"/>
          <w:lang w:eastAsia="ru-RU"/>
        </w:rPr>
        <w:t>1. Внести изменения в решение</w:t>
      </w:r>
      <w:r w:rsidRPr="004F0054">
        <w:rPr>
          <w:rFonts w:ascii="Times New Roman" w:eastAsia="Times New Roman" w:hAnsi="Times New Roman" w:cs="Times New Roman"/>
          <w:spacing w:val="-5"/>
          <w:sz w:val="24"/>
          <w:szCs w:val="24"/>
          <w:lang w:eastAsia="ru-RU"/>
        </w:rPr>
        <w:t xml:space="preserve"> Собрания депутатов</w:t>
      </w:r>
      <w:r w:rsidRPr="004F0054">
        <w:rPr>
          <w:rFonts w:ascii="Times New Roman" w:eastAsia="Times New Roman" w:hAnsi="Times New Roman" w:cs="Times New Roman"/>
          <w:sz w:val="24"/>
          <w:szCs w:val="24"/>
          <w:lang w:eastAsia="ru-RU"/>
        </w:rPr>
        <w:t xml:space="preserve"> Дячкинского сельского поселения от 29.09.2020 № 122 «</w:t>
      </w:r>
      <w:r w:rsidRPr="004F0054">
        <w:rPr>
          <w:rFonts w:ascii="Times New Roman" w:eastAsia="Times New Roman" w:hAnsi="Times New Roman" w:cs="Times New Roman"/>
          <w:bCs/>
          <w:sz w:val="24"/>
          <w:szCs w:val="24"/>
          <w:lang w:eastAsia="ru-RU"/>
        </w:rPr>
        <w:t>Об утверждении Порядка принятия решений о признании безнадежной к взысканию задолженности по платежам в местный бюджет, по которым главным администратором доходов бюджета является Администрация Дячкинского сельского поселения»:</w:t>
      </w:r>
    </w:p>
    <w:p w:rsidR="004F0054" w:rsidRPr="004F0054" w:rsidRDefault="004F0054" w:rsidP="004F0054">
      <w:pPr>
        <w:spacing w:after="200" w:line="240" w:lineRule="auto"/>
        <w:ind w:firstLine="709"/>
        <w:jc w:val="both"/>
        <w:rPr>
          <w:rFonts w:ascii="Times New Roman" w:eastAsia="Times New Roman" w:hAnsi="Times New Roman" w:cs="Times New Roman"/>
          <w:bCs/>
          <w:sz w:val="24"/>
          <w:szCs w:val="24"/>
          <w:lang w:eastAsia="ru-RU"/>
        </w:rPr>
      </w:pPr>
      <w:r w:rsidRPr="004F0054">
        <w:rPr>
          <w:rFonts w:ascii="Times New Roman" w:eastAsia="Times New Roman" w:hAnsi="Times New Roman" w:cs="Times New Roman"/>
          <w:bCs/>
          <w:sz w:val="24"/>
          <w:szCs w:val="24"/>
          <w:lang w:eastAsia="ru-RU"/>
        </w:rPr>
        <w:t xml:space="preserve">1.1. в Порядке </w:t>
      </w:r>
      <w:r w:rsidRPr="004F0054">
        <w:rPr>
          <w:rFonts w:ascii="Times New Roman" w:eastAsia="Times New Roman" w:hAnsi="Times New Roman" w:cs="Times New Roman"/>
          <w:sz w:val="24"/>
          <w:szCs w:val="24"/>
          <w:lang w:eastAsia="ru-RU"/>
        </w:rPr>
        <w:t>принятия решений о признании безнадежной к взысканию задолженности по платежам в местный бюджет, по которым главным администратором доходов бюджета является Администрация Дячкинского сельского поселения, утвержденном названным решением (далее – Порядок)</w:t>
      </w:r>
      <w:r w:rsidRPr="004F0054">
        <w:rPr>
          <w:rFonts w:ascii="Times New Roman" w:eastAsia="Times New Roman" w:hAnsi="Times New Roman" w:cs="Times New Roman"/>
          <w:bCs/>
          <w:sz w:val="24"/>
          <w:szCs w:val="24"/>
          <w:lang w:eastAsia="ru-RU"/>
        </w:rPr>
        <w:t>:</w:t>
      </w:r>
    </w:p>
    <w:p w:rsidR="004F0054" w:rsidRPr="004F0054" w:rsidRDefault="004F0054" w:rsidP="004F0054">
      <w:pPr>
        <w:spacing w:after="200" w:line="240" w:lineRule="auto"/>
        <w:ind w:firstLine="709"/>
        <w:jc w:val="both"/>
        <w:rPr>
          <w:rFonts w:ascii="Times New Roman" w:eastAsia="Times New Roman" w:hAnsi="Times New Roman" w:cs="Times New Roman"/>
          <w:bCs/>
          <w:sz w:val="24"/>
          <w:szCs w:val="24"/>
          <w:lang w:eastAsia="ru-RU"/>
        </w:rPr>
      </w:pPr>
      <w:r w:rsidRPr="004F0054">
        <w:rPr>
          <w:rFonts w:ascii="Times New Roman" w:eastAsia="Times New Roman" w:hAnsi="Times New Roman" w:cs="Times New Roman"/>
          <w:bCs/>
          <w:sz w:val="24"/>
          <w:szCs w:val="24"/>
          <w:lang w:eastAsia="ru-RU"/>
        </w:rPr>
        <w:t>1.1.1. пункты 4 – 6 изложить в новой редакции:</w:t>
      </w:r>
    </w:p>
    <w:p w:rsidR="004F0054" w:rsidRPr="004F0054" w:rsidRDefault="004F0054" w:rsidP="004F0054">
      <w:pPr>
        <w:spacing w:after="200" w:line="240" w:lineRule="auto"/>
        <w:ind w:firstLine="709"/>
        <w:jc w:val="both"/>
        <w:rPr>
          <w:rFonts w:ascii="Times New Roman" w:eastAsia="Times New Roman" w:hAnsi="Times New Roman" w:cs="Times New Roman"/>
          <w:bCs/>
          <w:sz w:val="24"/>
          <w:szCs w:val="24"/>
          <w:lang w:eastAsia="ru-RU"/>
        </w:rPr>
      </w:pPr>
      <w:r w:rsidRPr="004F0054">
        <w:rPr>
          <w:rFonts w:ascii="Times New Roman" w:eastAsia="Times New Roman" w:hAnsi="Times New Roman" w:cs="Times New Roman"/>
          <w:sz w:val="24"/>
          <w:szCs w:val="24"/>
          <w:lang w:eastAsia="ru-RU"/>
        </w:rPr>
        <w:t>«4.</w:t>
      </w:r>
      <w:r w:rsidRPr="004F0054">
        <w:rPr>
          <w:rFonts w:ascii="Times New Roman" w:eastAsia="Times New Roman" w:hAnsi="Times New Roman" w:cs="Times New Roman"/>
          <w:sz w:val="24"/>
          <w:szCs w:val="24"/>
          <w:lang w:eastAsia="ru-RU"/>
        </w:rPr>
        <w:tab/>
        <w:t>Задолженность признается безнадежной к взысканию в соответствии с настоящим Порядком в случаях:</w:t>
      </w:r>
    </w:p>
    <w:p w:rsidR="004F0054" w:rsidRPr="004F0054" w:rsidRDefault="004F0054" w:rsidP="004F0054">
      <w:pPr>
        <w:spacing w:after="0" w:line="276" w:lineRule="auto"/>
        <w:ind w:firstLine="567"/>
        <w:jc w:val="both"/>
        <w:rPr>
          <w:rFonts w:ascii="Times New Roman" w:eastAsia="Times New Roman" w:hAnsi="Times New Roman" w:cs="Times New Roman"/>
          <w:sz w:val="24"/>
          <w:szCs w:val="24"/>
          <w:lang w:eastAsia="ru-RU"/>
        </w:rPr>
      </w:pPr>
      <w:bookmarkStart w:id="8" w:name="sub_47211"/>
      <w:r w:rsidRPr="004F0054">
        <w:rPr>
          <w:rFonts w:ascii="Times New Roman" w:eastAsia="Times New Roman" w:hAnsi="Times New Roman" w:cs="Times New Roman"/>
          <w:sz w:val="24"/>
          <w:szCs w:val="24"/>
          <w:lang w:eastAsia="ru-RU"/>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4F0054" w:rsidRPr="004F0054" w:rsidRDefault="004F0054" w:rsidP="004F0054">
      <w:pPr>
        <w:spacing w:after="0" w:line="276" w:lineRule="auto"/>
        <w:ind w:firstLine="567"/>
        <w:jc w:val="both"/>
        <w:rPr>
          <w:rFonts w:ascii="Times New Roman" w:eastAsia="Times New Roman" w:hAnsi="Times New Roman" w:cs="Times New Roman"/>
          <w:sz w:val="24"/>
          <w:szCs w:val="24"/>
          <w:lang w:eastAsia="ru-RU"/>
        </w:rPr>
      </w:pPr>
      <w:bookmarkStart w:id="9" w:name="sub_47212"/>
      <w:bookmarkEnd w:id="8"/>
      <w:r w:rsidRPr="004F0054">
        <w:rPr>
          <w:rFonts w:ascii="Times New Roman" w:eastAsia="Times New Roman" w:hAnsi="Times New Roman" w:cs="Times New Roman"/>
          <w:sz w:val="24"/>
          <w:szCs w:val="24"/>
          <w:lang w:eastAsia="ru-RU"/>
        </w:rPr>
        <w:t>2) завершения процедуры банкротства гражданина, индивидуального предпринимателя в соответствии с Федеральным законом от 26 октября 2002 года N 127-</w:t>
      </w:r>
      <w:r w:rsidRPr="004F0054">
        <w:rPr>
          <w:rFonts w:ascii="Times New Roman" w:eastAsia="Times New Roman" w:hAnsi="Times New Roman" w:cs="Times New Roman"/>
          <w:sz w:val="24"/>
          <w:szCs w:val="24"/>
          <w:lang w:eastAsia="ru-RU"/>
        </w:rPr>
        <w:lastRenderedPageBreak/>
        <w:t>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4F0054" w:rsidRPr="004F0054" w:rsidRDefault="004F0054" w:rsidP="004F0054">
      <w:pPr>
        <w:spacing w:after="0" w:line="276" w:lineRule="auto"/>
        <w:ind w:firstLine="567"/>
        <w:jc w:val="both"/>
        <w:rPr>
          <w:rFonts w:ascii="Times New Roman" w:eastAsia="Times New Roman" w:hAnsi="Times New Roman" w:cs="Times New Roman"/>
          <w:sz w:val="24"/>
          <w:szCs w:val="24"/>
          <w:lang w:eastAsia="ru-RU"/>
        </w:rPr>
      </w:pPr>
      <w:bookmarkStart w:id="10" w:name="sub_47213"/>
      <w:bookmarkEnd w:id="9"/>
      <w:r w:rsidRPr="004F0054">
        <w:rPr>
          <w:rFonts w:ascii="Times New Roman" w:eastAsia="Times New Roman" w:hAnsi="Times New Roman" w:cs="Times New Roman"/>
          <w:sz w:val="24"/>
          <w:szCs w:val="24"/>
          <w:lang w:eastAsia="ru-RU"/>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4F0054" w:rsidRPr="004F0054" w:rsidRDefault="004F0054" w:rsidP="004F0054">
      <w:pPr>
        <w:spacing w:after="0" w:line="276" w:lineRule="auto"/>
        <w:ind w:firstLine="567"/>
        <w:jc w:val="both"/>
        <w:rPr>
          <w:rFonts w:ascii="Times New Roman" w:eastAsia="Times New Roman" w:hAnsi="Times New Roman" w:cs="Times New Roman"/>
          <w:sz w:val="24"/>
          <w:szCs w:val="24"/>
          <w:lang w:eastAsia="ru-RU"/>
        </w:rPr>
      </w:pPr>
      <w:bookmarkStart w:id="11" w:name="sub_47214"/>
      <w:bookmarkEnd w:id="10"/>
      <w:r w:rsidRPr="004F0054">
        <w:rPr>
          <w:rFonts w:ascii="Times New Roman" w:eastAsia="Times New Roman" w:hAnsi="Times New Roman" w:cs="Times New Roman"/>
          <w:sz w:val="24"/>
          <w:szCs w:val="24"/>
          <w:lang w:eastAsia="ru-RU"/>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4F0054" w:rsidRPr="004F0054" w:rsidRDefault="004F0054" w:rsidP="004F0054">
      <w:pPr>
        <w:spacing w:after="0" w:line="276" w:lineRule="auto"/>
        <w:ind w:firstLine="567"/>
        <w:jc w:val="both"/>
        <w:rPr>
          <w:rFonts w:ascii="Times New Roman" w:eastAsia="Times New Roman" w:hAnsi="Times New Roman" w:cs="Times New Roman"/>
          <w:sz w:val="24"/>
          <w:szCs w:val="24"/>
          <w:lang w:eastAsia="ru-RU"/>
        </w:rPr>
      </w:pPr>
      <w:bookmarkStart w:id="12" w:name="sub_47215"/>
      <w:bookmarkEnd w:id="11"/>
      <w:r w:rsidRPr="004F0054">
        <w:rPr>
          <w:rFonts w:ascii="Times New Roman" w:eastAsia="Times New Roman" w:hAnsi="Times New Roman" w:cs="Times New Roman"/>
          <w:sz w:val="24"/>
          <w:szCs w:val="24"/>
          <w:lang w:eastAsia="ru-RU"/>
        </w:rPr>
        <w:t xml:space="preserve">5) </w:t>
      </w:r>
      <w:bookmarkEnd w:id="12"/>
      <w:r w:rsidRPr="004F0054">
        <w:rPr>
          <w:rFonts w:ascii="Times New Roman" w:eastAsia="Times New Roman" w:hAnsi="Times New Roman" w:cs="Times New Roman"/>
          <w:sz w:val="24"/>
          <w:szCs w:val="24"/>
          <w:lang w:eastAsia="ru-RU"/>
        </w:rPr>
        <w:t>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4F0054" w:rsidRPr="004F0054" w:rsidRDefault="004F0054" w:rsidP="004F0054">
      <w:pPr>
        <w:spacing w:after="0" w:line="276"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4F0054" w:rsidRPr="004F0054" w:rsidRDefault="004F0054" w:rsidP="004F0054">
      <w:pPr>
        <w:spacing w:after="0" w:line="276" w:lineRule="auto"/>
        <w:ind w:firstLine="567"/>
        <w:jc w:val="both"/>
        <w:rPr>
          <w:rFonts w:ascii="Times New Roman" w:eastAsia="Times New Roman" w:hAnsi="Times New Roman" w:cs="Times New Roman"/>
          <w:sz w:val="24"/>
          <w:szCs w:val="24"/>
          <w:shd w:val="clear" w:color="auto" w:fill="FFFFFF"/>
          <w:lang w:eastAsia="ru-RU"/>
        </w:rPr>
      </w:pPr>
      <w:r w:rsidRPr="004F0054">
        <w:rPr>
          <w:rFonts w:ascii="Times New Roman" w:eastAsia="Times New Roman" w:hAnsi="Times New Roman" w:cs="Times New Roman"/>
          <w:sz w:val="24"/>
          <w:szCs w:val="24"/>
          <w:shd w:val="clear" w:color="auto" w:fill="FFFFFF"/>
          <w:lang w:eastAsia="ru-RU"/>
        </w:rPr>
        <w:t>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43" w:anchor="/document/12156199/entry/46013" w:history="1">
        <w:r w:rsidRPr="004F0054">
          <w:rPr>
            <w:rFonts w:ascii="Times New Roman" w:eastAsia="Times New Roman" w:hAnsi="Times New Roman" w:cs="Times New Roman"/>
            <w:sz w:val="24"/>
            <w:szCs w:val="24"/>
            <w:shd w:val="clear" w:color="auto" w:fill="FFFFFF"/>
            <w:lang w:eastAsia="ru-RU"/>
          </w:rPr>
          <w:t>пунктом 3</w:t>
        </w:r>
      </w:hyperlink>
      <w:r w:rsidRPr="004F0054">
        <w:rPr>
          <w:rFonts w:ascii="Times New Roman" w:eastAsia="Times New Roman" w:hAnsi="Times New Roman" w:cs="Times New Roman"/>
          <w:sz w:val="24"/>
          <w:szCs w:val="24"/>
          <w:shd w:val="clear" w:color="auto" w:fill="FFFFFF"/>
          <w:lang w:eastAsia="ru-RU"/>
        </w:rPr>
        <w:t> или </w:t>
      </w:r>
      <w:hyperlink r:id="rId44" w:anchor="/document/12156199/entry/46014" w:history="1">
        <w:r w:rsidRPr="004F0054">
          <w:rPr>
            <w:rFonts w:ascii="Times New Roman" w:eastAsia="Times New Roman" w:hAnsi="Times New Roman" w:cs="Times New Roman"/>
            <w:sz w:val="24"/>
            <w:szCs w:val="24"/>
            <w:shd w:val="clear" w:color="auto" w:fill="FFFFFF"/>
            <w:lang w:eastAsia="ru-RU"/>
          </w:rPr>
          <w:t>4 части 1 статьи 46</w:t>
        </w:r>
      </w:hyperlink>
      <w:r w:rsidRPr="004F0054">
        <w:rPr>
          <w:rFonts w:ascii="Times New Roman" w:eastAsia="Times New Roman" w:hAnsi="Times New Roman" w:cs="Times New Roman"/>
          <w:sz w:val="24"/>
          <w:szCs w:val="24"/>
          <w:shd w:val="clear" w:color="auto" w:fill="FFFFFF"/>
          <w:lang w:eastAsia="ru-RU"/>
        </w:rP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w:t>
      </w:r>
    </w:p>
    <w:p w:rsidR="004F0054" w:rsidRPr="004F0054" w:rsidRDefault="004F0054" w:rsidP="004F0054">
      <w:pPr>
        <w:spacing w:after="0" w:line="276" w:lineRule="auto"/>
        <w:ind w:firstLine="567"/>
        <w:jc w:val="both"/>
        <w:rPr>
          <w:rFonts w:ascii="Times New Roman" w:eastAsia="Times New Roman" w:hAnsi="Times New Roman" w:cs="Times New Roman"/>
          <w:sz w:val="24"/>
          <w:szCs w:val="24"/>
          <w:shd w:val="clear" w:color="auto" w:fill="FFFFFF"/>
          <w:lang w:eastAsia="ru-RU"/>
        </w:rPr>
      </w:pPr>
      <w:r w:rsidRPr="004F0054">
        <w:rPr>
          <w:rFonts w:ascii="Times New Roman" w:eastAsia="Times New Roman" w:hAnsi="Times New Roman" w:cs="Times New Roman"/>
          <w:sz w:val="24"/>
          <w:szCs w:val="24"/>
          <w:shd w:val="clear" w:color="auto" w:fill="FFFFFF"/>
          <w:lang w:eastAsia="ru-RU"/>
        </w:rPr>
        <w:t>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w:t>
      </w:r>
      <w:hyperlink r:id="rId45" w:anchor="/document/12123875/entry/0" w:history="1">
        <w:r w:rsidRPr="004F0054">
          <w:rPr>
            <w:rFonts w:ascii="Times New Roman" w:eastAsia="Times New Roman" w:hAnsi="Times New Roman" w:cs="Times New Roman"/>
            <w:sz w:val="24"/>
            <w:szCs w:val="24"/>
            <w:shd w:val="clear" w:color="auto" w:fill="FFFFFF"/>
            <w:lang w:eastAsia="ru-RU"/>
          </w:rPr>
          <w:t>Федеральным законом</w:t>
        </w:r>
      </w:hyperlink>
      <w:r w:rsidRPr="004F0054">
        <w:rPr>
          <w:rFonts w:ascii="Times New Roman" w:eastAsia="Times New Roman" w:hAnsi="Times New Roman" w:cs="Times New Roman"/>
          <w:sz w:val="24"/>
          <w:szCs w:val="24"/>
          <w:shd w:val="clear" w:color="auto" w:fill="FFFFFF"/>
          <w:lang w:eastAsia="ru-RU"/>
        </w:rPr>
        <w:t>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4F0054" w:rsidRPr="004F0054" w:rsidRDefault="004F0054" w:rsidP="004F0054">
      <w:pPr>
        <w:spacing w:after="0" w:line="276" w:lineRule="auto"/>
        <w:ind w:firstLine="567"/>
        <w:jc w:val="both"/>
        <w:rPr>
          <w:rFonts w:ascii="Times New Roman" w:eastAsia="Times New Roman" w:hAnsi="Times New Roman" w:cs="Times New Roman"/>
          <w:sz w:val="24"/>
          <w:szCs w:val="24"/>
          <w:lang w:eastAsia="ru-RU"/>
        </w:rPr>
      </w:pPr>
      <w:bookmarkStart w:id="13" w:name="sub_4722"/>
      <w:r w:rsidRPr="004F0054">
        <w:rPr>
          <w:rFonts w:ascii="Times New Roman" w:eastAsia="Times New Roman" w:hAnsi="Times New Roman" w:cs="Times New Roman"/>
          <w:sz w:val="24"/>
          <w:szCs w:val="24"/>
          <w:shd w:val="clear" w:color="auto" w:fill="FFFFFF"/>
          <w:lang w:eastAsia="ru-RU"/>
        </w:rPr>
        <w:t>4.1. Наряду с указанными случаями,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46" w:anchor="/document/12125267/entry/317" w:history="1">
        <w:r w:rsidRPr="004F0054">
          <w:rPr>
            <w:rFonts w:ascii="Times New Roman" w:eastAsia="Times New Roman" w:hAnsi="Times New Roman" w:cs="Times New Roman"/>
            <w:sz w:val="24"/>
            <w:szCs w:val="24"/>
            <w:shd w:val="clear" w:color="auto" w:fill="FFFFFF"/>
            <w:lang w:eastAsia="ru-RU"/>
          </w:rPr>
          <w:t>Кодексом</w:t>
        </w:r>
      </w:hyperlink>
      <w:r w:rsidRPr="004F0054">
        <w:rPr>
          <w:rFonts w:ascii="Times New Roman" w:eastAsia="Times New Roman" w:hAnsi="Times New Roman" w:cs="Times New Roman"/>
          <w:sz w:val="24"/>
          <w:szCs w:val="24"/>
          <w:shd w:val="clear" w:color="auto" w:fill="FFFFFF"/>
          <w:lang w:eastAsia="ru-RU"/>
        </w:rPr>
        <w:t>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bookmarkEnd w:id="13"/>
    <w:p w:rsidR="004F0054" w:rsidRPr="004F0054" w:rsidRDefault="004F0054" w:rsidP="004F0054">
      <w:pPr>
        <w:spacing w:after="0" w:line="276"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lastRenderedPageBreak/>
        <w:t>5. Документами, подтверждающими наличие оснований для принятия решения о признании задолженности безнадежной к взысканию, являются:</w:t>
      </w:r>
    </w:p>
    <w:p w:rsidR="004F0054" w:rsidRPr="004F0054" w:rsidRDefault="004F0054" w:rsidP="004F0054">
      <w:pPr>
        <w:spacing w:after="0" w:line="276" w:lineRule="auto"/>
        <w:ind w:firstLine="567"/>
        <w:jc w:val="both"/>
        <w:rPr>
          <w:rFonts w:ascii="Times New Roman" w:eastAsia="Times New Roman" w:hAnsi="Times New Roman" w:cs="Times New Roman"/>
          <w:sz w:val="24"/>
          <w:szCs w:val="24"/>
          <w:lang w:eastAsia="ru-RU"/>
        </w:rPr>
      </w:pPr>
      <w:bookmarkStart w:id="14" w:name="sub_10031"/>
      <w:r w:rsidRPr="004F0054">
        <w:rPr>
          <w:rFonts w:ascii="Times New Roman" w:eastAsia="Times New Roman" w:hAnsi="Times New Roman" w:cs="Times New Roman"/>
          <w:sz w:val="24"/>
          <w:szCs w:val="24"/>
          <w:lang w:eastAsia="ru-RU"/>
        </w:rPr>
        <w:t>5.1.  выписка из отчетности администратора доходов бюджета об учитываемых суммах задолженности по уплате платежей в местный бюджет;</w:t>
      </w:r>
    </w:p>
    <w:p w:rsidR="004F0054" w:rsidRPr="004F0054" w:rsidRDefault="004F0054" w:rsidP="004F0054">
      <w:pPr>
        <w:spacing w:after="0" w:line="276" w:lineRule="auto"/>
        <w:ind w:firstLine="567"/>
        <w:jc w:val="both"/>
        <w:rPr>
          <w:rFonts w:ascii="Times New Roman" w:eastAsia="Times New Roman" w:hAnsi="Times New Roman" w:cs="Times New Roman"/>
          <w:sz w:val="24"/>
          <w:szCs w:val="24"/>
          <w:lang w:eastAsia="ru-RU"/>
        </w:rPr>
      </w:pPr>
      <w:bookmarkStart w:id="15" w:name="sub_10032"/>
      <w:bookmarkEnd w:id="14"/>
      <w:r w:rsidRPr="004F0054">
        <w:rPr>
          <w:rFonts w:ascii="Times New Roman" w:eastAsia="Times New Roman" w:hAnsi="Times New Roman" w:cs="Times New Roman"/>
          <w:sz w:val="24"/>
          <w:szCs w:val="24"/>
          <w:lang w:eastAsia="ru-RU"/>
        </w:rPr>
        <w:t>5.2.  справка администратора доходов бюджета о принятых мерах по обеспечению взыскания задолженности по платежам в местный бюджет;</w:t>
      </w:r>
    </w:p>
    <w:p w:rsidR="004F0054" w:rsidRPr="004F0054" w:rsidRDefault="004F0054" w:rsidP="004F0054">
      <w:pPr>
        <w:spacing w:after="0" w:line="276" w:lineRule="auto"/>
        <w:ind w:firstLine="567"/>
        <w:jc w:val="both"/>
        <w:rPr>
          <w:rFonts w:ascii="Times New Roman" w:eastAsia="Times New Roman" w:hAnsi="Times New Roman" w:cs="Times New Roman"/>
          <w:sz w:val="24"/>
          <w:szCs w:val="24"/>
          <w:lang w:eastAsia="ru-RU"/>
        </w:rPr>
      </w:pPr>
      <w:bookmarkStart w:id="16" w:name="sub_10033"/>
      <w:bookmarkEnd w:id="15"/>
      <w:r w:rsidRPr="004F0054">
        <w:rPr>
          <w:rFonts w:ascii="Times New Roman" w:eastAsia="Times New Roman" w:hAnsi="Times New Roman" w:cs="Times New Roman"/>
          <w:sz w:val="24"/>
          <w:szCs w:val="24"/>
          <w:lang w:eastAsia="ru-RU"/>
        </w:rPr>
        <w:t>5.3. документы, подтверждающие случаи признания безнадежной к взысканию задолженности по платежам в местный бюджет, в том числе:</w:t>
      </w:r>
    </w:p>
    <w:bookmarkEnd w:id="16"/>
    <w:p w:rsidR="004F0054" w:rsidRPr="004F0054" w:rsidRDefault="004F0054" w:rsidP="004F0054">
      <w:pPr>
        <w:shd w:val="clear" w:color="auto" w:fill="FFFFFF"/>
        <w:spacing w:after="0" w:line="240" w:lineRule="auto"/>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а) по основанию, указанному в </w:t>
      </w:r>
      <w:hyperlink r:id="rId47" w:anchor="/document/74421377/entry/10031" w:history="1">
        <w:r w:rsidRPr="004F0054">
          <w:rPr>
            <w:rFonts w:ascii="Times New Roman" w:eastAsia="Times New Roman" w:hAnsi="Times New Roman" w:cs="Times New Roman"/>
            <w:sz w:val="24"/>
            <w:szCs w:val="24"/>
            <w:lang w:eastAsia="ru-RU"/>
          </w:rPr>
          <w:t xml:space="preserve">подпункте 1 пункта </w:t>
        </w:r>
      </w:hyperlink>
      <w:r w:rsidRPr="004F0054">
        <w:rPr>
          <w:rFonts w:ascii="Times New Roman" w:eastAsia="Times New Roman" w:hAnsi="Times New Roman" w:cs="Times New Roman"/>
          <w:sz w:val="24"/>
          <w:szCs w:val="24"/>
          <w:lang w:eastAsia="ru-RU"/>
        </w:rPr>
        <w:t>4 настоящего Порядка:</w:t>
      </w:r>
    </w:p>
    <w:p w:rsidR="004F0054" w:rsidRPr="004F0054" w:rsidRDefault="004F0054" w:rsidP="004F0054">
      <w:pPr>
        <w:shd w:val="clear" w:color="auto" w:fill="FFFFFF"/>
        <w:spacing w:after="0" w:line="240" w:lineRule="auto"/>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документ, свидетельствующий о смерти физического лица - плательщика платежей в бюджет или подтверждающий факт объявления его умершим;</w:t>
      </w:r>
    </w:p>
    <w:p w:rsidR="004F0054" w:rsidRPr="004F0054" w:rsidRDefault="004F0054" w:rsidP="004F0054">
      <w:pPr>
        <w:shd w:val="clear" w:color="auto" w:fill="FFFFFF"/>
        <w:spacing w:after="0" w:line="240" w:lineRule="auto"/>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б) по основанию, указанному в </w:t>
      </w:r>
      <w:hyperlink r:id="rId48" w:anchor="/document/74421377/entry/10032" w:history="1">
        <w:r w:rsidRPr="004F0054">
          <w:rPr>
            <w:rFonts w:ascii="Times New Roman" w:eastAsia="Times New Roman" w:hAnsi="Times New Roman" w:cs="Times New Roman"/>
            <w:sz w:val="24"/>
            <w:szCs w:val="24"/>
            <w:lang w:eastAsia="ru-RU"/>
          </w:rPr>
          <w:t xml:space="preserve">подпункте 2 пункта </w:t>
        </w:r>
      </w:hyperlink>
      <w:r w:rsidRPr="004F0054">
        <w:rPr>
          <w:rFonts w:ascii="Times New Roman" w:eastAsia="Times New Roman" w:hAnsi="Times New Roman" w:cs="Times New Roman"/>
          <w:sz w:val="24"/>
          <w:szCs w:val="24"/>
          <w:lang w:eastAsia="ru-RU"/>
        </w:rPr>
        <w:t>4 настоящего Порядка:</w:t>
      </w:r>
    </w:p>
    <w:p w:rsidR="004F0054" w:rsidRPr="004F0054" w:rsidRDefault="004F0054" w:rsidP="004F0054">
      <w:pPr>
        <w:shd w:val="clear" w:color="auto" w:fill="FFFFFF"/>
        <w:spacing w:after="0" w:line="240" w:lineRule="auto"/>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4F0054" w:rsidRPr="004F0054" w:rsidRDefault="004F0054" w:rsidP="004F0054">
      <w:pPr>
        <w:shd w:val="clear" w:color="auto" w:fill="FFFFFF"/>
        <w:spacing w:after="0" w:line="240" w:lineRule="auto"/>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судебный акт о завершении конкурсного производства или завершении реализации имущества гражданина - плательщика платежей в бюджет;</w:t>
      </w:r>
    </w:p>
    <w:p w:rsidR="004F0054" w:rsidRPr="004F0054" w:rsidRDefault="004F0054" w:rsidP="004F0054">
      <w:pPr>
        <w:shd w:val="clear" w:color="auto" w:fill="FFFFFF"/>
        <w:spacing w:after="0" w:line="240" w:lineRule="auto"/>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по основанию, указанному в </w:t>
      </w:r>
      <w:hyperlink r:id="rId49" w:anchor="/document/74421377/entry/10033" w:history="1">
        <w:r w:rsidRPr="004F0054">
          <w:rPr>
            <w:rFonts w:ascii="Times New Roman" w:eastAsia="Times New Roman" w:hAnsi="Times New Roman" w:cs="Times New Roman"/>
            <w:sz w:val="24"/>
            <w:szCs w:val="24"/>
            <w:lang w:eastAsia="ru-RU"/>
          </w:rPr>
          <w:t xml:space="preserve">подпункте 3 пункта </w:t>
        </w:r>
      </w:hyperlink>
      <w:r w:rsidRPr="004F0054">
        <w:rPr>
          <w:rFonts w:ascii="Times New Roman" w:eastAsia="Times New Roman" w:hAnsi="Times New Roman" w:cs="Times New Roman"/>
          <w:sz w:val="24"/>
          <w:szCs w:val="24"/>
          <w:lang w:eastAsia="ru-RU"/>
        </w:rPr>
        <w:t>4 настоящего Порядка:</w:t>
      </w:r>
    </w:p>
    <w:p w:rsidR="004F0054" w:rsidRPr="004F0054" w:rsidRDefault="004F0054" w:rsidP="004F0054">
      <w:pPr>
        <w:shd w:val="clear" w:color="auto" w:fill="FFFFFF"/>
        <w:spacing w:after="0" w:line="240" w:lineRule="auto"/>
        <w:jc w:val="both"/>
        <w:rPr>
          <w:rFonts w:ascii="Times New Roman" w:eastAsia="Times New Roman" w:hAnsi="Times New Roman" w:cs="Times New Roman"/>
          <w:sz w:val="24"/>
          <w:szCs w:val="24"/>
          <w:lang w:eastAsia="ru-RU"/>
        </w:rPr>
      </w:pPr>
    </w:p>
    <w:p w:rsidR="004F0054" w:rsidRPr="004F0054" w:rsidRDefault="004F0054" w:rsidP="004F0054">
      <w:pPr>
        <w:shd w:val="clear" w:color="auto" w:fill="FFFFFF"/>
        <w:spacing w:after="0" w:line="240" w:lineRule="auto"/>
        <w:jc w:val="both"/>
        <w:rPr>
          <w:rFonts w:ascii="Times New Roman" w:eastAsia="Times New Roman" w:hAnsi="Times New Roman" w:cs="Times New Roman"/>
          <w:sz w:val="24"/>
          <w:szCs w:val="24"/>
          <w:lang w:eastAsia="ru-RU"/>
        </w:rPr>
      </w:pPr>
    </w:p>
    <w:p w:rsidR="004F0054" w:rsidRPr="004F0054" w:rsidRDefault="004F0054" w:rsidP="004F0054">
      <w:pPr>
        <w:shd w:val="clear" w:color="auto" w:fill="FFFFFF"/>
        <w:spacing w:after="0" w:line="240" w:lineRule="auto"/>
        <w:jc w:val="both"/>
        <w:rPr>
          <w:rFonts w:ascii="Times New Roman" w:eastAsia="Times New Roman" w:hAnsi="Times New Roman" w:cs="Times New Roman"/>
          <w:sz w:val="24"/>
          <w:szCs w:val="24"/>
          <w:lang w:eastAsia="ru-RU"/>
        </w:rPr>
      </w:pPr>
    </w:p>
    <w:p w:rsidR="004F0054" w:rsidRPr="004F0054" w:rsidRDefault="004F0054" w:rsidP="004F0054">
      <w:pPr>
        <w:shd w:val="clear" w:color="auto" w:fill="FFFFFF"/>
        <w:spacing w:after="0" w:line="240" w:lineRule="auto"/>
        <w:jc w:val="both"/>
        <w:rPr>
          <w:rFonts w:ascii="Times New Roman" w:eastAsia="Times New Roman" w:hAnsi="Times New Roman" w:cs="Times New Roman"/>
          <w:sz w:val="24"/>
          <w:szCs w:val="24"/>
          <w:lang w:eastAsia="ru-RU"/>
        </w:rPr>
      </w:pPr>
    </w:p>
    <w:p w:rsidR="004F0054" w:rsidRPr="004F0054" w:rsidRDefault="004F0054" w:rsidP="004F0054">
      <w:pPr>
        <w:shd w:val="clear" w:color="auto" w:fill="FFFFFF"/>
        <w:spacing w:after="0" w:line="240" w:lineRule="auto"/>
        <w:jc w:val="both"/>
        <w:rPr>
          <w:rFonts w:ascii="Times New Roman" w:eastAsia="Times New Roman" w:hAnsi="Times New Roman" w:cs="Times New Roman"/>
          <w:sz w:val="24"/>
          <w:szCs w:val="24"/>
          <w:lang w:eastAsia="ru-RU"/>
        </w:rPr>
      </w:pPr>
    </w:p>
    <w:p w:rsidR="004F0054" w:rsidRPr="004F0054" w:rsidRDefault="004F0054" w:rsidP="004F0054">
      <w:pPr>
        <w:shd w:val="clear" w:color="auto" w:fill="FFFFFF"/>
        <w:spacing w:after="0" w:line="240" w:lineRule="auto"/>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4F0054" w:rsidRPr="004F0054" w:rsidRDefault="004F0054" w:rsidP="004F0054">
      <w:pPr>
        <w:shd w:val="clear" w:color="auto" w:fill="FFFFFF"/>
        <w:spacing w:after="0" w:line="240" w:lineRule="auto"/>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г) по основанию, указанному в </w:t>
      </w:r>
      <w:hyperlink r:id="rId50" w:anchor="/document/74421377/entry/10034" w:history="1">
        <w:r w:rsidRPr="004F0054">
          <w:rPr>
            <w:rFonts w:ascii="Times New Roman" w:eastAsia="Times New Roman" w:hAnsi="Times New Roman" w:cs="Times New Roman"/>
            <w:sz w:val="24"/>
            <w:szCs w:val="24"/>
            <w:lang w:eastAsia="ru-RU"/>
          </w:rPr>
          <w:t xml:space="preserve">подпункте 4 пункта </w:t>
        </w:r>
      </w:hyperlink>
      <w:r w:rsidRPr="004F0054">
        <w:rPr>
          <w:rFonts w:ascii="Times New Roman" w:eastAsia="Times New Roman" w:hAnsi="Times New Roman" w:cs="Times New Roman"/>
          <w:sz w:val="24"/>
          <w:szCs w:val="24"/>
          <w:lang w:eastAsia="ru-RU"/>
        </w:rPr>
        <w:t>4 настоящего Порядка:</w:t>
      </w:r>
    </w:p>
    <w:p w:rsidR="004F0054" w:rsidRPr="004F0054" w:rsidRDefault="004F0054" w:rsidP="004F0054">
      <w:pPr>
        <w:shd w:val="clear" w:color="auto" w:fill="FFFFFF"/>
        <w:spacing w:after="0" w:line="240" w:lineRule="auto"/>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4F0054" w:rsidRPr="004F0054" w:rsidRDefault="004F0054" w:rsidP="004F0054">
      <w:pPr>
        <w:shd w:val="clear" w:color="auto" w:fill="FFFFFF"/>
        <w:spacing w:after="0" w:line="240" w:lineRule="auto"/>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д) по основанию, указанному в </w:t>
      </w:r>
      <w:hyperlink r:id="rId51" w:anchor="/document/74421377/entry/10035" w:history="1">
        <w:r w:rsidRPr="004F0054">
          <w:rPr>
            <w:rFonts w:ascii="Times New Roman" w:eastAsia="Times New Roman" w:hAnsi="Times New Roman" w:cs="Times New Roman"/>
            <w:sz w:val="24"/>
            <w:szCs w:val="24"/>
            <w:lang w:eastAsia="ru-RU"/>
          </w:rPr>
          <w:t xml:space="preserve">подпункте 5 пункта </w:t>
        </w:r>
      </w:hyperlink>
      <w:r w:rsidRPr="004F0054">
        <w:rPr>
          <w:rFonts w:ascii="Times New Roman" w:eastAsia="Times New Roman" w:hAnsi="Times New Roman" w:cs="Times New Roman"/>
          <w:sz w:val="24"/>
          <w:szCs w:val="24"/>
          <w:lang w:eastAsia="ru-RU"/>
        </w:rPr>
        <w:t>4 настоящего Порядка:</w:t>
      </w:r>
    </w:p>
    <w:p w:rsidR="004F0054" w:rsidRPr="004F0054" w:rsidRDefault="004F0054" w:rsidP="004F0054">
      <w:pPr>
        <w:shd w:val="clear" w:color="auto" w:fill="FFFFFF"/>
        <w:spacing w:after="0" w:line="240" w:lineRule="auto"/>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52" w:anchor="/document/12156199/entry/46013" w:history="1">
        <w:r w:rsidRPr="004F0054">
          <w:rPr>
            <w:rFonts w:ascii="Times New Roman" w:eastAsia="Times New Roman" w:hAnsi="Times New Roman" w:cs="Times New Roman"/>
            <w:sz w:val="24"/>
            <w:szCs w:val="24"/>
            <w:lang w:eastAsia="ru-RU"/>
          </w:rPr>
          <w:t>пунктом 3</w:t>
        </w:r>
      </w:hyperlink>
      <w:r w:rsidRPr="004F0054">
        <w:rPr>
          <w:rFonts w:ascii="Times New Roman" w:eastAsia="Times New Roman" w:hAnsi="Times New Roman" w:cs="Times New Roman"/>
          <w:sz w:val="24"/>
          <w:szCs w:val="24"/>
          <w:lang w:eastAsia="ru-RU"/>
        </w:rPr>
        <w:t> или </w:t>
      </w:r>
      <w:hyperlink r:id="rId53" w:anchor="/document/12156199/entry/46014" w:history="1">
        <w:r w:rsidRPr="004F0054">
          <w:rPr>
            <w:rFonts w:ascii="Times New Roman" w:eastAsia="Times New Roman" w:hAnsi="Times New Roman" w:cs="Times New Roman"/>
            <w:sz w:val="24"/>
            <w:szCs w:val="24"/>
            <w:lang w:eastAsia="ru-RU"/>
          </w:rPr>
          <w:t>4 части 1 статьи 46</w:t>
        </w:r>
      </w:hyperlink>
      <w:r w:rsidRPr="004F0054">
        <w:rPr>
          <w:rFonts w:ascii="Times New Roman" w:eastAsia="Times New Roman" w:hAnsi="Times New Roman" w:cs="Times New Roman"/>
          <w:sz w:val="24"/>
          <w:szCs w:val="24"/>
          <w:lang w:eastAsia="ru-RU"/>
        </w:rPr>
        <w:t> Федерального закона от 02 октября 2007 г. N 229-ФЗ "Об исполнительном производстве";</w:t>
      </w:r>
    </w:p>
    <w:p w:rsidR="004F0054" w:rsidRPr="004F0054" w:rsidRDefault="004F0054" w:rsidP="004F0054">
      <w:pPr>
        <w:shd w:val="clear" w:color="auto" w:fill="FFFFFF"/>
        <w:spacing w:after="0" w:line="240" w:lineRule="auto"/>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е) по основанию, указанному в </w:t>
      </w:r>
      <w:hyperlink r:id="rId54" w:anchor="/document/74421377/entry/10036" w:history="1">
        <w:r w:rsidRPr="004F0054">
          <w:rPr>
            <w:rFonts w:ascii="Times New Roman" w:eastAsia="Times New Roman" w:hAnsi="Times New Roman" w:cs="Times New Roman"/>
            <w:sz w:val="24"/>
            <w:szCs w:val="24"/>
            <w:lang w:eastAsia="ru-RU"/>
          </w:rPr>
          <w:t xml:space="preserve">подпункте 5.1 пункта </w:t>
        </w:r>
      </w:hyperlink>
      <w:r w:rsidRPr="004F0054">
        <w:rPr>
          <w:rFonts w:ascii="Times New Roman" w:eastAsia="Times New Roman" w:hAnsi="Times New Roman" w:cs="Times New Roman"/>
          <w:sz w:val="24"/>
          <w:szCs w:val="24"/>
          <w:lang w:eastAsia="ru-RU"/>
        </w:rPr>
        <w:t>4 настоящего Порядка:</w:t>
      </w:r>
    </w:p>
    <w:p w:rsidR="004F0054" w:rsidRPr="004F0054" w:rsidRDefault="004F0054" w:rsidP="004F0054">
      <w:pPr>
        <w:shd w:val="clear" w:color="auto" w:fill="FFFFFF"/>
        <w:spacing w:after="0" w:line="240" w:lineRule="auto"/>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4F0054" w:rsidRPr="004F0054" w:rsidRDefault="004F0054" w:rsidP="004F0054">
      <w:pPr>
        <w:shd w:val="clear" w:color="auto" w:fill="FFFFFF"/>
        <w:spacing w:after="0" w:line="240" w:lineRule="auto"/>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ж) по основанию, указанному в </w:t>
      </w:r>
      <w:hyperlink r:id="rId55" w:anchor="/document/74421377/entry/10037" w:history="1">
        <w:r w:rsidRPr="004F0054">
          <w:rPr>
            <w:rFonts w:ascii="Times New Roman" w:eastAsia="Times New Roman" w:hAnsi="Times New Roman" w:cs="Times New Roman"/>
            <w:sz w:val="24"/>
            <w:szCs w:val="24"/>
            <w:lang w:eastAsia="ru-RU"/>
          </w:rPr>
          <w:t xml:space="preserve">подпункте 6 пункта </w:t>
        </w:r>
      </w:hyperlink>
      <w:r w:rsidRPr="004F0054">
        <w:rPr>
          <w:rFonts w:ascii="Times New Roman" w:eastAsia="Times New Roman" w:hAnsi="Times New Roman" w:cs="Times New Roman"/>
          <w:sz w:val="24"/>
          <w:szCs w:val="24"/>
          <w:lang w:eastAsia="ru-RU"/>
        </w:rPr>
        <w:t>4 настоящего Порядка:</w:t>
      </w:r>
    </w:p>
    <w:p w:rsidR="004F0054" w:rsidRPr="004F0054" w:rsidRDefault="004F0054" w:rsidP="004F0054">
      <w:pPr>
        <w:shd w:val="clear" w:color="auto" w:fill="FFFFFF"/>
        <w:spacing w:after="0" w:line="240" w:lineRule="auto"/>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4F0054" w:rsidRPr="004F0054" w:rsidRDefault="004F0054" w:rsidP="004F0054">
      <w:pPr>
        <w:shd w:val="clear" w:color="auto" w:fill="FFFFFF"/>
        <w:spacing w:after="0" w:line="240" w:lineRule="auto"/>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постановление судебного пристава - 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56" w:anchor="/document/12156199/entry/46013" w:history="1">
        <w:r w:rsidRPr="004F0054">
          <w:rPr>
            <w:rFonts w:ascii="Times New Roman" w:eastAsia="Times New Roman" w:hAnsi="Times New Roman" w:cs="Times New Roman"/>
            <w:sz w:val="24"/>
            <w:szCs w:val="24"/>
            <w:lang w:eastAsia="ru-RU"/>
          </w:rPr>
          <w:t>пунктом 3</w:t>
        </w:r>
      </w:hyperlink>
      <w:r w:rsidRPr="004F0054">
        <w:rPr>
          <w:rFonts w:ascii="Times New Roman" w:eastAsia="Times New Roman" w:hAnsi="Times New Roman" w:cs="Times New Roman"/>
          <w:sz w:val="24"/>
          <w:szCs w:val="24"/>
          <w:lang w:eastAsia="ru-RU"/>
        </w:rPr>
        <w:t> или </w:t>
      </w:r>
      <w:hyperlink r:id="rId57" w:anchor="/document/12156199/entry/46014" w:history="1">
        <w:r w:rsidRPr="004F0054">
          <w:rPr>
            <w:rFonts w:ascii="Times New Roman" w:eastAsia="Times New Roman" w:hAnsi="Times New Roman" w:cs="Times New Roman"/>
            <w:sz w:val="24"/>
            <w:szCs w:val="24"/>
            <w:lang w:eastAsia="ru-RU"/>
          </w:rPr>
          <w:t>4 части 1 статьи 46</w:t>
        </w:r>
      </w:hyperlink>
      <w:r w:rsidRPr="004F0054">
        <w:rPr>
          <w:rFonts w:ascii="Times New Roman" w:eastAsia="Times New Roman" w:hAnsi="Times New Roman" w:cs="Times New Roman"/>
          <w:sz w:val="24"/>
          <w:szCs w:val="24"/>
          <w:lang w:eastAsia="ru-RU"/>
        </w:rPr>
        <w:t> Федерального закона от 02 октября 2007 г. N 229-ФЗ "Об исполнительном производстве";</w:t>
      </w:r>
    </w:p>
    <w:p w:rsidR="004F0054" w:rsidRPr="004F0054" w:rsidRDefault="004F0054" w:rsidP="004F0054">
      <w:pPr>
        <w:shd w:val="clear" w:color="auto" w:fill="FFFFFF"/>
        <w:spacing w:after="0" w:line="240" w:lineRule="auto"/>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lastRenderedPageBreak/>
        <w:t>з) по основанию, указанному в </w:t>
      </w:r>
      <w:hyperlink r:id="rId58" w:anchor="/document/74421377/entry/1004" w:history="1">
        <w:r w:rsidRPr="004F0054">
          <w:rPr>
            <w:rFonts w:ascii="Times New Roman" w:eastAsia="Times New Roman" w:hAnsi="Times New Roman" w:cs="Times New Roman"/>
            <w:sz w:val="24"/>
            <w:szCs w:val="24"/>
            <w:lang w:eastAsia="ru-RU"/>
          </w:rPr>
          <w:t>пункте 4</w:t>
        </w:r>
      </w:hyperlink>
      <w:r w:rsidRPr="004F0054">
        <w:rPr>
          <w:rFonts w:ascii="Times New Roman" w:eastAsia="Times New Roman" w:hAnsi="Times New Roman" w:cs="Times New Roman"/>
          <w:sz w:val="24"/>
          <w:szCs w:val="24"/>
          <w:lang w:eastAsia="ru-RU"/>
        </w:rPr>
        <w:t>.1  настоящего Порядка:</w:t>
      </w:r>
    </w:p>
    <w:p w:rsidR="004F0054" w:rsidRPr="004F0054" w:rsidRDefault="004F0054" w:rsidP="004F0054">
      <w:pPr>
        <w:shd w:val="clear" w:color="auto" w:fill="FFFFFF"/>
        <w:spacing w:after="0" w:line="240" w:lineRule="auto"/>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постановление о прекращении исполнения постановления о назначении административного наказания».</w:t>
      </w:r>
    </w:p>
    <w:p w:rsidR="004F0054" w:rsidRPr="004F0054" w:rsidRDefault="004F0054" w:rsidP="004F0054">
      <w:pPr>
        <w:spacing w:after="200" w:line="240" w:lineRule="auto"/>
        <w:ind w:firstLine="709"/>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1.1.2. в приложении № 2 к Порядку слова «областной бюджет» заменить словами «местный бюджет».</w:t>
      </w:r>
    </w:p>
    <w:p w:rsidR="004F0054" w:rsidRPr="004F0054" w:rsidRDefault="004F0054" w:rsidP="005C5B0A">
      <w:pPr>
        <w:widowControl w:val="0"/>
        <w:numPr>
          <w:ilvl w:val="0"/>
          <w:numId w:val="6"/>
        </w:numPr>
        <w:tabs>
          <w:tab w:val="left" w:pos="0"/>
        </w:tabs>
        <w:spacing w:after="0" w:line="240" w:lineRule="auto"/>
        <w:ind w:right="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shd w:val="clear" w:color="auto" w:fill="FFFFFF"/>
          <w:lang w:eastAsia="ru-RU"/>
        </w:rPr>
        <w:t>Настоящее решение вступает в силу со дня его официального опубликования.</w:t>
      </w:r>
    </w:p>
    <w:p w:rsidR="004F0054" w:rsidRPr="004F0054" w:rsidRDefault="004F0054" w:rsidP="005C5B0A">
      <w:pPr>
        <w:widowControl w:val="0"/>
        <w:numPr>
          <w:ilvl w:val="0"/>
          <w:numId w:val="6"/>
        </w:numPr>
        <w:tabs>
          <w:tab w:val="left" w:pos="0"/>
        </w:tabs>
        <w:spacing w:after="0" w:line="240" w:lineRule="auto"/>
        <w:contextualSpacing/>
        <w:jc w:val="both"/>
        <w:rPr>
          <w:rFonts w:ascii="Times New Roman" w:eastAsia="Calibri" w:hAnsi="Times New Roman" w:cs="Times New Roman"/>
          <w:sz w:val="24"/>
          <w:szCs w:val="24"/>
          <w:lang w:eastAsia="ru-RU"/>
        </w:rPr>
      </w:pPr>
      <w:r w:rsidRPr="004F0054">
        <w:rPr>
          <w:rFonts w:ascii="Times New Roman" w:eastAsia="Calibri" w:hAnsi="Times New Roman" w:cs="Times New Roman"/>
          <w:spacing w:val="-10"/>
          <w:sz w:val="24"/>
          <w:szCs w:val="24"/>
          <w:lang w:eastAsia="ru-RU"/>
        </w:rPr>
        <w:t>Контроль за исполнением настоящего решения оставляю за собой.</w:t>
      </w:r>
    </w:p>
    <w:p w:rsidR="004F0054" w:rsidRPr="004F0054" w:rsidRDefault="004F0054" w:rsidP="004F0054">
      <w:pPr>
        <w:widowControl w:val="0"/>
        <w:tabs>
          <w:tab w:val="left" w:pos="0"/>
        </w:tabs>
        <w:spacing w:after="0" w:line="240" w:lineRule="auto"/>
        <w:jc w:val="both"/>
        <w:rPr>
          <w:rFonts w:ascii="Times New Roman" w:eastAsia="Times New Roman" w:hAnsi="Times New Roman" w:cs="Times New Roman"/>
          <w:sz w:val="24"/>
          <w:szCs w:val="24"/>
          <w:lang w:eastAsia="ru-RU"/>
        </w:rPr>
      </w:pPr>
    </w:p>
    <w:p w:rsidR="004F0054" w:rsidRPr="004F0054" w:rsidRDefault="004F0054" w:rsidP="004F0054">
      <w:pPr>
        <w:spacing w:after="0"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Председатель Собрания депутатов –</w:t>
      </w:r>
    </w:p>
    <w:p w:rsidR="004F0054" w:rsidRPr="004F0054" w:rsidRDefault="004F0054" w:rsidP="004F0054">
      <w:pPr>
        <w:spacing w:after="0" w:line="240" w:lineRule="auto"/>
        <w:rPr>
          <w:rFonts w:ascii="Calibri" w:eastAsia="Times New Roman" w:hAnsi="Calibri" w:cs="Times New Roman"/>
          <w:sz w:val="24"/>
          <w:szCs w:val="24"/>
          <w:lang w:eastAsia="ru-RU"/>
        </w:rPr>
      </w:pPr>
      <w:r w:rsidRPr="004F0054">
        <w:rPr>
          <w:rFonts w:ascii="Times New Roman" w:eastAsia="Times New Roman" w:hAnsi="Times New Roman" w:cs="Times New Roman"/>
          <w:sz w:val="24"/>
          <w:szCs w:val="24"/>
          <w:lang w:eastAsia="ru-RU"/>
        </w:rPr>
        <w:t>глава Дячкинского сельского поселения</w:t>
      </w:r>
      <w:r w:rsidRPr="004F0054">
        <w:rPr>
          <w:rFonts w:ascii="Calibri" w:eastAsia="Times New Roman" w:hAnsi="Calibri" w:cs="Times New Roman"/>
          <w:sz w:val="24"/>
          <w:szCs w:val="24"/>
          <w:lang w:eastAsia="ru-RU"/>
        </w:rPr>
        <w:tab/>
        <w:t xml:space="preserve">                                  </w:t>
      </w:r>
      <w:r w:rsidRPr="004F0054">
        <w:rPr>
          <w:rFonts w:ascii="Times New Roman" w:eastAsia="Times New Roman" w:hAnsi="Times New Roman" w:cs="Times New Roman"/>
          <w:sz w:val="24"/>
          <w:szCs w:val="24"/>
          <w:lang w:eastAsia="ru-RU"/>
        </w:rPr>
        <w:t xml:space="preserve">  Г.Г. Геворкян</w:t>
      </w:r>
      <w:r w:rsidRPr="004F0054">
        <w:rPr>
          <w:rFonts w:ascii="Calibri" w:eastAsia="Times New Roman" w:hAnsi="Calibri" w:cs="Times New Roman"/>
          <w:sz w:val="24"/>
          <w:szCs w:val="24"/>
          <w:lang w:eastAsia="ru-RU"/>
        </w:rPr>
        <w:t xml:space="preserve">               </w:t>
      </w:r>
      <w:r w:rsidRPr="004F0054">
        <w:rPr>
          <w:rFonts w:ascii="Calibri" w:eastAsia="Times New Roman" w:hAnsi="Calibri" w:cs="Times New Roman"/>
          <w:sz w:val="24"/>
          <w:szCs w:val="24"/>
          <w:lang w:eastAsia="ru-RU"/>
        </w:rPr>
        <w:tab/>
      </w:r>
    </w:p>
    <w:p w:rsidR="004F0054" w:rsidRDefault="004F0054" w:rsidP="004F0054">
      <w:pPr>
        <w:widowControl w:val="0"/>
        <w:tabs>
          <w:tab w:val="left" w:pos="0"/>
        </w:tabs>
        <w:autoSpaceDE w:val="0"/>
        <w:autoSpaceDN w:val="0"/>
        <w:adjustRightInd w:val="0"/>
        <w:spacing w:after="0" w:line="240" w:lineRule="auto"/>
        <w:ind w:right="20"/>
        <w:jc w:val="both"/>
        <w:rPr>
          <w:rFonts w:ascii="Times New Roman" w:eastAsia="Arial Unicode MS" w:hAnsi="Times New Roman" w:cs="Times New Roman"/>
          <w:sz w:val="24"/>
          <w:szCs w:val="24"/>
          <w:lang w:eastAsia="ru-RU"/>
        </w:rPr>
      </w:pPr>
      <w:r w:rsidRPr="004F0054">
        <w:rPr>
          <w:rFonts w:ascii="Times New Roman" w:eastAsia="Arial Unicode MS" w:hAnsi="Times New Roman" w:cs="Times New Roman"/>
          <w:sz w:val="24"/>
          <w:szCs w:val="24"/>
          <w:lang w:eastAsia="ru-RU"/>
        </w:rPr>
        <w:t xml:space="preserve">«12» сентября 2024 года № 104    </w:t>
      </w:r>
    </w:p>
    <w:p w:rsidR="004F0054" w:rsidRDefault="004F0054" w:rsidP="004F0054">
      <w:pPr>
        <w:widowControl w:val="0"/>
        <w:tabs>
          <w:tab w:val="left" w:pos="0"/>
        </w:tabs>
        <w:autoSpaceDE w:val="0"/>
        <w:autoSpaceDN w:val="0"/>
        <w:adjustRightInd w:val="0"/>
        <w:spacing w:after="0" w:line="240" w:lineRule="auto"/>
        <w:ind w:right="20"/>
        <w:jc w:val="both"/>
        <w:rPr>
          <w:rFonts w:ascii="Times New Roman" w:eastAsia="Arial Unicode MS" w:hAnsi="Times New Roman" w:cs="Times New Roman"/>
          <w:sz w:val="24"/>
          <w:szCs w:val="24"/>
          <w:lang w:eastAsia="ru-RU"/>
        </w:rPr>
      </w:pPr>
      <w:r w:rsidRPr="004F0054">
        <w:rPr>
          <w:rFonts w:ascii="Times New Roman" w:eastAsia="Arial Unicode MS" w:hAnsi="Times New Roman" w:cs="Times New Roman"/>
          <w:sz w:val="24"/>
          <w:szCs w:val="24"/>
          <w:lang w:eastAsia="ru-RU"/>
        </w:rPr>
        <w:t xml:space="preserve"> сл. Дячкино</w:t>
      </w:r>
    </w:p>
    <w:p w:rsidR="004F0054" w:rsidRDefault="004F0054" w:rsidP="004F0054">
      <w:pPr>
        <w:widowControl w:val="0"/>
        <w:tabs>
          <w:tab w:val="left" w:pos="0"/>
        </w:tabs>
        <w:autoSpaceDE w:val="0"/>
        <w:autoSpaceDN w:val="0"/>
        <w:adjustRightInd w:val="0"/>
        <w:spacing w:after="0" w:line="240" w:lineRule="auto"/>
        <w:ind w:right="20"/>
        <w:jc w:val="both"/>
        <w:rPr>
          <w:rFonts w:ascii="Times New Roman" w:eastAsia="Arial Unicode MS" w:hAnsi="Times New Roman" w:cs="Times New Roman"/>
          <w:sz w:val="24"/>
          <w:szCs w:val="24"/>
          <w:lang w:eastAsia="ru-RU"/>
        </w:rPr>
      </w:pPr>
    </w:p>
    <w:p w:rsidR="004F0054" w:rsidRPr="004F0054" w:rsidRDefault="004F0054" w:rsidP="004F0054">
      <w:pPr>
        <w:widowControl w:val="0"/>
        <w:tabs>
          <w:tab w:val="left" w:pos="0"/>
        </w:tabs>
        <w:autoSpaceDE w:val="0"/>
        <w:autoSpaceDN w:val="0"/>
        <w:adjustRightInd w:val="0"/>
        <w:spacing w:after="0" w:line="240" w:lineRule="auto"/>
        <w:ind w:right="20"/>
        <w:jc w:val="both"/>
        <w:rPr>
          <w:rFonts w:ascii="Times New Roman" w:eastAsia="Arial Unicode MS" w:hAnsi="Times New Roman" w:cs="Times New Roman"/>
          <w:sz w:val="24"/>
          <w:szCs w:val="24"/>
          <w:lang w:eastAsia="ru-RU"/>
        </w:rPr>
      </w:pPr>
    </w:p>
    <w:p w:rsidR="004F0054" w:rsidRPr="004F0054" w:rsidRDefault="004F0054" w:rsidP="004F0054">
      <w:pPr>
        <w:spacing w:after="0" w:line="240" w:lineRule="auto"/>
        <w:jc w:val="center"/>
        <w:rPr>
          <w:rFonts w:ascii="Times New Roman" w:eastAsia="Times New Roman" w:hAnsi="Times New Roman" w:cs="Times New Roman"/>
          <w:b/>
          <w:bCs/>
          <w:sz w:val="24"/>
          <w:szCs w:val="24"/>
          <w:lang w:eastAsia="ru-RU"/>
        </w:rPr>
      </w:pPr>
      <w:r w:rsidRPr="004F0054">
        <w:rPr>
          <w:rFonts w:ascii="Times New Roman" w:eastAsia="Times New Roman" w:hAnsi="Times New Roman" w:cs="Times New Roman"/>
          <w:b/>
          <w:noProof/>
          <w:kern w:val="2"/>
          <w:sz w:val="24"/>
          <w:szCs w:val="24"/>
          <w:lang w:eastAsia="ru-RU"/>
        </w:rPr>
        <w:drawing>
          <wp:inline distT="0" distB="0" distL="0" distR="0">
            <wp:extent cx="561975" cy="7334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noFill/>
                    <a:ln>
                      <a:noFill/>
                    </a:ln>
                  </pic:spPr>
                </pic:pic>
              </a:graphicData>
            </a:graphic>
          </wp:inline>
        </w:drawing>
      </w:r>
    </w:p>
    <w:p w:rsidR="004F0054" w:rsidRPr="004F0054" w:rsidRDefault="004F0054" w:rsidP="004F0054">
      <w:pPr>
        <w:spacing w:after="0" w:line="240" w:lineRule="auto"/>
        <w:jc w:val="center"/>
        <w:rPr>
          <w:rFonts w:ascii="Times New Roman" w:eastAsia="Times New Roman" w:hAnsi="Times New Roman" w:cs="Times New Roman"/>
          <w:b/>
          <w:bCs/>
          <w:sz w:val="24"/>
          <w:szCs w:val="24"/>
          <w:lang w:eastAsia="ru-RU"/>
        </w:rPr>
      </w:pPr>
      <w:r w:rsidRPr="004F0054">
        <w:rPr>
          <w:rFonts w:ascii="Times New Roman" w:eastAsia="Times New Roman" w:hAnsi="Times New Roman" w:cs="Times New Roman"/>
          <w:b/>
          <w:bCs/>
          <w:sz w:val="24"/>
          <w:szCs w:val="24"/>
          <w:lang w:eastAsia="ru-RU"/>
        </w:rPr>
        <w:t>РОССИЙСКАЯ ФЕДЕРАЦИЯ</w:t>
      </w:r>
    </w:p>
    <w:p w:rsidR="004F0054" w:rsidRPr="004F0054" w:rsidRDefault="004F0054" w:rsidP="004F0054">
      <w:pPr>
        <w:spacing w:after="0" w:line="240" w:lineRule="auto"/>
        <w:jc w:val="center"/>
        <w:rPr>
          <w:rFonts w:ascii="Times New Roman" w:eastAsia="Times New Roman" w:hAnsi="Times New Roman" w:cs="Times New Roman"/>
          <w:b/>
          <w:bCs/>
          <w:sz w:val="24"/>
          <w:szCs w:val="24"/>
          <w:lang w:eastAsia="ru-RU"/>
        </w:rPr>
      </w:pPr>
      <w:r w:rsidRPr="004F0054">
        <w:rPr>
          <w:rFonts w:ascii="Times New Roman" w:eastAsia="Times New Roman" w:hAnsi="Times New Roman" w:cs="Times New Roman"/>
          <w:b/>
          <w:bCs/>
          <w:sz w:val="24"/>
          <w:szCs w:val="24"/>
          <w:lang w:eastAsia="ru-RU"/>
        </w:rPr>
        <w:t>РОСТОВСКАЯ ОБЛАСТЬ</w:t>
      </w:r>
    </w:p>
    <w:p w:rsidR="004F0054" w:rsidRPr="004F0054" w:rsidRDefault="004F0054" w:rsidP="004F0054">
      <w:pPr>
        <w:spacing w:after="0" w:line="240" w:lineRule="auto"/>
        <w:jc w:val="center"/>
        <w:rPr>
          <w:rFonts w:ascii="Times New Roman" w:eastAsia="Times New Roman" w:hAnsi="Times New Roman" w:cs="Times New Roman"/>
          <w:b/>
          <w:bCs/>
          <w:sz w:val="24"/>
          <w:szCs w:val="24"/>
          <w:lang w:eastAsia="ru-RU"/>
        </w:rPr>
      </w:pPr>
      <w:r w:rsidRPr="004F0054">
        <w:rPr>
          <w:rFonts w:ascii="Times New Roman" w:eastAsia="Times New Roman" w:hAnsi="Times New Roman" w:cs="Times New Roman"/>
          <w:b/>
          <w:bCs/>
          <w:sz w:val="24"/>
          <w:szCs w:val="24"/>
          <w:lang w:eastAsia="ru-RU"/>
        </w:rPr>
        <w:t>ТАРАСОВСКИЙ РАЙОН</w:t>
      </w:r>
    </w:p>
    <w:p w:rsidR="004F0054" w:rsidRPr="004F0054" w:rsidRDefault="004F0054" w:rsidP="004F0054">
      <w:pPr>
        <w:spacing w:after="0" w:line="240" w:lineRule="auto"/>
        <w:jc w:val="center"/>
        <w:rPr>
          <w:rFonts w:ascii="Times New Roman" w:eastAsia="Times New Roman" w:hAnsi="Times New Roman" w:cs="Times New Roman"/>
          <w:b/>
          <w:bCs/>
          <w:sz w:val="24"/>
          <w:szCs w:val="24"/>
          <w:lang w:eastAsia="ru-RU"/>
        </w:rPr>
      </w:pPr>
      <w:r w:rsidRPr="004F0054">
        <w:rPr>
          <w:rFonts w:ascii="Times New Roman" w:eastAsia="Times New Roman" w:hAnsi="Times New Roman" w:cs="Times New Roman"/>
          <w:b/>
          <w:bCs/>
          <w:sz w:val="24"/>
          <w:szCs w:val="24"/>
          <w:lang w:eastAsia="ru-RU"/>
        </w:rPr>
        <w:t>МУНИЦИПАЛЬНОЕ ОБРАЗОВАНИЕ</w:t>
      </w:r>
    </w:p>
    <w:p w:rsidR="004F0054" w:rsidRPr="004F0054" w:rsidRDefault="004F0054" w:rsidP="004F0054">
      <w:pPr>
        <w:spacing w:after="0" w:line="240" w:lineRule="auto"/>
        <w:jc w:val="center"/>
        <w:rPr>
          <w:rFonts w:ascii="Times New Roman" w:eastAsia="Times New Roman" w:hAnsi="Times New Roman" w:cs="Times New Roman"/>
          <w:b/>
          <w:bCs/>
          <w:sz w:val="24"/>
          <w:szCs w:val="24"/>
          <w:lang w:eastAsia="ru-RU"/>
        </w:rPr>
      </w:pPr>
      <w:r w:rsidRPr="004F0054">
        <w:rPr>
          <w:rFonts w:ascii="Times New Roman" w:eastAsia="Times New Roman" w:hAnsi="Times New Roman" w:cs="Times New Roman"/>
          <w:b/>
          <w:bCs/>
          <w:sz w:val="24"/>
          <w:szCs w:val="24"/>
          <w:lang w:eastAsia="ru-RU"/>
        </w:rPr>
        <w:t>«ДЯЧКИНСКОЕ СЕЛЬСКОЕ ПОСЕЛЕНИЕ»</w:t>
      </w:r>
    </w:p>
    <w:p w:rsidR="004F0054" w:rsidRPr="004F0054" w:rsidRDefault="004F0054" w:rsidP="004F0054">
      <w:pPr>
        <w:spacing w:after="0" w:line="240" w:lineRule="auto"/>
        <w:jc w:val="center"/>
        <w:rPr>
          <w:rFonts w:ascii="Times New Roman" w:eastAsia="Times New Roman" w:hAnsi="Times New Roman" w:cs="Times New Roman"/>
          <w:b/>
          <w:bCs/>
          <w:sz w:val="24"/>
          <w:szCs w:val="24"/>
          <w:lang w:eastAsia="ru-RU"/>
        </w:rPr>
      </w:pPr>
      <w:r w:rsidRPr="004F0054">
        <w:rPr>
          <w:rFonts w:ascii="Times New Roman" w:eastAsia="Times New Roman" w:hAnsi="Times New Roman" w:cs="Times New Roman"/>
          <w:b/>
          <w:bCs/>
          <w:sz w:val="24"/>
          <w:szCs w:val="24"/>
          <w:lang w:eastAsia="ru-RU"/>
        </w:rPr>
        <w:t>АДМИНИСТРАЦИЯ ДЯЧКИНСКОГО СЕЛЬСКОГО</w:t>
      </w:r>
    </w:p>
    <w:p w:rsidR="004F0054" w:rsidRPr="004F0054" w:rsidRDefault="004F0054" w:rsidP="004F0054">
      <w:pPr>
        <w:spacing w:after="0" w:line="240" w:lineRule="auto"/>
        <w:jc w:val="center"/>
        <w:rPr>
          <w:rFonts w:ascii="Times New Roman" w:eastAsia="Times New Roman" w:hAnsi="Times New Roman" w:cs="Times New Roman"/>
          <w:b/>
          <w:bCs/>
          <w:sz w:val="24"/>
          <w:szCs w:val="24"/>
          <w:lang w:eastAsia="ru-RU"/>
        </w:rPr>
      </w:pPr>
      <w:r w:rsidRPr="004F0054">
        <w:rPr>
          <w:rFonts w:ascii="Times New Roman" w:eastAsia="Times New Roman" w:hAnsi="Times New Roman" w:cs="Times New Roman"/>
          <w:b/>
          <w:bCs/>
          <w:sz w:val="24"/>
          <w:szCs w:val="24"/>
          <w:lang w:eastAsia="ru-RU"/>
        </w:rPr>
        <w:t>ПОСЕЛЕНИЯ</w:t>
      </w:r>
    </w:p>
    <w:p w:rsidR="004F0054" w:rsidRPr="004F0054" w:rsidRDefault="004F0054" w:rsidP="004F0054">
      <w:pPr>
        <w:spacing w:after="0" w:line="240" w:lineRule="auto"/>
        <w:jc w:val="center"/>
        <w:rPr>
          <w:rFonts w:ascii="Times New Roman" w:eastAsia="Times New Roman" w:hAnsi="Times New Roman" w:cs="Times New Roman"/>
          <w:b/>
          <w:sz w:val="24"/>
          <w:szCs w:val="24"/>
          <w:lang w:eastAsia="ru-RU"/>
        </w:rPr>
      </w:pPr>
    </w:p>
    <w:p w:rsidR="004F0054" w:rsidRPr="004F0054" w:rsidRDefault="004F0054" w:rsidP="004F0054">
      <w:pPr>
        <w:spacing w:after="0" w:line="216" w:lineRule="auto"/>
        <w:ind w:firstLine="709"/>
        <w:jc w:val="both"/>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 xml:space="preserve"> </w:t>
      </w:r>
      <w:r w:rsidRPr="004F0054">
        <w:rPr>
          <w:rFonts w:ascii="Times New Roman" w:eastAsia="Times New Roman" w:hAnsi="Times New Roman" w:cs="Times New Roman"/>
          <w:b/>
          <w:sz w:val="24"/>
          <w:szCs w:val="24"/>
          <w:lang w:eastAsia="ru-RU"/>
        </w:rPr>
        <w:tab/>
      </w:r>
      <w:r w:rsidRPr="004F0054">
        <w:rPr>
          <w:rFonts w:ascii="Times New Roman" w:eastAsia="Times New Roman" w:hAnsi="Times New Roman" w:cs="Times New Roman"/>
          <w:b/>
          <w:sz w:val="24"/>
          <w:szCs w:val="24"/>
          <w:lang w:eastAsia="ru-RU"/>
        </w:rPr>
        <w:tab/>
      </w:r>
      <w:r w:rsidRPr="004F0054">
        <w:rPr>
          <w:rFonts w:ascii="Times New Roman" w:eastAsia="Times New Roman" w:hAnsi="Times New Roman" w:cs="Times New Roman"/>
          <w:b/>
          <w:sz w:val="24"/>
          <w:szCs w:val="24"/>
          <w:lang w:eastAsia="ru-RU"/>
        </w:rPr>
        <w:tab/>
      </w:r>
      <w:r w:rsidRPr="004F0054">
        <w:rPr>
          <w:rFonts w:ascii="Times New Roman" w:eastAsia="Times New Roman" w:hAnsi="Times New Roman" w:cs="Times New Roman"/>
          <w:b/>
          <w:sz w:val="24"/>
          <w:szCs w:val="24"/>
          <w:lang w:eastAsia="ru-RU"/>
        </w:rPr>
        <w:tab/>
        <w:t xml:space="preserve">      </w:t>
      </w:r>
    </w:p>
    <w:p w:rsidR="004F0054" w:rsidRPr="004F0054" w:rsidRDefault="004F0054" w:rsidP="00B16556">
      <w:pPr>
        <w:spacing w:after="0" w:line="216" w:lineRule="auto"/>
        <w:ind w:firstLine="709"/>
        <w:jc w:val="center"/>
        <w:rPr>
          <w:rFonts w:ascii="Times New Roman" w:eastAsia="Times New Roman" w:hAnsi="Times New Roman" w:cs="Times New Roman"/>
          <w:sz w:val="24"/>
          <w:szCs w:val="24"/>
        </w:rPr>
      </w:pPr>
      <w:r w:rsidRPr="004F0054">
        <w:rPr>
          <w:rFonts w:ascii="Times New Roman" w:eastAsia="Times New Roman" w:hAnsi="Times New Roman" w:cs="Times New Roman"/>
          <w:b/>
          <w:sz w:val="24"/>
          <w:szCs w:val="24"/>
          <w:lang w:eastAsia="ru-RU"/>
        </w:rPr>
        <w:t>ПОСТАНОВЛЕНИЕ</w:t>
      </w:r>
    </w:p>
    <w:p w:rsidR="004F0054" w:rsidRPr="004F0054" w:rsidRDefault="004F0054" w:rsidP="00B16556">
      <w:pPr>
        <w:spacing w:after="0" w:line="216" w:lineRule="auto"/>
        <w:jc w:val="center"/>
        <w:rPr>
          <w:rFonts w:ascii="Times New Roman" w:eastAsia="Times New Roman" w:hAnsi="Times New Roman" w:cs="Times New Roman"/>
          <w:b/>
          <w:sz w:val="24"/>
          <w:szCs w:val="24"/>
        </w:rPr>
      </w:pPr>
    </w:p>
    <w:p w:rsidR="004F0054" w:rsidRPr="004F0054" w:rsidRDefault="004F0054" w:rsidP="00B16556">
      <w:pPr>
        <w:spacing w:after="0" w:line="216" w:lineRule="auto"/>
        <w:jc w:val="center"/>
        <w:rPr>
          <w:rFonts w:ascii="Times New Roman" w:eastAsia="Times New Roman" w:hAnsi="Times New Roman" w:cs="Times New Roman"/>
          <w:sz w:val="24"/>
          <w:szCs w:val="24"/>
        </w:rPr>
      </w:pPr>
      <w:r w:rsidRPr="004F0054">
        <w:rPr>
          <w:rFonts w:ascii="Times New Roman" w:eastAsia="Times New Roman" w:hAnsi="Times New Roman" w:cs="Times New Roman"/>
          <w:sz w:val="24"/>
          <w:szCs w:val="24"/>
        </w:rPr>
        <w:t>05.09.2024 г                                        сл. Дячкино                                    № 123</w:t>
      </w:r>
    </w:p>
    <w:p w:rsidR="004F0054" w:rsidRPr="004F0054" w:rsidRDefault="004F0054" w:rsidP="00B16556">
      <w:pPr>
        <w:spacing w:after="0" w:line="240" w:lineRule="auto"/>
        <w:jc w:val="center"/>
        <w:rPr>
          <w:rFonts w:ascii="Times New Roman" w:eastAsia="Times New Roman" w:hAnsi="Times New Roman" w:cs="Times New Roman"/>
          <w:b/>
          <w:bCs/>
          <w:sz w:val="24"/>
          <w:szCs w:val="24"/>
          <w:lang w:eastAsia="ru-RU"/>
        </w:rPr>
      </w:pPr>
    </w:p>
    <w:p w:rsidR="004F0054" w:rsidRPr="004F0054" w:rsidRDefault="004F0054" w:rsidP="00B1655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F0054">
        <w:rPr>
          <w:rFonts w:ascii="Times New Roman" w:eastAsia="Times New Roman" w:hAnsi="Times New Roman" w:cs="Times New Roman"/>
          <w:b/>
          <w:bCs/>
          <w:sz w:val="24"/>
          <w:szCs w:val="24"/>
          <w:lang w:eastAsia="ru-RU"/>
        </w:rPr>
        <w:t>Об утверждении порядка охраны зеленых насаждений в населенных пунктах Дячкинского сельского поселения Тарасовского района Ростовской области</w:t>
      </w:r>
    </w:p>
    <w:p w:rsidR="004F0054" w:rsidRPr="004F0054" w:rsidRDefault="004F0054" w:rsidP="004F0054">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4F0054" w:rsidRPr="004F0054" w:rsidRDefault="004F0054" w:rsidP="004F0054">
      <w:pPr>
        <w:spacing w:after="0" w:line="240" w:lineRule="auto"/>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В соответствии с Областным законом Ростовской области от 3 августа 2007 г. № 747-ЗС «Об охране зеленых насаждений в населенных пунктах Ростовской области», постановлением Правительства Ростовской области от 30.08.2012 № 819 «Об утверждении Порядка охраны зеленных насаждений в населенных пунктах Ростовской области», администрация Дячкинского сельского поселения Тарасовского района Ростовской области</w:t>
      </w:r>
    </w:p>
    <w:p w:rsidR="004F0054" w:rsidRPr="004F0054" w:rsidRDefault="004F0054" w:rsidP="004F005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4F0054" w:rsidRPr="004F0054" w:rsidRDefault="004F0054" w:rsidP="00B1655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F0054">
        <w:rPr>
          <w:rFonts w:ascii="Times New Roman" w:eastAsia="Times New Roman" w:hAnsi="Times New Roman" w:cs="Times New Roman"/>
          <w:b/>
          <w:bCs/>
          <w:sz w:val="24"/>
          <w:szCs w:val="24"/>
          <w:lang w:eastAsia="ru-RU"/>
        </w:rPr>
        <w:t>ПОСТАНОВЛЯЕТ:</w:t>
      </w:r>
    </w:p>
    <w:p w:rsidR="004F0054" w:rsidRPr="004F0054" w:rsidRDefault="004F0054" w:rsidP="004F0054">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F0054" w:rsidRPr="004F0054" w:rsidRDefault="004F0054" w:rsidP="004F00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1. Утвердить Порядок охраны зеленых насаждений в населенных пунктах Дячкинского сельского поселения Тарасовского района Ростовской области согласно приложению 1 к настоящему Порядку.</w:t>
      </w:r>
    </w:p>
    <w:p w:rsidR="004F0054" w:rsidRPr="004F0054" w:rsidRDefault="004F0054" w:rsidP="004F00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2. Создать комиссию по охране зеленых насаждений, находящихся на территории Дячкинского сельского поселения Тарасовского района Ростовской области и утвердить ее состав согласно приложению 2 к настоящему Порядку. </w:t>
      </w:r>
    </w:p>
    <w:p w:rsidR="004F0054" w:rsidRPr="004F0054" w:rsidRDefault="004F0054" w:rsidP="004F0054">
      <w:pPr>
        <w:spacing w:after="0" w:line="240" w:lineRule="auto"/>
        <w:contextualSpacing/>
        <w:jc w:val="both"/>
        <w:rPr>
          <w:rFonts w:ascii="Times New Roman" w:eastAsia="Times New Roman" w:hAnsi="Times New Roman" w:cs="Times New Roman"/>
          <w:sz w:val="24"/>
          <w:szCs w:val="24"/>
        </w:rPr>
      </w:pPr>
      <w:r w:rsidRPr="004F0054">
        <w:rPr>
          <w:rFonts w:ascii="Times New Roman" w:eastAsia="Times New Roman" w:hAnsi="Times New Roman" w:cs="Times New Roman"/>
          <w:sz w:val="24"/>
          <w:szCs w:val="24"/>
        </w:rPr>
        <w:t xml:space="preserve">       3. Постановление администрации Дячкинского сельского поселения Тарасовского района Ростовской области от 15.05.2019 года №64 «Об утверждении порядка охраны зеленых насаждений и методики исчисления размера вреда окружающей среде в результате </w:t>
      </w:r>
      <w:r w:rsidRPr="004F0054">
        <w:rPr>
          <w:rFonts w:ascii="Times New Roman" w:eastAsia="Times New Roman" w:hAnsi="Times New Roman" w:cs="Times New Roman"/>
          <w:sz w:val="24"/>
          <w:szCs w:val="24"/>
        </w:rPr>
        <w:lastRenderedPageBreak/>
        <w:t>повреждения и (или) уничтожения зеленых насаждений находящихся на территории Дячкинского сельского поселения», признать утратившим силу.</w:t>
      </w:r>
    </w:p>
    <w:p w:rsidR="004F0054" w:rsidRPr="004F0054" w:rsidRDefault="004F0054" w:rsidP="004F0054">
      <w:pPr>
        <w:spacing w:after="0" w:line="240" w:lineRule="auto"/>
        <w:contextualSpacing/>
        <w:jc w:val="both"/>
        <w:rPr>
          <w:rFonts w:ascii="Times New Roman" w:eastAsia="Times New Roman" w:hAnsi="Times New Roman" w:cs="Times New Roman"/>
          <w:sz w:val="24"/>
          <w:szCs w:val="24"/>
        </w:rPr>
      </w:pPr>
      <w:r w:rsidRPr="004F0054">
        <w:rPr>
          <w:rFonts w:ascii="Times New Roman" w:eastAsia="Times New Roman" w:hAnsi="Times New Roman" w:cs="Times New Roman"/>
          <w:sz w:val="24"/>
          <w:szCs w:val="24"/>
        </w:rPr>
        <w:t xml:space="preserve">       4. Настоящее постановление вступает в силу с момента официального опубликования.</w:t>
      </w:r>
    </w:p>
    <w:p w:rsidR="004F0054" w:rsidRPr="004F0054" w:rsidRDefault="004F0054" w:rsidP="004F0054">
      <w:pPr>
        <w:spacing w:after="0" w:line="216" w:lineRule="auto"/>
        <w:jc w:val="both"/>
        <w:rPr>
          <w:rFonts w:ascii="Times New Roman" w:eastAsia="Times New Roman" w:hAnsi="Times New Roman" w:cs="Times New Roman"/>
          <w:sz w:val="24"/>
          <w:szCs w:val="24"/>
        </w:rPr>
      </w:pPr>
      <w:r w:rsidRPr="004F0054">
        <w:rPr>
          <w:rFonts w:ascii="Times New Roman" w:eastAsia="Times New Roman" w:hAnsi="Times New Roman" w:cs="Times New Roman"/>
          <w:sz w:val="24"/>
          <w:szCs w:val="24"/>
        </w:rPr>
        <w:t xml:space="preserve">       5. Контроль за исполнением настоящего постановления оставляю за собой.</w:t>
      </w:r>
    </w:p>
    <w:p w:rsidR="004F0054" w:rsidRPr="004F0054" w:rsidRDefault="004F0054" w:rsidP="004F0054">
      <w:pPr>
        <w:autoSpaceDE w:val="0"/>
        <w:autoSpaceDN w:val="0"/>
        <w:adjustRightInd w:val="0"/>
        <w:spacing w:after="0" w:line="240" w:lineRule="auto"/>
        <w:rPr>
          <w:rFonts w:ascii="Times New Roman" w:eastAsia="Times New Roman" w:hAnsi="Times New Roman" w:cs="Times New Roman"/>
          <w:sz w:val="24"/>
          <w:szCs w:val="24"/>
          <w:lang w:eastAsia="ru-RU"/>
        </w:rPr>
      </w:pPr>
    </w:p>
    <w:p w:rsidR="004F0054" w:rsidRPr="004F0054" w:rsidRDefault="004F0054" w:rsidP="004F00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F0054">
        <w:rPr>
          <w:rFonts w:ascii="Times New Roman" w:eastAsia="Times New Roman" w:hAnsi="Times New Roman" w:cs="Times New Roman"/>
          <w:bCs/>
          <w:sz w:val="24"/>
          <w:szCs w:val="24"/>
          <w:lang w:eastAsia="ru-RU"/>
        </w:rPr>
        <w:t>Глава Администрации Дячкинского</w:t>
      </w:r>
    </w:p>
    <w:p w:rsidR="004F0054" w:rsidRPr="004F0054" w:rsidRDefault="004F0054" w:rsidP="004F00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F0054">
        <w:rPr>
          <w:rFonts w:ascii="Times New Roman" w:eastAsia="Times New Roman" w:hAnsi="Times New Roman" w:cs="Times New Roman"/>
          <w:bCs/>
          <w:sz w:val="24"/>
          <w:szCs w:val="24"/>
          <w:lang w:eastAsia="ru-RU"/>
        </w:rPr>
        <w:t>сельского поселения                                                               Ю.С.Филиппова</w:t>
      </w:r>
    </w:p>
    <w:p w:rsidR="004F0054" w:rsidRPr="004F0054" w:rsidRDefault="004F0054" w:rsidP="004F0054">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4F0054" w:rsidRPr="004F0054" w:rsidRDefault="004F0054" w:rsidP="004F0054">
      <w:pPr>
        <w:autoSpaceDE w:val="0"/>
        <w:autoSpaceDN w:val="0"/>
        <w:adjustRightInd w:val="0"/>
        <w:spacing w:after="0"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p w:rsidR="004F0054" w:rsidRPr="004F0054" w:rsidRDefault="004F0054" w:rsidP="004F0054">
      <w:pPr>
        <w:autoSpaceDE w:val="0"/>
        <w:autoSpaceDN w:val="0"/>
        <w:adjustRightInd w:val="0"/>
        <w:spacing w:after="0" w:line="240" w:lineRule="auto"/>
        <w:rPr>
          <w:rFonts w:ascii="Times New Roman" w:eastAsia="Times New Roman" w:hAnsi="Times New Roman" w:cs="Times New Roman"/>
          <w:sz w:val="20"/>
          <w:szCs w:val="20"/>
          <w:lang w:eastAsia="ru-RU"/>
        </w:rPr>
      </w:pPr>
    </w:p>
    <w:p w:rsidR="004F0054" w:rsidRPr="004F0054" w:rsidRDefault="004F0054" w:rsidP="004F0054">
      <w:pPr>
        <w:autoSpaceDE w:val="0"/>
        <w:autoSpaceDN w:val="0"/>
        <w:adjustRightInd w:val="0"/>
        <w:spacing w:after="0" w:line="240" w:lineRule="auto"/>
        <w:ind w:left="4956"/>
        <w:rPr>
          <w:rFonts w:ascii="Times New Roman" w:eastAsia="Times New Roman" w:hAnsi="Times New Roman" w:cs="Times New Roman"/>
          <w:sz w:val="24"/>
          <w:szCs w:val="24"/>
        </w:rPr>
      </w:pPr>
      <w:r w:rsidRPr="004F0054">
        <w:rPr>
          <w:rFonts w:ascii="Times New Roman" w:eastAsia="Times New Roman" w:hAnsi="Times New Roman" w:cs="Times New Roman"/>
          <w:sz w:val="20"/>
          <w:szCs w:val="20"/>
          <w:lang w:eastAsia="ru-RU"/>
        </w:rPr>
        <w:t xml:space="preserve"> </w:t>
      </w:r>
      <w:r w:rsidRPr="004F0054">
        <w:rPr>
          <w:rFonts w:ascii="Times New Roman" w:eastAsia="Times New Roman" w:hAnsi="Times New Roman" w:cs="Times New Roman"/>
          <w:sz w:val="24"/>
          <w:szCs w:val="24"/>
        </w:rPr>
        <w:t xml:space="preserve">Приложение 1 </w:t>
      </w:r>
    </w:p>
    <w:p w:rsidR="004F0054" w:rsidRPr="004F0054" w:rsidRDefault="004F0054" w:rsidP="004F0054">
      <w:pPr>
        <w:autoSpaceDE w:val="0"/>
        <w:autoSpaceDN w:val="0"/>
        <w:adjustRightInd w:val="0"/>
        <w:spacing w:after="0" w:line="240" w:lineRule="auto"/>
        <w:ind w:left="4956"/>
        <w:rPr>
          <w:rFonts w:ascii="Times New Roman" w:eastAsia="Times New Roman" w:hAnsi="Times New Roman" w:cs="Times New Roman"/>
          <w:sz w:val="24"/>
          <w:szCs w:val="24"/>
        </w:rPr>
      </w:pPr>
      <w:r w:rsidRPr="004F0054">
        <w:rPr>
          <w:rFonts w:ascii="Times New Roman" w:eastAsia="Times New Roman" w:hAnsi="Times New Roman" w:cs="Times New Roman"/>
          <w:sz w:val="24"/>
          <w:szCs w:val="24"/>
        </w:rPr>
        <w:t xml:space="preserve"> к постановлению администрации   Дячкинского сельского поселения</w:t>
      </w:r>
    </w:p>
    <w:p w:rsidR="004F0054" w:rsidRPr="004F0054" w:rsidRDefault="004F0054" w:rsidP="004F0054">
      <w:pPr>
        <w:autoSpaceDE w:val="0"/>
        <w:autoSpaceDN w:val="0"/>
        <w:adjustRightInd w:val="0"/>
        <w:spacing w:after="0" w:line="240" w:lineRule="auto"/>
        <w:jc w:val="center"/>
        <w:rPr>
          <w:rFonts w:ascii="Times New Roman" w:eastAsia="Times New Roman" w:hAnsi="Times New Roman" w:cs="Times New Roman"/>
          <w:sz w:val="24"/>
          <w:szCs w:val="24"/>
        </w:rPr>
      </w:pPr>
      <w:r w:rsidRPr="004F0054">
        <w:rPr>
          <w:rFonts w:ascii="Times New Roman" w:eastAsia="Times New Roman" w:hAnsi="Times New Roman" w:cs="Times New Roman"/>
          <w:sz w:val="24"/>
          <w:szCs w:val="24"/>
        </w:rPr>
        <w:t xml:space="preserve">                                             от  05.09.2024 года  № </w:t>
      </w:r>
      <w:bookmarkStart w:id="17" w:name="Par1054"/>
      <w:bookmarkEnd w:id="17"/>
      <w:r w:rsidRPr="004F0054">
        <w:rPr>
          <w:rFonts w:ascii="Times New Roman" w:eastAsia="Times New Roman" w:hAnsi="Times New Roman" w:cs="Times New Roman"/>
          <w:sz w:val="24"/>
          <w:szCs w:val="24"/>
        </w:rPr>
        <w:t>123</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F0054" w:rsidRPr="004F0054" w:rsidRDefault="004F0054" w:rsidP="004F005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F0054">
        <w:rPr>
          <w:rFonts w:ascii="Times New Roman" w:eastAsia="Times New Roman" w:hAnsi="Times New Roman" w:cs="Times New Roman"/>
          <w:b/>
          <w:bCs/>
          <w:sz w:val="24"/>
          <w:szCs w:val="24"/>
          <w:lang w:eastAsia="ru-RU"/>
        </w:rPr>
        <w:t>ПОРЯДОК</w:t>
      </w:r>
    </w:p>
    <w:p w:rsidR="004F0054" w:rsidRPr="004F0054" w:rsidRDefault="004F0054" w:rsidP="004F005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F0054">
        <w:rPr>
          <w:rFonts w:ascii="Times New Roman" w:eastAsia="Times New Roman" w:hAnsi="Times New Roman" w:cs="Times New Roman"/>
          <w:b/>
          <w:bCs/>
          <w:sz w:val="24"/>
          <w:szCs w:val="24"/>
          <w:lang w:eastAsia="ru-RU"/>
        </w:rPr>
        <w:t>ОХРАНЫ ЗЕЛЕНЫХ НАСАЖДЕНИЙ В НАСЕЛЕННЫХ</w:t>
      </w:r>
    </w:p>
    <w:p w:rsidR="004F0054" w:rsidRPr="004F0054" w:rsidRDefault="004F0054" w:rsidP="004F005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F0054">
        <w:rPr>
          <w:rFonts w:ascii="Times New Roman" w:eastAsia="Times New Roman" w:hAnsi="Times New Roman" w:cs="Times New Roman"/>
          <w:b/>
          <w:bCs/>
          <w:sz w:val="24"/>
          <w:szCs w:val="24"/>
          <w:lang w:eastAsia="ru-RU"/>
        </w:rPr>
        <w:t>ПУНКТАХ ДЯЧКИНСКОГО СЕЛЬСКОГО ПОСЕЛЕНИЯ ТАРАСОВСКОГО РАЙОНА РОСТОВСКОЙ ОБЛАСТИ</w:t>
      </w:r>
    </w:p>
    <w:p w:rsidR="004F0054" w:rsidRPr="004F0054" w:rsidRDefault="004F0054" w:rsidP="004F005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F0054">
        <w:rPr>
          <w:rFonts w:ascii="Times New Roman" w:eastAsia="Times New Roman" w:hAnsi="Times New Roman" w:cs="Times New Roman"/>
          <w:b/>
          <w:bCs/>
          <w:sz w:val="24"/>
          <w:szCs w:val="24"/>
          <w:lang w:eastAsia="ru-RU"/>
        </w:rPr>
        <w:t xml:space="preserve"> </w:t>
      </w:r>
    </w:p>
    <w:p w:rsidR="004F0054" w:rsidRPr="004F0054" w:rsidRDefault="004F0054" w:rsidP="004F0054">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1. Общие положения</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1.1. Настоящий Порядок определяет основные требования к охране зеленых насаждений в населенных пунктах Дячкинского сельского поселения Тарасовского района Ростовской области.</w:t>
      </w:r>
    </w:p>
    <w:p w:rsidR="004F0054" w:rsidRPr="004F0054" w:rsidRDefault="004F0054" w:rsidP="004F00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 В целях реализации настоящего Порядка принимаются муниципальные правовые акты, учитывающие социально-экономические, природно-климатические и другие особенности территории населенных пунктов Дячкинского сельского поселения Тарасовского района Ростовской области, в соответствии с полномочиями, закрепленными Областным законом Ростовской области от 3 августа 2007 г. №747-ЗС «Об охране зеленых насаждений в населенных пунктах Ростовской области» (далее – Областной закон).</w:t>
      </w:r>
    </w:p>
    <w:p w:rsidR="004F0054" w:rsidRPr="004F0054" w:rsidRDefault="004F0054" w:rsidP="004F00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1.3.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rsidR="004F0054" w:rsidRPr="004F0054" w:rsidRDefault="004F0054" w:rsidP="004F00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1.4. Основной задачей охраны зеленых насаждений является достижение нормативной обеспеченности зелеными насаждениями населенных пунктов Дячкинского сельского поселения Тарасовского района Ростовской области в соответствии с градостроительными, санитарными, экологическими и другими нормами и правилами.</w:t>
      </w:r>
    </w:p>
    <w:p w:rsidR="004F0054" w:rsidRPr="004F0054" w:rsidRDefault="004F0054" w:rsidP="004F00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1.5. В населенных пунктах Дячкинского сельского поселения Тарасовского района Ростовской области запрещается:</w:t>
      </w:r>
    </w:p>
    <w:p w:rsidR="004F0054" w:rsidRPr="004F0054" w:rsidRDefault="004F0054" w:rsidP="004F00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1.5.1. Повреждение и уничтожение зеленых насаждений, за исключением случаев, установленных федеральным законодательством, Областным законом и настоящим Порядком.</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1.5.2.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F0054" w:rsidRPr="004F0054" w:rsidRDefault="004F0054" w:rsidP="004F0054">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2. Организация охраны зеленых насаждений</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F0054" w:rsidRPr="004F0054" w:rsidRDefault="004F0054" w:rsidP="004F005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2.1. Планирование охраны зеленых насаждений осуществляется на основании оценки состояния зеленых насаждений.</w:t>
      </w:r>
    </w:p>
    <w:p w:rsidR="004F0054" w:rsidRPr="004F0054" w:rsidRDefault="004F0054" w:rsidP="004F005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lastRenderedPageBreak/>
        <w:t xml:space="preserve">2.2. При реализации мероприятий, связанных с уничтожением и (или) повреждением зеленых насаждений, кроме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администрацией Дячкинского сельского поселения Тарасовского  района Ростовской области (далее – администрация, уполномоченный орган) оформляется </w:t>
      </w:r>
      <w:bookmarkStart w:id="18" w:name="_Hlk167882981"/>
      <w:r w:rsidRPr="004F0054">
        <w:rPr>
          <w:rFonts w:ascii="Times New Roman" w:eastAsia="Times New Roman" w:hAnsi="Times New Roman" w:cs="Times New Roman"/>
          <w:sz w:val="24"/>
          <w:szCs w:val="24"/>
          <w:lang w:eastAsia="zh-CN"/>
        </w:rPr>
        <w:t>разрешение на уничтожение и (или) повреждение зеленых насаждений</w:t>
      </w:r>
      <w:bookmarkEnd w:id="18"/>
      <w:r w:rsidRPr="004F0054">
        <w:rPr>
          <w:rFonts w:ascii="Times New Roman" w:eastAsia="Times New Roman" w:hAnsi="Times New Roman" w:cs="Times New Roman"/>
          <w:sz w:val="24"/>
          <w:szCs w:val="24"/>
          <w:lang w:eastAsia="zh-CN"/>
        </w:rPr>
        <w:t xml:space="preserve"> по форме согласно приложению № 1 к Порядку охраны зеленных насаждений в населенных пунктах Ростовской области, утвержденному постановлением Правительства Ростовской области от 30.08.2012 № 819 (далее – Порядок №819). Информационно разрешение на уничтожение и (или) повреждение зеленых насаждений приведено в приложении №1 к настоящему Порядку. </w:t>
      </w:r>
    </w:p>
    <w:p w:rsidR="004F0054" w:rsidRPr="004F0054" w:rsidRDefault="004F0054" w:rsidP="004F005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bookmarkStart w:id="19" w:name="_Hlk167876301"/>
      <w:bookmarkEnd w:id="19"/>
      <w:r w:rsidRPr="004F0054">
        <w:rPr>
          <w:rFonts w:ascii="Times New Roman" w:eastAsia="Times New Roman" w:hAnsi="Times New Roman" w:cs="Times New Roman"/>
          <w:sz w:val="24"/>
          <w:szCs w:val="24"/>
          <w:lang w:eastAsia="zh-CN"/>
        </w:rPr>
        <w:t xml:space="preserve">2.3. Разрешение оформляется на официальном бланке и подписывается Главой </w:t>
      </w:r>
      <w:r w:rsidRPr="004F0054">
        <w:rPr>
          <w:rFonts w:ascii="Times New Roman" w:eastAsia="Times New Roman" w:hAnsi="Times New Roman" w:cs="Times New Roman"/>
          <w:spacing w:val="-4"/>
          <w:sz w:val="24"/>
          <w:szCs w:val="24"/>
          <w:lang w:eastAsia="zh-CN"/>
        </w:rPr>
        <w:t xml:space="preserve"> администрации. Подпись заверяется печатью.</w:t>
      </w:r>
    </w:p>
    <w:p w:rsidR="004F0054" w:rsidRPr="004F0054" w:rsidRDefault="004F0054" w:rsidP="004F0054">
      <w:pPr>
        <w:suppressAutoHyphens/>
        <w:spacing w:after="0" w:line="330" w:lineRule="atLeast"/>
        <w:ind w:firstLine="567"/>
        <w:jc w:val="both"/>
        <w:textAlignment w:val="baseline"/>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xml:space="preserve">  2.4. К разрешению прилагаются: акт оценки состояния зеленых насаждений по форме согласно Приложению №2 к Порядку №819 (информационно форма акта оценки состояния зеленых насаждений приведена в приложении №2 к настоящему Порядку), фото- (или) видеоматериалы, план-схема территории, на которой планируется уничтожение и (или) повреждение зеленых насаждений. План-схема составляется администрацией. На плане-схеме указываются зеленые насаждения, которые планируется уничтожить и (или) повредить, а также сохраняемые зеленые насаждения. В случае, предусмотренном пунктом 2.18. настоящего Порядка, к разрешению прилагается расчет компенсационной стоимости.</w:t>
      </w:r>
    </w:p>
    <w:p w:rsidR="004F0054" w:rsidRPr="004F0054" w:rsidRDefault="004F0054" w:rsidP="004F0054">
      <w:pPr>
        <w:suppressAutoHyphens/>
        <w:spacing w:after="0" w:line="330" w:lineRule="atLeast"/>
        <w:ind w:firstLine="567"/>
        <w:jc w:val="both"/>
        <w:textAlignment w:val="baseline"/>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xml:space="preserve"> 2.5. По окончании производства работ уполномоченными должностными лицами администрации, с привлечением лица, получившего разрешение, осуществляется контроль выполнения условий выданного разрешения. В случае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 лицом администрации делается запись на разрешении, с указанием даты записи, подписи, должности, фамилии и инициалов.</w:t>
      </w:r>
      <w:r w:rsidRPr="004F0054">
        <w:rPr>
          <w:rFonts w:ascii="Times New Roman" w:eastAsia="Times New Roman" w:hAnsi="Times New Roman" w:cs="Times New Roman"/>
          <w:sz w:val="24"/>
          <w:szCs w:val="24"/>
          <w:lang w:eastAsia="zh-CN"/>
        </w:rPr>
        <w:br/>
        <w:t xml:space="preserve">         В случае внесения компенсационной стоимости заинтересованным лицом, ответственность за осуществление компенсационного озеленения возлагается на уполномоченный орган, выдавший разрешение. В данном случае, информация о проведении компенсационного озеленения подлежит указанию в разрешении уполномоченным должностным лицом администрации, и такое разрешение считается исполненным после полной приживаемости высаженных зеленых насаждений, установленной в соответствии с пунктом 3.8 настоящего Порядка.</w:t>
      </w:r>
    </w:p>
    <w:p w:rsidR="004F0054" w:rsidRPr="004F0054" w:rsidRDefault="004F0054" w:rsidP="004F0054">
      <w:pPr>
        <w:suppressAutoHyphens/>
        <w:spacing w:after="0" w:line="330" w:lineRule="atLeast"/>
        <w:ind w:firstLine="567"/>
        <w:jc w:val="both"/>
        <w:textAlignment w:val="baseline"/>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2.6. При несоответствии выполненных работ условиям разрешения должностным лицом администрации, осуществляющим контроль производства работ, составляется акт оценки состояния зеленых насаждений, 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законодательством.</w:t>
      </w:r>
    </w:p>
    <w:p w:rsidR="004F0054" w:rsidRPr="004F0054" w:rsidRDefault="004F0054" w:rsidP="004F0054">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2.7. По результатам реализации мероприятий, указанных в пункте 2.2 настоящего раздела, вносятся изменения в паспорта объектов зеленых насаждений и в реестр зеленых насаждений сельского поселения.</w:t>
      </w:r>
    </w:p>
    <w:p w:rsidR="004F0054" w:rsidRPr="004F0054" w:rsidRDefault="004F0054" w:rsidP="004F0054">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xml:space="preserve">2.8.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сельского поселения, на территории которого возникла чрезвычайная </w:t>
      </w:r>
      <w:r w:rsidRPr="004F0054">
        <w:rPr>
          <w:rFonts w:ascii="Times New Roman" w:eastAsia="Times New Roman" w:hAnsi="Times New Roman" w:cs="Times New Roman"/>
          <w:sz w:val="24"/>
          <w:szCs w:val="24"/>
          <w:lang w:eastAsia="zh-CN"/>
        </w:rPr>
        <w:lastRenderedPageBreak/>
        <w:t>ситуация. В данном случае оформление разрешения не требуется.</w:t>
      </w:r>
    </w:p>
    <w:p w:rsidR="004F0054" w:rsidRPr="004F0054" w:rsidRDefault="004F0054" w:rsidP="004F0054">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xml:space="preserve">2.9. При проведении работ, указанных в </w:t>
      </w:r>
      <w:hyperlink r:id="rId60">
        <w:r w:rsidRPr="004F0054">
          <w:rPr>
            <w:rFonts w:ascii="Times New Roman" w:eastAsia="Times New Roman" w:hAnsi="Times New Roman" w:cs="Times New Roman"/>
            <w:sz w:val="24"/>
            <w:szCs w:val="24"/>
            <w:u w:val="single"/>
            <w:lang w:eastAsia="zh-CN"/>
          </w:rPr>
          <w:t>пункте 2.</w:t>
        </w:r>
      </w:hyperlink>
      <w:r w:rsidRPr="004F0054">
        <w:rPr>
          <w:rFonts w:ascii="Times New Roman" w:eastAsia="Times New Roman" w:hAnsi="Times New Roman" w:cs="Times New Roman"/>
          <w:sz w:val="24"/>
          <w:szCs w:val="24"/>
          <w:lang w:eastAsia="zh-CN"/>
        </w:rPr>
        <w:t>8 настоящего Порядка, производится фото-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администрацией составляется акт оценки состояния зеленых насаждений, в котором, в том числе, отражается объем произошедших изменений.</w:t>
      </w:r>
    </w:p>
    <w:p w:rsidR="004F0054" w:rsidRPr="004F0054" w:rsidRDefault="004F0054" w:rsidP="004F0054">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2.10. Решение комиссии по предупреждению и ликвидации чрезвычайных ситуаций и обеспечению пожарной безопасности поселения, фото-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сельского поселения.</w:t>
      </w:r>
    </w:p>
    <w:p w:rsidR="004F0054" w:rsidRPr="004F0054" w:rsidRDefault="004F0054" w:rsidP="004F0054">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xml:space="preserve">2.11. Проведение мероприятий по уничтожению сухостойных и аварийно-опасных деревьев осуществляется на основании разрешения, оформленного в соответствии с </w:t>
      </w:r>
      <w:hyperlink r:id="rId61">
        <w:r w:rsidRPr="004F0054">
          <w:rPr>
            <w:rFonts w:ascii="Times New Roman" w:eastAsia="Times New Roman" w:hAnsi="Times New Roman" w:cs="Times New Roman"/>
            <w:sz w:val="24"/>
            <w:szCs w:val="24"/>
            <w:u w:val="single"/>
            <w:lang w:eastAsia="zh-CN"/>
          </w:rPr>
          <w:t>пунктом 2.</w:t>
        </w:r>
      </w:hyperlink>
      <w:r w:rsidRPr="004F0054">
        <w:rPr>
          <w:rFonts w:ascii="Times New Roman" w:eastAsia="Times New Roman" w:hAnsi="Times New Roman" w:cs="Times New Roman"/>
          <w:sz w:val="24"/>
          <w:szCs w:val="24"/>
          <w:lang w:eastAsia="zh-CN"/>
        </w:rPr>
        <w:t>3 настоящего Порядка, и акта оценки состояния зеленых насаждений. К разрешению прилагаются фото- и (или) видеоматериалы, подтверждающие состояние зеленых насаждений.</w:t>
      </w:r>
    </w:p>
    <w:p w:rsidR="004F0054" w:rsidRPr="004F0054" w:rsidRDefault="004F0054" w:rsidP="004F0054">
      <w:pPr>
        <w:suppressAutoHyphens/>
        <w:spacing w:after="0" w:line="330" w:lineRule="atLeast"/>
        <w:ind w:firstLine="567"/>
        <w:jc w:val="both"/>
        <w:textAlignment w:val="baseline"/>
        <w:rPr>
          <w:rFonts w:ascii="Times New Roman" w:eastAsia="Times New Roman" w:hAnsi="Times New Roman" w:cs="Times New Roman"/>
          <w:spacing w:val="-4"/>
          <w:sz w:val="24"/>
          <w:szCs w:val="24"/>
          <w:lang w:eastAsia="zh-CN"/>
        </w:rPr>
      </w:pPr>
      <w:r w:rsidRPr="004F0054">
        <w:rPr>
          <w:rFonts w:ascii="Times New Roman" w:eastAsia="Times New Roman" w:hAnsi="Times New Roman" w:cs="Times New Roman"/>
          <w:sz w:val="24"/>
          <w:szCs w:val="24"/>
          <w:lang w:eastAsia="zh-CN"/>
        </w:rPr>
        <w:t xml:space="preserve">2.12. В случае уничтожения и (или) повреждения зеленых насаждений 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восстановлении нормативного светового режима в помещениях, затемняемых зелеными насаждениями, при выполнении инженерно-геологических изысканий администрация оформляет разрешение в соответствии с требованиями настоящего Порядка. Во всех указанных случаях предусмотрено компенсационное озеленение в порядке, предусмотренном пунктом 2.16 настоящего Порядка. </w:t>
      </w:r>
    </w:p>
    <w:p w:rsidR="004F0054" w:rsidRPr="004F0054" w:rsidRDefault="004F0054" w:rsidP="004F0054">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pacing w:val="-4"/>
          <w:sz w:val="24"/>
          <w:szCs w:val="24"/>
          <w:lang w:eastAsia="zh-CN"/>
        </w:rPr>
        <w:t>2.13. В целях восстановления нормативного светового режима в помещениях, затемняемых зелеными насаждениями, уничтожение или повреждение зеленых насаждений осуществляется на основании экспертного заключения по результатам санитарно-эпидемиологической экспертизы или заключения органов санитарно-эпидемиологического надзора. Проведение мероприятий, указанных в настоящем пункте, осуществляется на основании разрешения в порядке, предусмотренном пунктами 2.14 - 2.18 настоящего Порядка, с проведением компенсационного озеленения, за исключением сухостойных и аварийно-опасных деревьев.</w:t>
      </w:r>
    </w:p>
    <w:p w:rsidR="004F0054" w:rsidRPr="004F0054" w:rsidRDefault="004F0054" w:rsidP="004F0054">
      <w:pPr>
        <w:suppressAutoHyphens/>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2.14. Для осуществления пересадки деревьев и уничтожения кустарниковой и травянистой растительности в случаях, указанных в пунктах 2.12, 2.13 настоящего Порядка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 (далее - заключение).</w:t>
      </w:r>
    </w:p>
    <w:p w:rsidR="004F0054" w:rsidRPr="004F0054" w:rsidRDefault="004F0054" w:rsidP="004F0054">
      <w:pPr>
        <w:suppressAutoHyphens/>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xml:space="preserve">2.15. Для подготовки заключения о возможности и условиях пересадки деревьев администрацией формируется экспертная группа. В экспертную группу должны быть включены представители администрации, представитель специализированной организации либо квалифицированный специалист, а также по согласованию включаются специалисты-экологи муниципального района и представители общественности. К специализированным организациям относятся организации, уставная деятельность которых связана с ведением лесного хозяйства, с проведением уходных работ за зелеными насаждениями. При отсутствии указанных организаций, по согласованию привлекаются учителя биологии образовательных организаций. Привлечение специализированных организаций обеспечивают заинтересованные лица по согласованию с администрацией. Квалифицированными специалистами являются лица, имеющие высшее профессиональное образование по направлениям подготовки "Охрана окружающей среды и рациональное использование природных ресурсов", "Ботаника", "Экология и природопользование", </w:t>
      </w:r>
      <w:r w:rsidRPr="004F0054">
        <w:rPr>
          <w:rFonts w:ascii="Times New Roman" w:eastAsia="Times New Roman" w:hAnsi="Times New Roman" w:cs="Times New Roman"/>
          <w:sz w:val="24"/>
          <w:szCs w:val="24"/>
          <w:lang w:eastAsia="zh-CN"/>
        </w:rPr>
        <w:lastRenderedPageBreak/>
        <w:t>"Биология", "Биохимия", "Лесное дело", "Технология лесоизготовительных и древоперерабатывающих производств", "Садоводство", "Ландшафтная архитектура", "Лесное хозяйство и ландшафтное строительство", "Лесное и лесопарковое хозяйство", "Садово-парковое и ландшафтное строительство", "Лесоинженерное дело" и иным специальностям и направлениям подготовки, содержащимся в ранее применяемых перечнях специальностей и направлениях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4F0054" w:rsidRPr="004F0054" w:rsidRDefault="004F0054" w:rsidP="004F0054">
      <w:pPr>
        <w:suppressAutoHyphens/>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2.16.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При подготовке заключения специализированной организацией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или заместителем руководителя специализированной организации. При отсутствии экспертной организации заключение подготавливается и подписывается лицами, входящими в экспертную группу.</w:t>
      </w:r>
    </w:p>
    <w:p w:rsidR="004F0054" w:rsidRPr="004F0054" w:rsidRDefault="004F0054" w:rsidP="004F0054">
      <w:pPr>
        <w:suppressAutoHyphens/>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2.17. На основании документов, указанных в пунктах 2.14 - 2.16 настоящего Порядка, принимается соответствующее решение, которое оформляется в виде разрешения или отказа в выдаче разрешения. Срок оформления разрешения составляет 17 рабочих дней с даты регистрации заявления и включает в себя, в том числе, проведение обследования зеленых насаждений, подготовку акта оценки состояния зеленых насаждений и, при необходимости, формирование и деятельность экспертной группы, предусмотренной пунктом 2.15 настоящего Порядка. Контроль производства работ и учет их результатов осуществляются в соответствии с настоящим Порядком.</w:t>
      </w:r>
    </w:p>
    <w:p w:rsidR="004F0054" w:rsidRPr="004F0054" w:rsidRDefault="004F0054" w:rsidP="004F0054">
      <w:pPr>
        <w:suppressAutoHyphens/>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2.18. В случае невозможности пересадки деревьев в соответствии с заключением экспертной группы допускается их уничтожение при проведении компенсационного озеленения в соответствии со статьей 4 Областного закона и настоящим Порядком.</w:t>
      </w:r>
    </w:p>
    <w:p w:rsidR="004F0054" w:rsidRPr="004F0054" w:rsidRDefault="004F0054" w:rsidP="004F0054">
      <w:pPr>
        <w:suppressAutoHyphens/>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Компенсационное озеленение производится в натуральной или денежной форме по выбору заинтересованного лица, выраженному в письменной форме.</w:t>
      </w:r>
    </w:p>
    <w:p w:rsidR="004F0054" w:rsidRPr="004F0054" w:rsidRDefault="004F0054" w:rsidP="004F0054">
      <w:pPr>
        <w:suppressAutoHyphens/>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высадки зеленых насаждений в порядке компенсационного озеленения подлежит указанию в разрешении.</w:t>
      </w:r>
    </w:p>
    <w:p w:rsidR="004F0054" w:rsidRPr="004F0054" w:rsidRDefault="004F0054" w:rsidP="004F0054">
      <w:pPr>
        <w:suppressAutoHyphens/>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rsidR="004F0054" w:rsidRPr="004F0054" w:rsidRDefault="004F0054" w:rsidP="004F0054">
      <w:pPr>
        <w:suppressAutoHyphens/>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В случае, если при реализации масштабного инвестиционного проекта, признанного соответствующим критериям, установленным Областным законом от 25.02.2015 N 312-ЗС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для строительства объектов капитального строительства требуется проведение компенсационного озеленения в натуральной форме, такое компенсационное озеленение осуществляется:</w:t>
      </w:r>
    </w:p>
    <w:p w:rsidR="004F0054" w:rsidRPr="004F0054" w:rsidRDefault="004F0054" w:rsidP="004F0054">
      <w:pPr>
        <w:suppressAutoHyphens/>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в границах земельных участков, предназначенных для строительства объектов капитального строительства, - до ввода объекта в эксплуатацию, но не позднее пяти лет со дня выдачи разрешения;</w:t>
      </w:r>
    </w:p>
    <w:p w:rsidR="004F0054" w:rsidRPr="004F0054" w:rsidRDefault="004F0054" w:rsidP="004F0054">
      <w:pPr>
        <w:suppressAutoHyphens/>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на территориях общего пользования - в сроки, установленные для благоустройства и озеленения таких территорий, указанные в правовом акте о признании масштабного инвестиционного проекта соответствующим критериям, установленным Областным законом от 25.02.2015 N 312-ЗС.</w:t>
      </w:r>
    </w:p>
    <w:p w:rsidR="004F0054" w:rsidRPr="004F0054" w:rsidRDefault="004F0054" w:rsidP="004F0054">
      <w:pPr>
        <w:suppressAutoHyphens/>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xml:space="preserve">В случае, если при реализации решения о комплексном развитии территории для строительства объектов капитального строительства требуется проведение </w:t>
      </w:r>
      <w:r w:rsidRPr="004F0054">
        <w:rPr>
          <w:rFonts w:ascii="Times New Roman" w:eastAsia="Times New Roman" w:hAnsi="Times New Roman" w:cs="Times New Roman"/>
          <w:sz w:val="24"/>
          <w:szCs w:val="24"/>
          <w:lang w:eastAsia="zh-CN"/>
        </w:rPr>
        <w:lastRenderedPageBreak/>
        <w:t>компенсационного озеленения в натуральной форме, такое компенсационное озеленение осуществляется:</w:t>
      </w:r>
    </w:p>
    <w:p w:rsidR="004F0054" w:rsidRPr="004F0054" w:rsidRDefault="004F0054" w:rsidP="004F0054">
      <w:pPr>
        <w:suppressAutoHyphens/>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в границах земельных участков, предназначенных для строительства объектов капитального строительства, - до ввода объекта в эксплуатацию, но не позднее пяти лет со дня выдачи разрешения;</w:t>
      </w:r>
    </w:p>
    <w:p w:rsidR="004F0054" w:rsidRPr="004F0054" w:rsidRDefault="004F0054" w:rsidP="004F0054">
      <w:pPr>
        <w:suppressAutoHyphens/>
        <w:spacing w:after="0" w:line="240" w:lineRule="auto"/>
        <w:ind w:firstLine="567"/>
        <w:jc w:val="both"/>
        <w:rPr>
          <w:rFonts w:ascii="Calibri" w:eastAsia="Times New Roman" w:hAnsi="Calibri" w:cs="Calibri"/>
          <w:sz w:val="24"/>
          <w:szCs w:val="24"/>
          <w:lang w:eastAsia="zh-CN"/>
        </w:rPr>
      </w:pPr>
      <w:r w:rsidRPr="004F0054">
        <w:rPr>
          <w:rFonts w:ascii="Times New Roman" w:eastAsia="Times New Roman" w:hAnsi="Times New Roman" w:cs="Times New Roman"/>
          <w:sz w:val="24"/>
          <w:szCs w:val="24"/>
          <w:lang w:eastAsia="zh-CN"/>
        </w:rPr>
        <w:t>в границах иных земельных участков (земель), в том числе относящихся к территориям общего пользования, - до истечения срока реализации решения о комплексном освоении территории, но не позднее пяти лет со дня выдачи разрешения.</w:t>
      </w:r>
    </w:p>
    <w:p w:rsidR="004F0054" w:rsidRPr="004F0054" w:rsidRDefault="004F0054" w:rsidP="004F0054">
      <w:pPr>
        <w:suppressAutoHyphens/>
        <w:spacing w:after="0" w:line="330" w:lineRule="atLeast"/>
        <w:ind w:firstLine="567"/>
        <w:jc w:val="both"/>
        <w:textAlignment w:val="baseline"/>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p>
    <w:p w:rsidR="004F0054" w:rsidRPr="004F0054" w:rsidRDefault="004F0054" w:rsidP="004F0054">
      <w:pPr>
        <w:suppressAutoHyphens/>
        <w:spacing w:after="0" w:line="330" w:lineRule="atLeast"/>
        <w:ind w:firstLine="567"/>
        <w:jc w:val="both"/>
        <w:textAlignment w:val="baseline"/>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Зеленые насаждения, созданные в результате компенсационного озеленения в натуральной форме, после их полной приживаемости передаются уполномоченному органу по акту приема-передачи.</w:t>
      </w:r>
    </w:p>
    <w:p w:rsidR="004F0054" w:rsidRPr="004F0054" w:rsidRDefault="004F0054" w:rsidP="004F0054">
      <w:pPr>
        <w:suppressAutoHyphens/>
        <w:spacing w:after="0" w:line="330" w:lineRule="atLeast"/>
        <w:ind w:firstLine="567"/>
        <w:jc w:val="both"/>
        <w:textAlignment w:val="baseline"/>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xml:space="preserve">В случае выбора заинтересованным лицом осуществления компенсационного озеленения в денежной форме, уполномоченным должностным лицом администрации осуществляется расчет компенсационной стоимости согласно Методике расчета компенсационной стоимости зеленых насаждений, утвержденной постановлением Правительства Ростовской области от 30 августа 2012 г. № 819.  </w:t>
      </w:r>
    </w:p>
    <w:p w:rsidR="004F0054" w:rsidRPr="004F0054" w:rsidRDefault="004F0054" w:rsidP="004F0054">
      <w:pPr>
        <w:suppressAutoHyphens/>
        <w:spacing w:after="0" w:line="330" w:lineRule="atLeast"/>
        <w:ind w:firstLine="567"/>
        <w:jc w:val="both"/>
        <w:textAlignment w:val="baseline"/>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После расчета компенсационной стоимости заинтересованным лицом вносятся денежные средства в местный бюджет Дячкинского сельского поселения до оформления муниципального правового акта, разрешающего оформление разрешения.</w:t>
      </w:r>
    </w:p>
    <w:p w:rsidR="004F0054" w:rsidRPr="004F0054" w:rsidRDefault="004F0054" w:rsidP="004F0054">
      <w:pPr>
        <w:suppressAutoHyphens/>
        <w:spacing w:after="0" w:line="330" w:lineRule="atLeast"/>
        <w:ind w:firstLine="567"/>
        <w:jc w:val="both"/>
        <w:textAlignment w:val="baseline"/>
        <w:rPr>
          <w:rFonts w:ascii="Times New Roman" w:eastAsia="Times New Roman" w:hAnsi="Times New Roman" w:cs="Times New Roman"/>
          <w:sz w:val="24"/>
          <w:szCs w:val="24"/>
          <w:lang w:eastAsia="zh-CN"/>
        </w:rPr>
      </w:pPr>
      <w:bookmarkStart w:id="20" w:name="_Hlk167881179"/>
      <w:bookmarkEnd w:id="20"/>
      <w:r w:rsidRPr="004F0054">
        <w:rPr>
          <w:rFonts w:ascii="Times New Roman" w:eastAsia="Times New Roman" w:hAnsi="Times New Roman" w:cs="Times New Roman"/>
          <w:sz w:val="24"/>
          <w:szCs w:val="24"/>
          <w:lang w:eastAsia="zh-CN"/>
        </w:rPr>
        <w:t xml:space="preserve">2.19. Размещение объектов, не предусмотренных пунктом </w:t>
      </w:r>
      <w:hyperlink r:id="rId62">
        <w:r w:rsidRPr="004F0054">
          <w:rPr>
            <w:rFonts w:ascii="Times New Roman" w:eastAsia="Times New Roman" w:hAnsi="Times New Roman" w:cs="Times New Roman"/>
            <w:sz w:val="24"/>
            <w:szCs w:val="24"/>
            <w:u w:val="single"/>
            <w:lang w:eastAsia="zh-CN"/>
          </w:rPr>
          <w:t>2.</w:t>
        </w:r>
      </w:hyperlink>
      <w:r w:rsidRPr="004F0054">
        <w:rPr>
          <w:rFonts w:ascii="Times New Roman" w:eastAsia="Times New Roman" w:hAnsi="Times New Roman" w:cs="Times New Roman"/>
          <w:sz w:val="24"/>
          <w:szCs w:val="24"/>
          <w:lang w:eastAsia="zh-CN"/>
        </w:rPr>
        <w:t>12 настоящего Порядка, связанное с уничтожением или повреждением зеленых насаждений, в населенных пунктах запрещено.</w:t>
      </w:r>
    </w:p>
    <w:p w:rsidR="004F0054" w:rsidRPr="004F0054" w:rsidRDefault="004F0054" w:rsidP="004F0054">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2.20. При необходимости повреждения и (или) уничтожения зеленых насаждений в процессе эксплуатации существующих линейных объектов администрацией по заявлению хозяйствующих субъектов, обеспечивающих эксплуатацию линейных объектов, создается комиссия, в которую входят представители администрации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аварийно-опасным. Уничтожение зеленых насаждений хозяйствующими субъектами, обеспечивающими эксплуатацию линейных объектов, осуществляется в соответствии с пунктом 2.11 настоящего Порядка.</w:t>
      </w:r>
    </w:p>
    <w:p w:rsidR="004F0054" w:rsidRPr="004F0054" w:rsidRDefault="004F0054" w:rsidP="004F0054">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2.21. При осуществлении работ, связанных со строительством, реконструкцией, ремонтом зданий, сооружений, линейных и других объектов, уничтожение или повреждение зеленых насаждений осуществляется на основании акта оценки состояния зеленых насаждений и разрешения в порядке, предусмотренном пунктами 2.14 - 2.18 настоящего Порядка, с проведением компенсационного озеленения.</w:t>
      </w:r>
    </w:p>
    <w:p w:rsidR="004F0054" w:rsidRPr="004F0054" w:rsidRDefault="004F0054" w:rsidP="004F0054">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2.21.1. Уничтожение или повреждение зеленых насаждений при выполнении инженерно-геологических изысканий осуществляется при наличии разрешения на использование земель или земельного участка, находящегося в муниципальной собственности, для выполнения инженерно-геологических изысканий на основании разрешения в порядке, предусмотренном пунктами 2.14 - 2.18 настоящего Порядка, с проведением компенсационного озеленения.</w:t>
      </w:r>
    </w:p>
    <w:p w:rsidR="004F0054" w:rsidRPr="004F0054" w:rsidRDefault="004F0054" w:rsidP="004F0054">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bookmarkStart w:id="21" w:name="_Hlk167885753"/>
      <w:bookmarkEnd w:id="21"/>
      <w:r w:rsidRPr="004F0054">
        <w:rPr>
          <w:rFonts w:ascii="Times New Roman" w:eastAsia="Times New Roman" w:hAnsi="Times New Roman" w:cs="Times New Roman"/>
          <w:sz w:val="24"/>
          <w:szCs w:val="24"/>
          <w:lang w:eastAsia="zh-CN"/>
        </w:rPr>
        <w:t xml:space="preserve">2.22. При проведении мероприятий по реконструкции зеленых насаждений (в том </w:t>
      </w:r>
      <w:r w:rsidRPr="004F0054">
        <w:rPr>
          <w:rFonts w:ascii="Times New Roman" w:eastAsia="Times New Roman" w:hAnsi="Times New Roman" w:cs="Times New Roman"/>
          <w:sz w:val="24"/>
          <w:szCs w:val="24"/>
          <w:lang w:eastAsia="zh-CN"/>
        </w:rPr>
        <w:lastRenderedPageBreak/>
        <w:t xml:space="preserve">числе по замене породного состава, ландшафтной перепланировки) уничтожение или повреждение зеленых насаждений проводятся в порядке, определенном пунктами </w:t>
      </w:r>
      <w:hyperlink r:id="rId63">
        <w:r w:rsidRPr="004F0054">
          <w:rPr>
            <w:rFonts w:ascii="Times New Roman" w:eastAsia="Times New Roman" w:hAnsi="Times New Roman" w:cs="Times New Roman"/>
            <w:sz w:val="24"/>
            <w:szCs w:val="24"/>
            <w:u w:val="single"/>
            <w:lang w:eastAsia="zh-CN"/>
          </w:rPr>
          <w:t>2.</w:t>
        </w:r>
      </w:hyperlink>
      <w:r w:rsidRPr="004F0054">
        <w:rPr>
          <w:rFonts w:ascii="Times New Roman" w:eastAsia="Times New Roman" w:hAnsi="Times New Roman" w:cs="Times New Roman"/>
          <w:sz w:val="24"/>
          <w:szCs w:val="24"/>
          <w:lang w:eastAsia="zh-CN"/>
        </w:rPr>
        <w:t xml:space="preserve">2 – </w:t>
      </w:r>
      <w:hyperlink r:id="rId64">
        <w:r w:rsidRPr="004F0054">
          <w:rPr>
            <w:rFonts w:ascii="Times New Roman" w:eastAsia="Times New Roman" w:hAnsi="Times New Roman" w:cs="Times New Roman"/>
            <w:sz w:val="24"/>
            <w:szCs w:val="24"/>
            <w:u w:val="single"/>
            <w:lang w:eastAsia="zh-CN"/>
          </w:rPr>
          <w:t>2.</w:t>
        </w:r>
      </w:hyperlink>
      <w:r w:rsidRPr="004F0054">
        <w:rPr>
          <w:rFonts w:ascii="Times New Roman" w:eastAsia="Times New Roman" w:hAnsi="Times New Roman" w:cs="Times New Roman"/>
          <w:sz w:val="24"/>
          <w:szCs w:val="24"/>
          <w:lang w:eastAsia="zh-CN"/>
        </w:rPr>
        <w:t>8 настоящего Порядка.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4F0054" w:rsidRPr="004F0054" w:rsidRDefault="004F0054" w:rsidP="004F0054">
      <w:pPr>
        <w:suppressAutoHyphens/>
        <w:spacing w:after="0" w:line="330" w:lineRule="atLeast"/>
        <w:ind w:firstLine="567"/>
        <w:jc w:val="both"/>
        <w:textAlignment w:val="baseline"/>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2.23. 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 Информация о выданных разрешениях на уничтожение и (или) повреждение зеленых насаждений размещается на официальных сайтах администрации не позднее трех дней со дня выдачи такого разрешения.</w:t>
      </w:r>
    </w:p>
    <w:p w:rsidR="004F0054" w:rsidRPr="004F0054" w:rsidRDefault="004F0054" w:rsidP="004F0054">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2.24. В случае выявления повреждения и (или) уничтожения зеленых насаждений должностное лицо администрации составляет акт оценки состояния зеленых насаждений,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p>
    <w:p w:rsidR="004F0054" w:rsidRPr="004F0054" w:rsidRDefault="004F0054" w:rsidP="004F0054">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F0054" w:rsidRPr="004F0054" w:rsidRDefault="004F0054" w:rsidP="004F0054">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3. Создание зеленых насаждений</w:t>
      </w:r>
    </w:p>
    <w:p w:rsidR="004F0054" w:rsidRPr="004F0054" w:rsidRDefault="004F0054" w:rsidP="004F0054">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4F0054" w:rsidRPr="004F0054" w:rsidRDefault="004F0054" w:rsidP="004F0054">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4F0054" w:rsidRPr="004F0054" w:rsidRDefault="004F0054" w:rsidP="004F0054">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3.2. Создание зеленых насаждений осуществляется в соответствии с долгосрочными комплексными планами озеленения населенных пунктов, разработанными администрацией в установленном законодательством порядке.</w:t>
      </w:r>
    </w:p>
    <w:p w:rsidR="004F0054" w:rsidRPr="004F0054" w:rsidRDefault="004F0054" w:rsidP="004F0054">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3.3. Приоритетным является создание зеленых насаждений на территориях, на которых произведено уничтожение зеленых насаждений.</w:t>
      </w:r>
    </w:p>
    <w:p w:rsidR="004F0054" w:rsidRPr="004F0054" w:rsidRDefault="004F0054" w:rsidP="004F0054">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rsidR="004F0054" w:rsidRPr="004F0054" w:rsidRDefault="004F0054" w:rsidP="004F0054">
      <w:pPr>
        <w:suppressAutoHyphens/>
        <w:spacing w:after="0" w:line="330" w:lineRule="atLeast"/>
        <w:ind w:firstLine="567"/>
        <w:jc w:val="both"/>
        <w:textAlignment w:val="baseline"/>
        <w:rPr>
          <w:rFonts w:ascii="Times New Roman" w:eastAsia="Times New Roman" w:hAnsi="Times New Roman" w:cs="Times New Roman"/>
          <w:sz w:val="24"/>
          <w:szCs w:val="24"/>
          <w:lang w:eastAsia="zh-CN"/>
        </w:rPr>
      </w:pPr>
      <w:bookmarkStart w:id="22" w:name="_Hlk167881721"/>
      <w:r w:rsidRPr="004F0054">
        <w:rPr>
          <w:rFonts w:ascii="Times New Roman" w:eastAsia="Times New Roman" w:hAnsi="Times New Roman" w:cs="Times New Roman"/>
          <w:sz w:val="24"/>
          <w:szCs w:val="24"/>
          <w:lang w:eastAsia="zh-CN"/>
        </w:rPr>
        <w:t>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администрацией. Созданные зеленые насаждения на территориях, относящихся к собственности муниципального образования, передаются администрации лицами, осуществившими (организовавшими) высадку по акту приема-передачи. В случае отсутствия актов приема-передачи на высаженные зеленые насаждения, решение о принятии на баланс администрации принимается в соответствии с действующим законодательством по результатам ежегодной, долгосрочной оценки состояния зеленых насаждений.</w:t>
      </w:r>
      <w:r w:rsidRPr="004F0054">
        <w:rPr>
          <w:rFonts w:ascii="Times New Roman" w:eastAsia="Times New Roman" w:hAnsi="Times New Roman" w:cs="Times New Roman"/>
          <w:sz w:val="24"/>
          <w:szCs w:val="24"/>
          <w:lang w:eastAsia="zh-CN"/>
        </w:rPr>
        <w:br/>
      </w:r>
      <w:bookmarkEnd w:id="22"/>
      <w:r w:rsidRPr="004F0054">
        <w:rPr>
          <w:rFonts w:ascii="Times New Roman" w:eastAsia="Times New Roman" w:hAnsi="Times New Roman" w:cs="Times New Roman"/>
          <w:sz w:val="24"/>
          <w:szCs w:val="24"/>
          <w:lang w:eastAsia="zh-CN"/>
        </w:rPr>
        <w:t xml:space="preserve">        3.6. Разработку документации, указанной в </w:t>
      </w:r>
      <w:hyperlink r:id="rId65">
        <w:r w:rsidRPr="004F0054">
          <w:rPr>
            <w:rFonts w:ascii="Times New Roman" w:eastAsia="Times New Roman" w:hAnsi="Times New Roman" w:cs="Times New Roman"/>
            <w:sz w:val="24"/>
            <w:szCs w:val="24"/>
            <w:lang w:eastAsia="zh-CN"/>
          </w:rPr>
          <w:t>пункте 3.5</w:t>
        </w:r>
      </w:hyperlink>
      <w:r w:rsidRPr="004F0054">
        <w:rPr>
          <w:rFonts w:ascii="Times New Roman" w:eastAsia="Times New Roman" w:hAnsi="Times New Roman" w:cs="Times New Roman"/>
          <w:sz w:val="24"/>
          <w:szCs w:val="24"/>
          <w:lang w:eastAsia="zh-CN"/>
        </w:rPr>
        <w:t xml:space="preserve"> настоящего Порядка, ее </w:t>
      </w:r>
      <w:r w:rsidRPr="004F0054">
        <w:rPr>
          <w:rFonts w:ascii="Times New Roman" w:eastAsia="Times New Roman" w:hAnsi="Times New Roman" w:cs="Times New Roman"/>
          <w:sz w:val="24"/>
          <w:szCs w:val="24"/>
          <w:lang w:eastAsia="zh-CN"/>
        </w:rPr>
        <w:lastRenderedPageBreak/>
        <w:t>согласование с администрацией,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rsidR="004F0054" w:rsidRPr="004F0054" w:rsidRDefault="004F0054" w:rsidP="004F0054">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3.7. По окончании производства работ должностным лицом администрации осуществляется контроль производства работ. При несоответствии выполненных работ условиям проектной документации должностным лицом администрации, осуществляющим контроль производства работ, составляется акт оценки состояния зеленых насаждений,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p>
    <w:p w:rsidR="004F0054" w:rsidRPr="004F0054" w:rsidRDefault="004F0054" w:rsidP="004F0054">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xml:space="preserve">3.8. Зеленые насаждения считаются созданными после проведения полного комплекса уходных работ до момента их приживаемости. Сроки полной приживаемости составляют 2 года с момента высадки зеленых насаждений. </w:t>
      </w:r>
    </w:p>
    <w:p w:rsidR="004F0054" w:rsidRPr="004F0054" w:rsidRDefault="004F0054" w:rsidP="004F0054">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w:t>
      </w:r>
    </w:p>
    <w:p w:rsidR="004F0054" w:rsidRPr="004F0054" w:rsidRDefault="004F0054" w:rsidP="004F0054">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4F0054" w:rsidRPr="004F0054" w:rsidRDefault="004F0054" w:rsidP="004F0054">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4. Сохранение зеленых насаждений</w:t>
      </w:r>
    </w:p>
    <w:p w:rsidR="004F0054" w:rsidRPr="004F0054" w:rsidRDefault="004F0054" w:rsidP="004F0054">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4F0054" w:rsidRPr="004F0054" w:rsidRDefault="004F0054" w:rsidP="004F0054">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4F0054" w:rsidRPr="004F0054" w:rsidRDefault="004F0054" w:rsidP="004F0054">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xml:space="preserve">4.2.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действующим законодательством. </w:t>
      </w:r>
    </w:p>
    <w:p w:rsidR="004F0054" w:rsidRPr="004F0054" w:rsidRDefault="004F0054" w:rsidP="004F005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bookmarkStart w:id="23" w:name="_Hlk167882075"/>
      <w:bookmarkEnd w:id="23"/>
    </w:p>
    <w:p w:rsidR="004F0054" w:rsidRPr="004F0054" w:rsidRDefault="004F0054" w:rsidP="004F0054">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5. Оценка состояния зеленых насаждений</w:t>
      </w:r>
    </w:p>
    <w:p w:rsidR="004F0054" w:rsidRPr="004F0054" w:rsidRDefault="004F0054" w:rsidP="004F0054">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4F0054" w:rsidRPr="004F0054" w:rsidRDefault="004F0054" w:rsidP="004F0054">
      <w:pPr>
        <w:suppressAutoHyphens/>
        <w:spacing w:after="0" w:line="330" w:lineRule="atLeast"/>
        <w:ind w:firstLine="567"/>
        <w:jc w:val="both"/>
        <w:textAlignment w:val="baseline"/>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r w:rsidRPr="004F0054">
        <w:rPr>
          <w:rFonts w:ascii="Times New Roman" w:eastAsia="Times New Roman" w:hAnsi="Times New Roman" w:cs="Times New Roman"/>
          <w:sz w:val="24"/>
          <w:szCs w:val="24"/>
          <w:lang w:eastAsia="zh-CN"/>
        </w:rPr>
        <w:br/>
        <w:t>Оценка состояния зеленых насаждений подразделяется на долгосрочную, ежегодную (весной и осенью) и оперативную.</w:t>
      </w:r>
    </w:p>
    <w:p w:rsidR="004F0054" w:rsidRPr="004F0054" w:rsidRDefault="004F0054" w:rsidP="004F0054">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5.2. Основные составляющие системы оценки состояния зеленых насаждений:</w:t>
      </w:r>
    </w:p>
    <w:p w:rsidR="004F0054" w:rsidRPr="004F0054" w:rsidRDefault="004F0054" w:rsidP="004F0054">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5.2.1. Оценка качественных и количественных параметров состояния зеленых насаждений.</w:t>
      </w:r>
    </w:p>
    <w:p w:rsidR="004F0054" w:rsidRPr="004F0054" w:rsidRDefault="004F0054" w:rsidP="004F0054">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5.2.2. Выявление и идентификация причин ухудшения состояния зеленых насаждений.</w:t>
      </w:r>
    </w:p>
    <w:p w:rsidR="004F0054" w:rsidRPr="004F0054" w:rsidRDefault="004F0054" w:rsidP="004F0054">
      <w:pPr>
        <w:widowControl w:val="0"/>
        <w:suppressAutoHyphens/>
        <w:autoSpaceDE w:val="0"/>
        <w:spacing w:after="0" w:line="228"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5.3. Долгосрочная оценка состояния зеленых насаждений осуществляется специализированными организациями или квалифицированными специалистами. По результатам долгосрочной оценки состояния зеленых насаждений составляется паспорт объекта зеленых насаждений.</w:t>
      </w:r>
    </w:p>
    <w:p w:rsidR="004F0054" w:rsidRPr="004F0054" w:rsidRDefault="004F0054" w:rsidP="004F0054">
      <w:pPr>
        <w:widowControl w:val="0"/>
        <w:suppressAutoHyphens/>
        <w:autoSpaceDE w:val="0"/>
        <w:spacing w:after="0" w:line="228"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xml:space="preserve">Долгосрочная оценка состояния зеленых насаждений осуществляется по </w:t>
      </w:r>
      <w:r w:rsidRPr="004F0054">
        <w:rPr>
          <w:rFonts w:ascii="Times New Roman" w:eastAsia="Times New Roman" w:hAnsi="Times New Roman" w:cs="Times New Roman"/>
          <w:spacing w:val="-4"/>
          <w:sz w:val="24"/>
          <w:szCs w:val="24"/>
          <w:lang w:eastAsia="zh-CN"/>
        </w:rPr>
        <w:t>результатам инвентаризации зеленых насаждений с периодичностью 1 раз в 10 лет.</w:t>
      </w:r>
    </w:p>
    <w:p w:rsidR="004F0054" w:rsidRPr="004F0054" w:rsidRDefault="004F0054" w:rsidP="004F0054">
      <w:pPr>
        <w:widowControl w:val="0"/>
        <w:suppressAutoHyphens/>
        <w:autoSpaceDE w:val="0"/>
        <w:spacing w:after="0" w:line="228"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5.4. Документом, отображающим результаты долгосрочной оценки состояния зеленых насаждений, является паспорт объекта зеленых насаждений, который содержит, следующие сведения:</w:t>
      </w:r>
    </w:p>
    <w:p w:rsidR="004F0054" w:rsidRPr="004F0054" w:rsidRDefault="004F0054" w:rsidP="004F0054">
      <w:pPr>
        <w:widowControl w:val="0"/>
        <w:suppressAutoHyphens/>
        <w:autoSpaceDE w:val="0"/>
        <w:spacing w:after="0" w:line="228"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5.4.1. Инвентарный план.</w:t>
      </w:r>
    </w:p>
    <w:p w:rsidR="004F0054" w:rsidRPr="004F0054" w:rsidRDefault="004F0054" w:rsidP="004F0054">
      <w:pPr>
        <w:widowControl w:val="0"/>
        <w:suppressAutoHyphens/>
        <w:autoSpaceDE w:val="0"/>
        <w:spacing w:after="0" w:line="228"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5.4.2. Административно-территориальная принадлежность.</w:t>
      </w:r>
    </w:p>
    <w:p w:rsidR="004F0054" w:rsidRPr="004F0054" w:rsidRDefault="004F0054" w:rsidP="004F0054">
      <w:pPr>
        <w:widowControl w:val="0"/>
        <w:suppressAutoHyphens/>
        <w:autoSpaceDE w:val="0"/>
        <w:spacing w:after="0" w:line="228"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5.4.3. Наименование ответственного владельца.</w:t>
      </w:r>
    </w:p>
    <w:p w:rsidR="004F0054" w:rsidRPr="004F0054" w:rsidRDefault="004F0054" w:rsidP="004F0054">
      <w:pPr>
        <w:widowControl w:val="0"/>
        <w:suppressAutoHyphens/>
        <w:autoSpaceDE w:val="0"/>
        <w:spacing w:after="0" w:line="228"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lastRenderedPageBreak/>
        <w:t>5.4.4. Режим охраны и использования.</w:t>
      </w:r>
    </w:p>
    <w:p w:rsidR="004F0054" w:rsidRPr="004F0054" w:rsidRDefault="004F0054" w:rsidP="004F0054">
      <w:pPr>
        <w:widowControl w:val="0"/>
        <w:suppressAutoHyphens/>
        <w:autoSpaceDE w:val="0"/>
        <w:spacing w:after="0" w:line="228"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5.4.5. Установленное функциональное назначение земельного участка.</w:t>
      </w:r>
    </w:p>
    <w:p w:rsidR="004F0054" w:rsidRPr="004F0054" w:rsidRDefault="004F0054" w:rsidP="004F0054">
      <w:pPr>
        <w:widowControl w:val="0"/>
        <w:suppressAutoHyphens/>
        <w:autoSpaceDE w:val="0"/>
        <w:spacing w:after="0" w:line="228"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5.4.6. Общая площадь объекта(ов) зеленых насаждений.</w:t>
      </w:r>
    </w:p>
    <w:p w:rsidR="004F0054" w:rsidRPr="004F0054" w:rsidRDefault="004F0054" w:rsidP="004F0054">
      <w:pPr>
        <w:widowControl w:val="0"/>
        <w:suppressAutoHyphens/>
        <w:autoSpaceDE w:val="0"/>
        <w:spacing w:after="0" w:line="228"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5.4.7. Количество зеленых насаждений.</w:t>
      </w:r>
    </w:p>
    <w:p w:rsidR="004F0054" w:rsidRPr="004F0054" w:rsidRDefault="004F0054" w:rsidP="004F0054">
      <w:pPr>
        <w:widowControl w:val="0"/>
        <w:suppressAutoHyphens/>
        <w:autoSpaceDE w:val="0"/>
        <w:spacing w:after="0" w:line="228"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5.4.8. Видовой состав зеленых насаждений.</w:t>
      </w:r>
    </w:p>
    <w:p w:rsidR="004F0054" w:rsidRPr="004F0054" w:rsidRDefault="004F0054" w:rsidP="004F0054">
      <w:pPr>
        <w:widowControl w:val="0"/>
        <w:suppressAutoHyphens/>
        <w:autoSpaceDE w:val="0"/>
        <w:spacing w:after="0" w:line="228"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5.4.9. Состояние зеленых насаждений (пообъектно).</w:t>
      </w:r>
    </w:p>
    <w:p w:rsidR="004F0054" w:rsidRPr="004F0054" w:rsidRDefault="004F0054" w:rsidP="004F0054">
      <w:pPr>
        <w:widowControl w:val="0"/>
        <w:suppressAutoHyphens/>
        <w:autoSpaceDE w:val="0"/>
        <w:spacing w:after="0" w:line="228"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xml:space="preserve">5.5. На основании сведений, содержащихся в паспортах объектов зеленых насаждений, ведется реестр зеленых насаждений, который утверждается должностным лицом администрации, курирующим вопросы охраны зеленых насаждений. Реестр зеленых насаждений размещается на официальном сайте администрации. </w:t>
      </w:r>
    </w:p>
    <w:p w:rsidR="004F0054" w:rsidRPr="004F0054" w:rsidRDefault="004F0054" w:rsidP="004F0054">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5.6. Оперативная оценка состояния зеленых насаждений проводится по инициативе собственников, землепользователей, землевладельцев, арендаторов земельных участков, на которых произрастают зеленые насаждения:</w:t>
      </w:r>
    </w:p>
    <w:p w:rsidR="004F0054" w:rsidRPr="004F0054" w:rsidRDefault="004F0054" w:rsidP="004F0054">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для отнесения деревьев и кустарников к аварийно-опасным и сухостойным;</w:t>
      </w:r>
    </w:p>
    <w:p w:rsidR="004F0054" w:rsidRPr="004F0054" w:rsidRDefault="004F0054" w:rsidP="004F0054">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rsidR="004F0054" w:rsidRPr="004F0054" w:rsidRDefault="004F0054" w:rsidP="004F0054">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в иных случаях, установленных органом местного самоуправления.</w:t>
      </w:r>
    </w:p>
    <w:p w:rsidR="004F0054" w:rsidRPr="004F0054" w:rsidRDefault="004F0054" w:rsidP="004F0054">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Оперативная оценка состояния зеленых насаждений проводится с обязательным привлечением уполномоченных лиц.</w:t>
      </w:r>
    </w:p>
    <w:p w:rsidR="004F0054" w:rsidRPr="004F0054" w:rsidRDefault="004F0054" w:rsidP="004F0054">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rsidR="004F0054" w:rsidRPr="004F0054" w:rsidRDefault="004F0054" w:rsidP="004F0054">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Результаты оперативной оценки состояния зеленых насаждений оформляются актом оценки состояния зеленых насаждений.</w:t>
      </w:r>
    </w:p>
    <w:p w:rsidR="004F0054" w:rsidRPr="004F0054" w:rsidRDefault="004F0054" w:rsidP="004F0054">
      <w:pPr>
        <w:suppressAutoHyphens/>
        <w:spacing w:after="0" w:line="330" w:lineRule="atLeast"/>
        <w:ind w:firstLine="567"/>
        <w:jc w:val="both"/>
        <w:textAlignment w:val="baseline"/>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5.7. При проведении ежегодной (весной и осенью) оценки состояния зеленых насаждений определяются качественные и количественные параметры состояния зеленых насаждений, о чем вносятся изменения в паспорта объектов зеленых насаждений.</w:t>
      </w:r>
      <w:r w:rsidRPr="004F0054">
        <w:rPr>
          <w:rFonts w:ascii="Times New Roman" w:eastAsia="Times New Roman" w:hAnsi="Times New Roman" w:cs="Times New Roman"/>
          <w:sz w:val="24"/>
          <w:szCs w:val="24"/>
          <w:lang w:eastAsia="zh-CN"/>
        </w:rPr>
        <w:b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rsidR="004F0054" w:rsidRPr="004F0054" w:rsidRDefault="004F0054" w:rsidP="004F0054">
      <w:pPr>
        <w:suppressAutoHyphens/>
        <w:spacing w:after="0" w:line="330" w:lineRule="atLeast"/>
        <w:ind w:firstLine="567"/>
        <w:jc w:val="both"/>
        <w:textAlignment w:val="baseline"/>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Результаты ежегодной и оперативной оценки состояния зеленых насаждений оформляются актом оценки состояния зеленых насаждений</w:t>
      </w:r>
    </w:p>
    <w:p w:rsidR="004F0054" w:rsidRPr="004F0054" w:rsidRDefault="004F0054" w:rsidP="004F0054">
      <w:pPr>
        <w:suppressAutoHyphens/>
        <w:spacing w:after="0" w:line="240" w:lineRule="auto"/>
        <w:ind w:firstLine="567"/>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5.8.Акт оценки состояния зеленых насаждений составляется и подписывается должностным лицом администрации или в случае, предусмотренном пунктом 2.21 настоящего Порядка, - членами комиссии. Срок действия акта - не более трех лет.</w:t>
      </w:r>
    </w:p>
    <w:p w:rsidR="004F0054" w:rsidRPr="004F0054" w:rsidRDefault="004F0054" w:rsidP="004F0054">
      <w:pPr>
        <w:suppressAutoHyphens/>
        <w:spacing w:after="0" w:line="240" w:lineRule="auto"/>
        <w:ind w:firstLine="567"/>
        <w:jc w:val="both"/>
        <w:rPr>
          <w:rFonts w:ascii="Times New Roman" w:eastAsia="Times New Roman" w:hAnsi="Times New Roman" w:cs="Times New Roman"/>
          <w:sz w:val="24"/>
          <w:szCs w:val="24"/>
          <w:lang w:eastAsia="zh-CN"/>
        </w:rPr>
      </w:pPr>
    </w:p>
    <w:p w:rsidR="004F0054" w:rsidRPr="004F0054" w:rsidRDefault="004F0054" w:rsidP="004F0054">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6. Ответственность за нарушение настоящего Порядка</w:t>
      </w:r>
    </w:p>
    <w:p w:rsidR="004F0054" w:rsidRPr="004F0054" w:rsidRDefault="004F0054" w:rsidP="004F0054">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4F0054" w:rsidRPr="004F0054" w:rsidRDefault="004F0054" w:rsidP="004F0054">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zh-CN"/>
        </w:rPr>
        <w:t xml:space="preserve">          6.1. Нарушение требований настоящего Порядка влечет за собой </w:t>
      </w:r>
      <w:r w:rsidRPr="004F0054">
        <w:rPr>
          <w:rFonts w:ascii="Times New Roman" w:eastAsia="Times New Roman" w:hAnsi="Times New Roman" w:cs="Times New Roman"/>
          <w:spacing w:val="-4"/>
          <w:sz w:val="24"/>
          <w:szCs w:val="24"/>
          <w:lang w:eastAsia="zh-CN"/>
        </w:rPr>
        <w:t>ответственность, предусмотренную федеральным и областным законодательством.</w:t>
      </w:r>
      <w:r w:rsidRPr="004F0054">
        <w:rPr>
          <w:rFonts w:ascii="Times New Roman" w:eastAsia="Times New Roman" w:hAnsi="Times New Roman" w:cs="Times New Roman"/>
          <w:sz w:val="24"/>
          <w:szCs w:val="24"/>
          <w:lang w:eastAsia="zh-CN"/>
        </w:rPr>
        <w:t xml:space="preserve">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rsidR="004F0054" w:rsidRPr="004F0054" w:rsidRDefault="004F0054" w:rsidP="004F005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F0054" w:rsidRPr="004F0054" w:rsidRDefault="004F0054" w:rsidP="004F0054">
      <w:pPr>
        <w:autoSpaceDE w:val="0"/>
        <w:autoSpaceDN w:val="0"/>
        <w:adjustRightInd w:val="0"/>
        <w:spacing w:after="0"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r w:rsidRPr="004F0054">
        <w:rPr>
          <w:rFonts w:ascii="Times New Roman" w:eastAsia="Times New Roman" w:hAnsi="Times New Roman" w:cs="Times New Roman"/>
          <w:sz w:val="24"/>
          <w:szCs w:val="24"/>
          <w:lang w:eastAsia="zh-CN"/>
        </w:rPr>
        <w:t>Приложение №1</w:t>
      </w:r>
    </w:p>
    <w:p w:rsidR="004F0054" w:rsidRPr="004F0054" w:rsidRDefault="004F0054" w:rsidP="004F0054">
      <w:pPr>
        <w:suppressAutoHyphens/>
        <w:spacing w:after="0" w:line="330" w:lineRule="atLeast"/>
        <w:ind w:left="4248" w:firstLine="708"/>
        <w:jc w:val="both"/>
        <w:textAlignment w:val="baseline"/>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xml:space="preserve">к Порядку охраны зеленых    </w:t>
      </w:r>
    </w:p>
    <w:p w:rsidR="004F0054" w:rsidRPr="004F0054" w:rsidRDefault="004F0054" w:rsidP="004F0054">
      <w:pPr>
        <w:suppressAutoHyphens/>
        <w:spacing w:after="0" w:line="330" w:lineRule="atLeast"/>
        <w:ind w:left="4248" w:firstLine="708"/>
        <w:jc w:val="both"/>
        <w:textAlignment w:val="baseline"/>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xml:space="preserve">насаждений в населенных пунктах </w:t>
      </w:r>
    </w:p>
    <w:p w:rsidR="004F0054" w:rsidRPr="004F0054" w:rsidRDefault="004F0054" w:rsidP="004F0054">
      <w:pPr>
        <w:suppressAutoHyphens/>
        <w:spacing w:after="0" w:line="330" w:lineRule="atLeast"/>
        <w:ind w:left="4248" w:firstLine="708"/>
        <w:jc w:val="both"/>
        <w:textAlignment w:val="baseline"/>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xml:space="preserve">Дячкинского сельского поселения </w:t>
      </w:r>
    </w:p>
    <w:p w:rsidR="004F0054" w:rsidRPr="004F0054" w:rsidRDefault="004F0054" w:rsidP="004F0054">
      <w:pPr>
        <w:suppressAutoHyphens/>
        <w:spacing w:after="0" w:line="330" w:lineRule="atLeast"/>
        <w:ind w:left="4248" w:firstLine="708"/>
        <w:jc w:val="both"/>
        <w:textAlignment w:val="baseline"/>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xml:space="preserve">Тарасовского района </w:t>
      </w:r>
    </w:p>
    <w:p w:rsidR="004F0054" w:rsidRPr="004F0054" w:rsidRDefault="004F0054" w:rsidP="004F0054">
      <w:pPr>
        <w:suppressAutoHyphens/>
        <w:spacing w:after="0" w:line="330" w:lineRule="atLeast"/>
        <w:ind w:left="4248" w:firstLine="708"/>
        <w:jc w:val="both"/>
        <w:textAlignment w:val="baseline"/>
        <w:rPr>
          <w:rFonts w:ascii="Times New Roman" w:eastAsia="Times New Roman" w:hAnsi="Times New Roman" w:cs="Times New Roman"/>
          <w:b/>
          <w:bCs/>
          <w:sz w:val="24"/>
          <w:szCs w:val="24"/>
          <w:lang w:eastAsia="zh-CN"/>
        </w:rPr>
      </w:pPr>
      <w:r w:rsidRPr="004F0054">
        <w:rPr>
          <w:rFonts w:ascii="Times New Roman" w:eastAsia="Times New Roman" w:hAnsi="Times New Roman" w:cs="Times New Roman"/>
          <w:sz w:val="24"/>
          <w:szCs w:val="24"/>
          <w:lang w:eastAsia="zh-CN"/>
        </w:rPr>
        <w:t>Ростовской области</w:t>
      </w:r>
    </w:p>
    <w:p w:rsidR="004F0054" w:rsidRPr="004F0054" w:rsidRDefault="004F0054" w:rsidP="004F0054">
      <w:pPr>
        <w:suppressAutoHyphens/>
        <w:spacing w:after="240" w:line="330" w:lineRule="atLeast"/>
        <w:jc w:val="center"/>
        <w:textAlignment w:val="baseline"/>
        <w:rPr>
          <w:rFonts w:ascii="Times New Roman" w:eastAsia="Times New Roman" w:hAnsi="Times New Roman" w:cs="Times New Roman"/>
          <w:b/>
          <w:bCs/>
          <w:sz w:val="28"/>
          <w:szCs w:val="28"/>
          <w:lang w:eastAsia="zh-CN"/>
        </w:rPr>
      </w:pP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1"/>
          <w:szCs w:val="21"/>
          <w:lang w:eastAsia="zh-CN"/>
        </w:rPr>
      </w:pPr>
      <w:r w:rsidRPr="004F0054">
        <w:rPr>
          <w:rFonts w:ascii="Courier New" w:eastAsia="Times New Roman" w:hAnsi="Courier New" w:cs="Courier New"/>
          <w:b/>
          <w:bCs/>
          <w:sz w:val="21"/>
          <w:szCs w:val="21"/>
          <w:lang w:eastAsia="zh-CN"/>
        </w:rPr>
        <w:lastRenderedPageBreak/>
        <w:t xml:space="preserve">                                 </w:t>
      </w:r>
      <w:r w:rsidRPr="004F0054">
        <w:rPr>
          <w:rFonts w:ascii="Times New Roman" w:eastAsia="Times New Roman" w:hAnsi="Times New Roman" w:cs="Times New Roman"/>
          <w:b/>
          <w:bCs/>
          <w:sz w:val="21"/>
          <w:szCs w:val="21"/>
          <w:lang w:eastAsia="zh-CN"/>
        </w:rPr>
        <w:t>Разрешение</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1"/>
          <w:szCs w:val="21"/>
          <w:lang w:eastAsia="zh-CN"/>
        </w:rPr>
      </w:pPr>
      <w:r w:rsidRPr="004F0054">
        <w:rPr>
          <w:rFonts w:ascii="Times New Roman" w:eastAsia="Times New Roman" w:hAnsi="Times New Roman" w:cs="Times New Roman"/>
          <w:b/>
          <w:bCs/>
          <w:sz w:val="21"/>
          <w:szCs w:val="21"/>
          <w:lang w:eastAsia="zh-CN"/>
        </w:rPr>
        <w:t xml:space="preserve">          на уничтожение и (или) повреждение зеленых насаждений</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b/>
          <w:bCs/>
          <w:sz w:val="21"/>
          <w:szCs w:val="21"/>
          <w:lang w:eastAsia="zh-CN"/>
        </w:rPr>
        <w:t xml:space="preserve">                         от ____________ N _____</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1. Наименование производимых работ: ________________________________</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(указывается в соответствии</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_________________________________________________________________________</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с </w:t>
      </w:r>
      <w:hyperlink r:id="rId66" w:anchor="/document/19504882/entry/0" w:history="1">
        <w:r w:rsidRPr="004F0054">
          <w:rPr>
            <w:rFonts w:ascii="Times New Roman" w:eastAsia="Times New Roman" w:hAnsi="Times New Roman" w:cs="Times New Roman"/>
            <w:sz w:val="20"/>
            <w:szCs w:val="20"/>
            <w:u w:val="single"/>
            <w:lang w:eastAsia="zh-CN"/>
          </w:rPr>
          <w:t>постановлением</w:t>
        </w:r>
      </w:hyperlink>
      <w:r w:rsidRPr="004F0054">
        <w:rPr>
          <w:rFonts w:ascii="Times New Roman" w:eastAsia="Times New Roman" w:hAnsi="Times New Roman" w:cs="Times New Roman"/>
          <w:sz w:val="20"/>
          <w:szCs w:val="20"/>
          <w:lang w:eastAsia="zh-CN"/>
        </w:rPr>
        <w:t xml:space="preserve"> Правительства Ростовской области от 30.08.2012 N 819</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________________________________________________________________________.</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"Об утверждении Порядка охраны зеленых насаждений в населенных пунктах</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Ростовской области")</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2. Сроки производимых работ: ______________________________________.</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3.  Информация  о  юридическом  или  физическом   лице,   получившем</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разрешение: ____________________________________________________________.</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(реквизиты юридического лица, индивидуального предпринимателя,</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паспортные данные физического лица)</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4.    Информация    о    непосредственном     исполнителе     работ:</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________________________________________________________________________.</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(реквизиты юридического лица, индивидуального предпринимателя,</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паспортные данные физического лица)</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5.    Условия    и    требования     при     производстве     работ:</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________________________________________________________________________.</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6. Информация о местоположении объекта(ов) зеленых насаждений: _____</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________________________________________________________________________.</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7.    Информация     о     собственниках     земельных     участков,</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землепользователях, землевладельцах, арендаторах земельных  участков,  на</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которых производятся работы _____________________________________________</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(реквизиты юридического лица,</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________________________________________________________________________.</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индивидуального предпринимателя, паспортные данные физического лица)</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8. Зеленые насаждения, подлежащие уничтожению и  (или)  повреждению:</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________________________________________________________________________.</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(общее количество по видовому составу)</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9. Информация о планируемом компенсационном озеленении в натуральной</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форме или расчете компенсационной стоимости  и  внесении  компенсационной</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стоимости: ______________________________________________________________</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(количественные и качественные характеристики, сроки,</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________________________________________________________________________.</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место высадки, информация о расчете компенсационной стоимости и</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внесении денежных средств)</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10.   Информация   о   проведенном    компенсационном    озеленении:</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________________________________________________________________________.</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(отметка о выполнении должностным лицом органа местного</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самоуправления, осуществляющего контроль производства работ;</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отметка о полной приживаемости и (или) дополнительной высадке)</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11. Информация о разработке документации: __________________________</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(документация, предусмотренная</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________________________________________________________________________.</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w:t>
      </w:r>
      <w:hyperlink r:id="rId67" w:anchor="/document/19504882/entry/335" w:history="1">
        <w:r w:rsidRPr="004F0054">
          <w:rPr>
            <w:rFonts w:ascii="Times New Roman" w:eastAsia="Times New Roman" w:hAnsi="Times New Roman" w:cs="Times New Roman"/>
            <w:sz w:val="20"/>
            <w:szCs w:val="20"/>
            <w:u w:val="single"/>
            <w:lang w:eastAsia="zh-CN"/>
          </w:rPr>
          <w:t>пунктом 3.5 раздела 3</w:t>
        </w:r>
      </w:hyperlink>
      <w:r w:rsidRPr="004F0054">
        <w:rPr>
          <w:rFonts w:ascii="Times New Roman" w:eastAsia="Times New Roman" w:hAnsi="Times New Roman" w:cs="Times New Roman"/>
          <w:sz w:val="20"/>
          <w:szCs w:val="20"/>
          <w:lang w:eastAsia="zh-CN"/>
        </w:rPr>
        <w:t xml:space="preserve"> постановления Правительства Ростовской области</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от 30.08.2012 N 819 "Об утверждении Порядка охраны зеленых насаждений в</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населенных пунктах Ростовской области")</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12.  Отметка  о  выполнении  работ  в   соответствии   с   условиями</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разрешения:</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1. Вид и дата выполненных работ: ___________________________________</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________________________________________________________________________.</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__________________________ ___________ __________________________________</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(должность)        (подпись)               (Ф.И.О.)</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м.п.</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2. Дата осуществления компенсационного озеленения _________________.</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__________________________ ___________ __________________________________</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(должность)        (подпись)               (Ф.И.О.)</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м.п.</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lastRenderedPageBreak/>
        <w:t xml:space="preserve">     3.  Дата  полной  приживаемости   высаженных   зеленых   насаждений:</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________________________________________________________________________.</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__________________________ ___________ __________________________________</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(должность)        (подпись)               (Ф.И.О.)</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м.п.</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1"/>
          <w:szCs w:val="21"/>
          <w:lang w:eastAsia="zh-CN"/>
        </w:rPr>
      </w:pPr>
      <w:r w:rsidRPr="004F0054">
        <w:rPr>
          <w:rFonts w:ascii="Times New Roman" w:eastAsia="Times New Roman" w:hAnsi="Times New Roman" w:cs="Times New Roman"/>
          <w:sz w:val="20"/>
          <w:szCs w:val="20"/>
          <w:lang w:eastAsia="zh-CN"/>
        </w:rPr>
        <w:t xml:space="preserve">     13. Иная информация: ______________________________________________.</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1"/>
          <w:szCs w:val="21"/>
          <w:lang w:eastAsia="zh-CN"/>
        </w:rPr>
      </w:pPr>
      <w:r w:rsidRPr="004F0054">
        <w:rPr>
          <w:rFonts w:ascii="Times New Roman" w:eastAsia="Times New Roman" w:hAnsi="Times New Roman" w:cs="Times New Roman"/>
          <w:sz w:val="21"/>
          <w:szCs w:val="21"/>
          <w:lang w:eastAsia="zh-CN"/>
        </w:rPr>
        <w:t xml:space="preserve">     Приложение.</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1"/>
          <w:szCs w:val="21"/>
          <w:lang w:eastAsia="zh-CN"/>
        </w:rPr>
      </w:pPr>
      <w:r w:rsidRPr="004F0054">
        <w:rPr>
          <w:rFonts w:ascii="Times New Roman" w:eastAsia="Times New Roman" w:hAnsi="Times New Roman" w:cs="Times New Roman"/>
          <w:sz w:val="21"/>
          <w:szCs w:val="21"/>
          <w:lang w:eastAsia="zh-CN"/>
        </w:rPr>
        <w:t xml:space="preserve">     Акт оценки  состояния  зеленых  насаждений,  план-схема  территории,</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1"/>
          <w:szCs w:val="21"/>
          <w:lang w:eastAsia="zh-CN"/>
        </w:rPr>
      </w:pPr>
      <w:r w:rsidRPr="004F0054">
        <w:rPr>
          <w:rFonts w:ascii="Times New Roman" w:eastAsia="Times New Roman" w:hAnsi="Times New Roman" w:cs="Times New Roman"/>
          <w:sz w:val="21"/>
          <w:szCs w:val="21"/>
          <w:lang w:eastAsia="zh-CN"/>
        </w:rPr>
        <w:t>фото- и  (или)  видеоматериалы,  расчет  компенсационной   стоимости (при</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1"/>
          <w:szCs w:val="21"/>
          <w:lang w:eastAsia="zh-CN"/>
        </w:rPr>
      </w:pPr>
      <w:r w:rsidRPr="004F0054">
        <w:rPr>
          <w:rFonts w:ascii="Times New Roman" w:eastAsia="Times New Roman" w:hAnsi="Times New Roman" w:cs="Times New Roman"/>
          <w:sz w:val="21"/>
          <w:szCs w:val="21"/>
          <w:lang w:eastAsia="zh-CN"/>
        </w:rPr>
        <w:t>необходимости): ________________________________________________________.</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1"/>
          <w:szCs w:val="21"/>
          <w:lang w:eastAsia="zh-CN"/>
        </w:rPr>
      </w:pPr>
      <w:r w:rsidRPr="004F0054">
        <w:rPr>
          <w:rFonts w:ascii="Times New Roman" w:eastAsia="Times New Roman" w:hAnsi="Times New Roman" w:cs="Times New Roman"/>
          <w:sz w:val="21"/>
          <w:szCs w:val="21"/>
          <w:lang w:eastAsia="zh-CN"/>
        </w:rPr>
        <w:t>__________________________ ___________ __________________________________</w:t>
      </w:r>
    </w:p>
    <w:p w:rsidR="004F0054" w:rsidRPr="004F0054" w:rsidRDefault="004F0054" w:rsidP="004F0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1"/>
          <w:szCs w:val="21"/>
          <w:lang w:eastAsia="zh-CN"/>
        </w:rPr>
        <w:t xml:space="preserve">         (должность)        (подпись)               (Ф.И.О.)</w:t>
      </w:r>
    </w:p>
    <w:p w:rsidR="004F0054" w:rsidRPr="004F0054" w:rsidRDefault="004F0054" w:rsidP="004F0054">
      <w:pPr>
        <w:suppressAutoHyphens/>
        <w:spacing w:after="0" w:line="330" w:lineRule="atLeast"/>
        <w:textAlignment w:val="baseline"/>
        <w:rPr>
          <w:rFonts w:ascii="Times New Roman" w:eastAsia="Times New Roman" w:hAnsi="Times New Roman" w:cs="Times New Roman"/>
          <w:sz w:val="24"/>
          <w:szCs w:val="24"/>
          <w:lang w:eastAsia="zh-CN"/>
        </w:rPr>
      </w:pPr>
    </w:p>
    <w:p w:rsidR="004F0054" w:rsidRPr="004F0054" w:rsidRDefault="004F0054" w:rsidP="004F0054">
      <w:pPr>
        <w:autoSpaceDE w:val="0"/>
        <w:autoSpaceDN w:val="0"/>
        <w:adjustRightInd w:val="0"/>
        <w:spacing w:after="0"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r w:rsidRPr="004F0054">
        <w:rPr>
          <w:rFonts w:ascii="Times New Roman" w:eastAsia="Times New Roman" w:hAnsi="Times New Roman" w:cs="Times New Roman"/>
          <w:sz w:val="24"/>
          <w:szCs w:val="24"/>
          <w:lang w:eastAsia="zh-CN"/>
        </w:rPr>
        <w:t>Приложение №2</w:t>
      </w:r>
    </w:p>
    <w:p w:rsidR="004F0054" w:rsidRPr="004F0054" w:rsidRDefault="004F0054" w:rsidP="004F0054">
      <w:pPr>
        <w:suppressAutoHyphens/>
        <w:spacing w:after="0" w:line="330" w:lineRule="atLeast"/>
        <w:ind w:left="4248" w:firstLine="708"/>
        <w:jc w:val="both"/>
        <w:textAlignment w:val="baseline"/>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xml:space="preserve">к Порядку охраны зеленых    </w:t>
      </w:r>
    </w:p>
    <w:p w:rsidR="004F0054" w:rsidRPr="004F0054" w:rsidRDefault="004F0054" w:rsidP="004F0054">
      <w:pPr>
        <w:suppressAutoHyphens/>
        <w:spacing w:after="0" w:line="330" w:lineRule="atLeast"/>
        <w:ind w:left="4248" w:firstLine="708"/>
        <w:jc w:val="both"/>
        <w:textAlignment w:val="baseline"/>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xml:space="preserve">насаждений в населенных     </w:t>
      </w:r>
    </w:p>
    <w:p w:rsidR="004F0054" w:rsidRPr="004F0054" w:rsidRDefault="004F0054" w:rsidP="004F0054">
      <w:pPr>
        <w:suppressAutoHyphens/>
        <w:spacing w:after="0" w:line="330" w:lineRule="atLeast"/>
        <w:ind w:left="4248" w:firstLine="708"/>
        <w:jc w:val="both"/>
        <w:textAlignment w:val="baseline"/>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xml:space="preserve">пунктах Дячкинского сельского </w:t>
      </w:r>
    </w:p>
    <w:p w:rsidR="004F0054" w:rsidRPr="004F0054" w:rsidRDefault="004F0054" w:rsidP="004F0054">
      <w:pPr>
        <w:suppressAutoHyphens/>
        <w:spacing w:after="0" w:line="330" w:lineRule="atLeast"/>
        <w:ind w:left="4248" w:firstLine="708"/>
        <w:jc w:val="both"/>
        <w:textAlignment w:val="baseline"/>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xml:space="preserve">поселения Тарасовского района </w:t>
      </w:r>
    </w:p>
    <w:p w:rsidR="004F0054" w:rsidRPr="004F0054" w:rsidRDefault="004F0054" w:rsidP="004F0054">
      <w:pPr>
        <w:autoSpaceDE w:val="0"/>
        <w:autoSpaceDN w:val="0"/>
        <w:adjustRightInd w:val="0"/>
        <w:spacing w:after="0" w:line="240" w:lineRule="auto"/>
        <w:ind w:left="4248" w:firstLine="708"/>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zh-CN"/>
        </w:rPr>
        <w:t>Ростовской области</w:t>
      </w:r>
    </w:p>
    <w:p w:rsidR="004F0054" w:rsidRPr="004F0054" w:rsidRDefault="004F0054" w:rsidP="004F0054">
      <w:pPr>
        <w:autoSpaceDE w:val="0"/>
        <w:autoSpaceDN w:val="0"/>
        <w:adjustRightInd w:val="0"/>
        <w:spacing w:after="0" w:line="240" w:lineRule="auto"/>
        <w:rPr>
          <w:rFonts w:ascii="Times New Roman" w:eastAsia="Times New Roman" w:hAnsi="Times New Roman" w:cs="Times New Roman"/>
          <w:sz w:val="24"/>
          <w:szCs w:val="24"/>
          <w:lang w:eastAsia="ru-RU"/>
        </w:rPr>
      </w:pPr>
    </w:p>
    <w:p w:rsidR="004F0054" w:rsidRPr="004F0054" w:rsidRDefault="004F0054" w:rsidP="004F0054">
      <w:pPr>
        <w:autoSpaceDE w:val="0"/>
        <w:autoSpaceDN w:val="0"/>
        <w:adjustRightInd w:val="0"/>
        <w:spacing w:after="0" w:line="240" w:lineRule="auto"/>
        <w:rPr>
          <w:rFonts w:ascii="Times New Roman" w:eastAsia="Times New Roman" w:hAnsi="Times New Roman" w:cs="Times New Roman"/>
          <w:sz w:val="24"/>
          <w:szCs w:val="24"/>
          <w:lang w:eastAsia="ru-RU"/>
        </w:rPr>
      </w:pPr>
    </w:p>
    <w:p w:rsidR="004F0054" w:rsidRPr="004F0054" w:rsidRDefault="004F0054" w:rsidP="004F0054">
      <w:pPr>
        <w:autoSpaceDE w:val="0"/>
        <w:autoSpaceDN w:val="0"/>
        <w:adjustRightInd w:val="0"/>
        <w:spacing w:after="0" w:line="240" w:lineRule="auto"/>
        <w:rPr>
          <w:rFonts w:ascii="Times New Roman" w:eastAsia="Times New Roman" w:hAnsi="Times New Roman" w:cs="Times New Roman"/>
          <w:sz w:val="24"/>
          <w:szCs w:val="24"/>
          <w:lang w:eastAsia="ru-RU"/>
        </w:rPr>
      </w:pPr>
    </w:p>
    <w:p w:rsidR="004F0054" w:rsidRPr="004F0054" w:rsidRDefault="004F0054" w:rsidP="004F0054">
      <w:pPr>
        <w:autoSpaceDE w:val="0"/>
        <w:autoSpaceDN w:val="0"/>
        <w:adjustRightInd w:val="0"/>
        <w:spacing w:after="0" w:line="240" w:lineRule="auto"/>
        <w:rPr>
          <w:rFonts w:ascii="Times New Roman" w:eastAsia="Times New Roman" w:hAnsi="Times New Roman" w:cs="Times New Roman"/>
          <w:sz w:val="24"/>
          <w:szCs w:val="24"/>
          <w:lang w:eastAsia="ru-RU"/>
        </w:rPr>
      </w:pP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0"/>
          <w:szCs w:val="20"/>
          <w:lang w:eastAsia="zh-CN"/>
        </w:rPr>
      </w:pPr>
      <w:r w:rsidRPr="004F0054">
        <w:rPr>
          <w:rFonts w:ascii="Times New Roman" w:eastAsia="Times New Roman" w:hAnsi="Times New Roman" w:cs="Times New Roman"/>
          <w:b/>
          <w:bCs/>
          <w:sz w:val="20"/>
          <w:szCs w:val="20"/>
          <w:lang w:eastAsia="zh-CN"/>
        </w:rPr>
        <w:t xml:space="preserve">     </w:t>
      </w:r>
      <w:r w:rsidRPr="004F0054">
        <w:rPr>
          <w:rFonts w:ascii="Times New Roman" w:eastAsia="Times New Roman" w:hAnsi="Times New Roman" w:cs="Times New Roman"/>
          <w:b/>
          <w:bCs/>
          <w:sz w:val="20"/>
          <w:szCs w:val="20"/>
          <w:lang w:eastAsia="zh-CN"/>
        </w:rPr>
        <w:tab/>
      </w:r>
      <w:r w:rsidRPr="004F0054">
        <w:rPr>
          <w:rFonts w:ascii="Times New Roman" w:eastAsia="Times New Roman" w:hAnsi="Times New Roman" w:cs="Times New Roman"/>
          <w:b/>
          <w:bCs/>
          <w:sz w:val="20"/>
          <w:szCs w:val="20"/>
          <w:lang w:eastAsia="zh-CN"/>
        </w:rPr>
        <w:tab/>
      </w:r>
      <w:r w:rsidRPr="004F0054">
        <w:rPr>
          <w:rFonts w:ascii="Times New Roman" w:eastAsia="Times New Roman" w:hAnsi="Times New Roman" w:cs="Times New Roman"/>
          <w:b/>
          <w:bCs/>
          <w:sz w:val="20"/>
          <w:szCs w:val="20"/>
          <w:lang w:eastAsia="zh-CN"/>
        </w:rPr>
        <w:tab/>
      </w:r>
      <w:r w:rsidRPr="004F0054">
        <w:rPr>
          <w:rFonts w:ascii="Times New Roman" w:eastAsia="Times New Roman" w:hAnsi="Times New Roman" w:cs="Times New Roman"/>
          <w:b/>
          <w:bCs/>
          <w:sz w:val="20"/>
          <w:szCs w:val="20"/>
          <w:lang w:eastAsia="zh-CN"/>
        </w:rPr>
        <w:tab/>
      </w:r>
      <w:r w:rsidRPr="004F0054">
        <w:rPr>
          <w:rFonts w:ascii="Times New Roman" w:eastAsia="Times New Roman" w:hAnsi="Times New Roman" w:cs="Times New Roman"/>
          <w:b/>
          <w:bCs/>
          <w:sz w:val="20"/>
          <w:szCs w:val="20"/>
          <w:lang w:eastAsia="zh-CN"/>
        </w:rPr>
        <w:tab/>
        <w:t>Акт</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0"/>
          <w:szCs w:val="20"/>
          <w:lang w:eastAsia="zh-CN"/>
        </w:rPr>
      </w:pPr>
      <w:r w:rsidRPr="004F0054">
        <w:rPr>
          <w:rFonts w:ascii="Times New Roman" w:eastAsia="Times New Roman" w:hAnsi="Times New Roman" w:cs="Times New Roman"/>
          <w:b/>
          <w:bCs/>
          <w:sz w:val="20"/>
          <w:szCs w:val="20"/>
          <w:lang w:eastAsia="zh-CN"/>
        </w:rPr>
        <w:t xml:space="preserve">                       оценки состояния зеленых насаждений</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b/>
          <w:bCs/>
          <w:sz w:val="20"/>
          <w:szCs w:val="20"/>
          <w:lang w:eastAsia="zh-CN"/>
        </w:rPr>
        <w:t xml:space="preserve">                         от __________ N 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1. Информация о местоположении зеленых насаждений: 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________________________________________________________________________.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2.    Информация     о     собственниках     земельных     участков,</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землепользователях, землевладельцах, арендаторах земельных  участков,  на</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которых произрастают зеленые насаждения: 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(реквизиты юридического лица,</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индивидуального предпринимателя,</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паспортные данные</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физического лица)</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0"/>
          <w:szCs w:val="20"/>
          <w:lang w:eastAsia="zh-CN"/>
        </w:rPr>
        <w:t xml:space="preserve">     3. Количественные и качественные характеристики зеленых насаждений:</w:t>
      </w:r>
    </w:p>
    <w:tbl>
      <w:tblPr>
        <w:tblW w:w="10105" w:type="dxa"/>
        <w:tblInd w:w="-12" w:type="dxa"/>
        <w:tblLayout w:type="fixed"/>
        <w:tblCellMar>
          <w:top w:w="15" w:type="dxa"/>
          <w:left w:w="15" w:type="dxa"/>
          <w:bottom w:w="15" w:type="dxa"/>
          <w:right w:w="15" w:type="dxa"/>
        </w:tblCellMar>
        <w:tblLook w:val="0000" w:firstRow="0" w:lastRow="0" w:firstColumn="0" w:lastColumn="0" w:noHBand="0" w:noVBand="0"/>
      </w:tblPr>
      <w:tblGrid>
        <w:gridCol w:w="544"/>
        <w:gridCol w:w="2387"/>
        <w:gridCol w:w="1027"/>
        <w:gridCol w:w="952"/>
        <w:gridCol w:w="952"/>
        <w:gridCol w:w="1556"/>
        <w:gridCol w:w="1315"/>
        <w:gridCol w:w="1372"/>
      </w:tblGrid>
      <w:tr w:rsidR="004F0054" w:rsidRPr="004F0054" w:rsidTr="00340D57">
        <w:trPr>
          <w:trHeight w:val="240"/>
        </w:trPr>
        <w:tc>
          <w:tcPr>
            <w:tcW w:w="544" w:type="dxa"/>
            <w:vMerge w:val="restart"/>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jc w:val="center"/>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N п/п</w:t>
            </w:r>
          </w:p>
        </w:tc>
        <w:tc>
          <w:tcPr>
            <w:tcW w:w="2387" w:type="dxa"/>
            <w:vMerge w:val="restart"/>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jc w:val="center"/>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Вид</w:t>
            </w:r>
          </w:p>
        </w:tc>
        <w:tc>
          <w:tcPr>
            <w:tcW w:w="5802" w:type="dxa"/>
            <w:gridSpan w:val="5"/>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jc w:val="center"/>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Количество деревьев (кустарников) (штук)</w:t>
            </w:r>
          </w:p>
        </w:tc>
        <w:tc>
          <w:tcPr>
            <w:tcW w:w="1372" w:type="dxa"/>
            <w:vMerge w:val="restart"/>
            <w:tcBorders>
              <w:top w:val="single" w:sz="4" w:space="0" w:color="000000"/>
              <w:left w:val="single" w:sz="4" w:space="0" w:color="000000"/>
              <w:bottom w:val="single" w:sz="4" w:space="0" w:color="000000"/>
              <w:right w:val="single" w:sz="4" w:space="0" w:color="000000"/>
            </w:tcBorders>
          </w:tcPr>
          <w:p w:rsidR="004F0054" w:rsidRPr="004F0054" w:rsidRDefault="004F0054" w:rsidP="004F0054">
            <w:pPr>
              <w:suppressAutoHyphens/>
              <w:spacing w:after="0" w:line="240" w:lineRule="auto"/>
              <w:jc w:val="center"/>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Примечание</w:t>
            </w:r>
          </w:p>
        </w:tc>
      </w:tr>
      <w:tr w:rsidR="004F0054" w:rsidRPr="004F0054" w:rsidTr="00340D57">
        <w:trPr>
          <w:trHeight w:val="240"/>
        </w:trPr>
        <w:tc>
          <w:tcPr>
            <w:tcW w:w="544" w:type="dxa"/>
            <w:vMerge/>
            <w:tcBorders>
              <w:top w:val="single" w:sz="4" w:space="0" w:color="000000"/>
              <w:left w:val="single" w:sz="4" w:space="0" w:color="000000"/>
              <w:bottom w:val="single" w:sz="4" w:space="0" w:color="000000"/>
            </w:tcBorders>
          </w:tcPr>
          <w:p w:rsidR="004F0054" w:rsidRPr="004F0054" w:rsidRDefault="004F0054" w:rsidP="004F0054">
            <w:pPr>
              <w:suppressAutoHyphens/>
              <w:snapToGrid w:val="0"/>
              <w:spacing w:after="0" w:line="240" w:lineRule="auto"/>
              <w:rPr>
                <w:rFonts w:ascii="Times New Roman" w:eastAsia="Times New Roman" w:hAnsi="Times New Roman" w:cs="Times New Roman"/>
                <w:sz w:val="24"/>
                <w:szCs w:val="24"/>
                <w:lang w:eastAsia="zh-CN"/>
              </w:rPr>
            </w:pPr>
          </w:p>
        </w:tc>
        <w:tc>
          <w:tcPr>
            <w:tcW w:w="2387" w:type="dxa"/>
            <w:vMerge/>
            <w:tcBorders>
              <w:top w:val="single" w:sz="4" w:space="0" w:color="000000"/>
              <w:left w:val="single" w:sz="4" w:space="0" w:color="000000"/>
              <w:bottom w:val="single" w:sz="4" w:space="0" w:color="000000"/>
            </w:tcBorders>
          </w:tcPr>
          <w:p w:rsidR="004F0054" w:rsidRPr="004F0054" w:rsidRDefault="004F0054" w:rsidP="004F0054">
            <w:pPr>
              <w:suppressAutoHyphens/>
              <w:snapToGrid w:val="0"/>
              <w:spacing w:after="0" w:line="240" w:lineRule="auto"/>
              <w:rPr>
                <w:rFonts w:ascii="Times New Roman" w:eastAsia="Times New Roman" w:hAnsi="Times New Roman" w:cs="Times New Roman"/>
                <w:sz w:val="24"/>
                <w:szCs w:val="24"/>
                <w:lang w:eastAsia="zh-CN"/>
              </w:rPr>
            </w:pPr>
          </w:p>
        </w:tc>
        <w:tc>
          <w:tcPr>
            <w:tcW w:w="4487" w:type="dxa"/>
            <w:gridSpan w:val="4"/>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jc w:val="center"/>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снос</w:t>
            </w:r>
          </w:p>
        </w:tc>
        <w:tc>
          <w:tcPr>
            <w:tcW w:w="1315" w:type="dxa"/>
            <w:vMerge w:val="restart"/>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jc w:val="center"/>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обрезка</w:t>
            </w:r>
          </w:p>
        </w:tc>
        <w:tc>
          <w:tcPr>
            <w:tcW w:w="1372" w:type="dxa"/>
            <w:vMerge/>
            <w:tcBorders>
              <w:top w:val="single" w:sz="4" w:space="0" w:color="000000"/>
              <w:left w:val="single" w:sz="4" w:space="0" w:color="000000"/>
              <w:bottom w:val="single" w:sz="4" w:space="0" w:color="000000"/>
              <w:right w:val="single" w:sz="4" w:space="0" w:color="000000"/>
            </w:tcBorders>
          </w:tcPr>
          <w:p w:rsidR="004F0054" w:rsidRPr="004F0054" w:rsidRDefault="004F0054" w:rsidP="004F0054">
            <w:pPr>
              <w:suppressAutoHyphens/>
              <w:snapToGrid w:val="0"/>
              <w:spacing w:after="0" w:line="240" w:lineRule="auto"/>
              <w:rPr>
                <w:rFonts w:ascii="Times New Roman" w:eastAsia="Times New Roman" w:hAnsi="Times New Roman" w:cs="Times New Roman"/>
                <w:sz w:val="24"/>
                <w:szCs w:val="24"/>
                <w:lang w:eastAsia="zh-CN"/>
              </w:rPr>
            </w:pPr>
          </w:p>
        </w:tc>
      </w:tr>
      <w:tr w:rsidR="004F0054" w:rsidRPr="004F0054" w:rsidTr="00340D57">
        <w:tc>
          <w:tcPr>
            <w:tcW w:w="544" w:type="dxa"/>
            <w:vMerge/>
            <w:tcBorders>
              <w:top w:val="single" w:sz="4" w:space="0" w:color="000000"/>
              <w:left w:val="single" w:sz="4" w:space="0" w:color="000000"/>
              <w:bottom w:val="single" w:sz="4" w:space="0" w:color="000000"/>
            </w:tcBorders>
          </w:tcPr>
          <w:p w:rsidR="004F0054" w:rsidRPr="004F0054" w:rsidRDefault="004F0054" w:rsidP="004F0054">
            <w:pPr>
              <w:suppressAutoHyphens/>
              <w:snapToGrid w:val="0"/>
              <w:spacing w:after="0" w:line="240" w:lineRule="auto"/>
              <w:rPr>
                <w:rFonts w:ascii="Times New Roman" w:eastAsia="Times New Roman" w:hAnsi="Times New Roman" w:cs="Times New Roman"/>
                <w:sz w:val="24"/>
                <w:szCs w:val="24"/>
                <w:lang w:eastAsia="zh-CN"/>
              </w:rPr>
            </w:pPr>
          </w:p>
        </w:tc>
        <w:tc>
          <w:tcPr>
            <w:tcW w:w="2387" w:type="dxa"/>
            <w:vMerge/>
            <w:tcBorders>
              <w:top w:val="single" w:sz="4" w:space="0" w:color="000000"/>
              <w:left w:val="single" w:sz="4" w:space="0" w:color="000000"/>
              <w:bottom w:val="single" w:sz="4" w:space="0" w:color="000000"/>
            </w:tcBorders>
          </w:tcPr>
          <w:p w:rsidR="004F0054" w:rsidRPr="004F0054" w:rsidRDefault="004F0054" w:rsidP="004F0054">
            <w:pPr>
              <w:suppressAutoHyphens/>
              <w:snapToGrid w:val="0"/>
              <w:spacing w:after="0" w:line="240" w:lineRule="auto"/>
              <w:rPr>
                <w:rFonts w:ascii="Times New Roman" w:eastAsia="Times New Roman" w:hAnsi="Times New Roman" w:cs="Times New Roman"/>
                <w:sz w:val="24"/>
                <w:szCs w:val="24"/>
                <w:lang w:eastAsia="zh-CN"/>
              </w:rPr>
            </w:pPr>
          </w:p>
        </w:tc>
        <w:tc>
          <w:tcPr>
            <w:tcW w:w="1027"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jc w:val="center"/>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всего</w:t>
            </w:r>
          </w:p>
        </w:tc>
        <w:tc>
          <w:tcPr>
            <w:tcW w:w="952"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jc w:val="center"/>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живых</w:t>
            </w:r>
          </w:p>
        </w:tc>
        <w:tc>
          <w:tcPr>
            <w:tcW w:w="952"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jc w:val="center"/>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сухих</w:t>
            </w:r>
          </w:p>
        </w:tc>
        <w:tc>
          <w:tcPr>
            <w:tcW w:w="1556"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jc w:val="center"/>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аварийно-опасных</w:t>
            </w:r>
          </w:p>
        </w:tc>
        <w:tc>
          <w:tcPr>
            <w:tcW w:w="1315" w:type="dxa"/>
            <w:vMerge/>
            <w:tcBorders>
              <w:top w:val="single" w:sz="4" w:space="0" w:color="000000"/>
              <w:left w:val="single" w:sz="4" w:space="0" w:color="000000"/>
              <w:bottom w:val="single" w:sz="4" w:space="0" w:color="000000"/>
            </w:tcBorders>
          </w:tcPr>
          <w:p w:rsidR="004F0054" w:rsidRPr="004F0054" w:rsidRDefault="004F0054" w:rsidP="004F0054">
            <w:pPr>
              <w:suppressAutoHyphens/>
              <w:snapToGrid w:val="0"/>
              <w:spacing w:after="0" w:line="240" w:lineRule="auto"/>
              <w:rPr>
                <w:rFonts w:ascii="Times New Roman" w:eastAsia="Times New Roman" w:hAnsi="Times New Roman" w:cs="Times New Roman"/>
                <w:sz w:val="24"/>
                <w:szCs w:val="24"/>
                <w:lang w:eastAsia="zh-CN"/>
              </w:rPr>
            </w:pPr>
          </w:p>
        </w:tc>
        <w:tc>
          <w:tcPr>
            <w:tcW w:w="1372" w:type="dxa"/>
            <w:vMerge/>
            <w:tcBorders>
              <w:top w:val="single" w:sz="4" w:space="0" w:color="000000"/>
              <w:left w:val="single" w:sz="4" w:space="0" w:color="000000"/>
              <w:bottom w:val="single" w:sz="4" w:space="0" w:color="000000"/>
              <w:right w:val="single" w:sz="4" w:space="0" w:color="000000"/>
            </w:tcBorders>
          </w:tcPr>
          <w:p w:rsidR="004F0054" w:rsidRPr="004F0054" w:rsidRDefault="004F0054" w:rsidP="004F0054">
            <w:pPr>
              <w:suppressAutoHyphens/>
              <w:snapToGrid w:val="0"/>
              <w:spacing w:after="0" w:line="240" w:lineRule="auto"/>
              <w:rPr>
                <w:rFonts w:ascii="Times New Roman" w:eastAsia="Times New Roman" w:hAnsi="Times New Roman" w:cs="Times New Roman"/>
                <w:sz w:val="24"/>
                <w:szCs w:val="24"/>
                <w:lang w:eastAsia="zh-CN"/>
              </w:rPr>
            </w:pPr>
          </w:p>
        </w:tc>
      </w:tr>
      <w:tr w:rsidR="004F0054" w:rsidRPr="004F0054" w:rsidTr="00340D57">
        <w:tc>
          <w:tcPr>
            <w:tcW w:w="544"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jc w:val="center"/>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1</w:t>
            </w:r>
          </w:p>
        </w:tc>
        <w:tc>
          <w:tcPr>
            <w:tcW w:w="2387"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jc w:val="center"/>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2</w:t>
            </w:r>
          </w:p>
        </w:tc>
        <w:tc>
          <w:tcPr>
            <w:tcW w:w="1027"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jc w:val="center"/>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3</w:t>
            </w:r>
          </w:p>
        </w:tc>
        <w:tc>
          <w:tcPr>
            <w:tcW w:w="952"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jc w:val="center"/>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4</w:t>
            </w:r>
          </w:p>
        </w:tc>
        <w:tc>
          <w:tcPr>
            <w:tcW w:w="952"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jc w:val="center"/>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5</w:t>
            </w:r>
          </w:p>
        </w:tc>
        <w:tc>
          <w:tcPr>
            <w:tcW w:w="1556"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jc w:val="center"/>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6</w:t>
            </w:r>
          </w:p>
        </w:tc>
        <w:tc>
          <w:tcPr>
            <w:tcW w:w="1315"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jc w:val="center"/>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7</w:t>
            </w:r>
          </w:p>
        </w:tc>
        <w:tc>
          <w:tcPr>
            <w:tcW w:w="1372" w:type="dxa"/>
            <w:tcBorders>
              <w:top w:val="single" w:sz="4" w:space="0" w:color="000000"/>
              <w:left w:val="single" w:sz="4" w:space="0" w:color="000000"/>
              <w:bottom w:val="single" w:sz="4" w:space="0" w:color="000000"/>
              <w:right w:val="single" w:sz="4" w:space="0" w:color="000000"/>
            </w:tcBorders>
          </w:tcPr>
          <w:p w:rsidR="004F0054" w:rsidRPr="004F0054" w:rsidRDefault="004F0054" w:rsidP="004F0054">
            <w:pPr>
              <w:suppressAutoHyphens/>
              <w:spacing w:after="0" w:line="240" w:lineRule="auto"/>
              <w:jc w:val="center"/>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8</w:t>
            </w:r>
          </w:p>
        </w:tc>
      </w:tr>
      <w:tr w:rsidR="004F0054" w:rsidRPr="004F0054" w:rsidTr="00340D57">
        <w:tc>
          <w:tcPr>
            <w:tcW w:w="544"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jc w:val="center"/>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1.</w:t>
            </w:r>
          </w:p>
        </w:tc>
        <w:tc>
          <w:tcPr>
            <w:tcW w:w="2387"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1027"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952"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952"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1556"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1315"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1372" w:type="dxa"/>
            <w:tcBorders>
              <w:top w:val="single" w:sz="4" w:space="0" w:color="000000"/>
              <w:left w:val="single" w:sz="4" w:space="0" w:color="000000"/>
              <w:bottom w:val="single" w:sz="4" w:space="0" w:color="000000"/>
              <w:right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r>
      <w:tr w:rsidR="004F0054" w:rsidRPr="004F0054" w:rsidTr="00340D57">
        <w:tc>
          <w:tcPr>
            <w:tcW w:w="544"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jc w:val="center"/>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2.</w:t>
            </w:r>
          </w:p>
        </w:tc>
        <w:tc>
          <w:tcPr>
            <w:tcW w:w="2387"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1027"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952"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952"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1556"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1315"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1372" w:type="dxa"/>
            <w:tcBorders>
              <w:top w:val="single" w:sz="4" w:space="0" w:color="000000"/>
              <w:left w:val="single" w:sz="4" w:space="0" w:color="000000"/>
              <w:bottom w:val="single" w:sz="4" w:space="0" w:color="000000"/>
              <w:right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r>
      <w:tr w:rsidR="004F0054" w:rsidRPr="004F0054" w:rsidTr="00340D57">
        <w:tc>
          <w:tcPr>
            <w:tcW w:w="544"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jc w:val="center"/>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3.</w:t>
            </w:r>
          </w:p>
        </w:tc>
        <w:tc>
          <w:tcPr>
            <w:tcW w:w="2387"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1027"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952"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952"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1556"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1315"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1372" w:type="dxa"/>
            <w:tcBorders>
              <w:top w:val="single" w:sz="4" w:space="0" w:color="000000"/>
              <w:left w:val="single" w:sz="4" w:space="0" w:color="000000"/>
              <w:bottom w:val="single" w:sz="4" w:space="0" w:color="000000"/>
              <w:right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r>
      <w:tr w:rsidR="004F0054" w:rsidRPr="004F0054" w:rsidTr="00340D57">
        <w:tc>
          <w:tcPr>
            <w:tcW w:w="544"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jc w:val="center"/>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4.</w:t>
            </w:r>
          </w:p>
        </w:tc>
        <w:tc>
          <w:tcPr>
            <w:tcW w:w="2387"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1027"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952"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952"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1556"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1315"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1372" w:type="dxa"/>
            <w:tcBorders>
              <w:top w:val="single" w:sz="4" w:space="0" w:color="000000"/>
              <w:left w:val="single" w:sz="4" w:space="0" w:color="000000"/>
              <w:bottom w:val="single" w:sz="4" w:space="0" w:color="000000"/>
              <w:right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r>
      <w:tr w:rsidR="004F0054" w:rsidRPr="004F0054" w:rsidTr="00340D57">
        <w:tc>
          <w:tcPr>
            <w:tcW w:w="544"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jc w:val="center"/>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5.</w:t>
            </w:r>
          </w:p>
        </w:tc>
        <w:tc>
          <w:tcPr>
            <w:tcW w:w="2387"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1027"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952"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952"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1556"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1315"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1372" w:type="dxa"/>
            <w:tcBorders>
              <w:top w:val="single" w:sz="4" w:space="0" w:color="000000"/>
              <w:left w:val="single" w:sz="4" w:space="0" w:color="000000"/>
              <w:bottom w:val="single" w:sz="4" w:space="0" w:color="000000"/>
              <w:right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r>
      <w:tr w:rsidR="004F0054" w:rsidRPr="004F0054" w:rsidTr="00340D57">
        <w:tc>
          <w:tcPr>
            <w:tcW w:w="544"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jc w:val="center"/>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6.</w:t>
            </w:r>
          </w:p>
        </w:tc>
        <w:tc>
          <w:tcPr>
            <w:tcW w:w="2387"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1027"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952"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952"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1556"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1315"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1372" w:type="dxa"/>
            <w:tcBorders>
              <w:top w:val="single" w:sz="4" w:space="0" w:color="000000"/>
              <w:left w:val="single" w:sz="4" w:space="0" w:color="000000"/>
              <w:bottom w:val="single" w:sz="4" w:space="0" w:color="000000"/>
              <w:right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r>
      <w:tr w:rsidR="004F0054" w:rsidRPr="004F0054" w:rsidTr="00340D57">
        <w:tc>
          <w:tcPr>
            <w:tcW w:w="544"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jc w:val="center"/>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7.</w:t>
            </w:r>
          </w:p>
        </w:tc>
        <w:tc>
          <w:tcPr>
            <w:tcW w:w="2387"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1027"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952"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952"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1556"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1315" w:type="dxa"/>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c>
          <w:tcPr>
            <w:tcW w:w="1372" w:type="dxa"/>
            <w:tcBorders>
              <w:top w:val="single" w:sz="4" w:space="0" w:color="000000"/>
              <w:left w:val="single" w:sz="4" w:space="0" w:color="000000"/>
              <w:bottom w:val="single" w:sz="4" w:space="0" w:color="000000"/>
              <w:right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 </w:t>
            </w:r>
          </w:p>
        </w:tc>
      </w:tr>
      <w:tr w:rsidR="004F0054" w:rsidRPr="004F0054" w:rsidTr="00340D57">
        <w:tc>
          <w:tcPr>
            <w:tcW w:w="3958" w:type="dxa"/>
            <w:gridSpan w:val="3"/>
            <w:tcBorders>
              <w:top w:val="single" w:sz="4" w:space="0" w:color="000000"/>
              <w:left w:val="single" w:sz="4" w:space="0" w:color="000000"/>
              <w:bottom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Всего подлежит сносу</w:t>
            </w:r>
          </w:p>
        </w:tc>
        <w:tc>
          <w:tcPr>
            <w:tcW w:w="6147" w:type="dxa"/>
            <w:gridSpan w:val="5"/>
            <w:tcBorders>
              <w:top w:val="single" w:sz="4" w:space="0" w:color="000000"/>
              <w:left w:val="single" w:sz="4" w:space="0" w:color="000000"/>
              <w:bottom w:val="single" w:sz="4" w:space="0" w:color="000000"/>
              <w:right w:val="single" w:sz="4" w:space="0" w:color="000000"/>
            </w:tcBorders>
          </w:tcPr>
          <w:p w:rsidR="004F0054" w:rsidRPr="004F0054" w:rsidRDefault="004F0054" w:rsidP="004F0054">
            <w:pPr>
              <w:suppressAutoHyphens/>
              <w:spacing w:after="0" w:line="240" w:lineRule="auto"/>
              <w:rPr>
                <w:rFonts w:ascii="Times New Roman" w:eastAsia="Times New Roman" w:hAnsi="Times New Roman" w:cs="Times New Roman"/>
                <w:sz w:val="24"/>
                <w:szCs w:val="24"/>
                <w:lang w:eastAsia="zh-CN"/>
              </w:rPr>
            </w:pPr>
            <w:r w:rsidRPr="004F0054">
              <w:rPr>
                <w:rFonts w:ascii="Times New Roman" w:eastAsia="Times New Roman" w:hAnsi="Times New Roman" w:cs="Times New Roman"/>
                <w:sz w:val="24"/>
                <w:szCs w:val="24"/>
                <w:lang w:eastAsia="zh-CN"/>
              </w:rPr>
              <w:t>обрезке</w:t>
            </w:r>
          </w:p>
        </w:tc>
      </w:tr>
    </w:tbl>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4. Срок действия настоящего Акта 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5. Иная информация: ________________________________________________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________________________________________________________________________.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lastRenderedPageBreak/>
        <w:t xml:space="preserve">     </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Приложение: план-схема территории, фото- и (или) видеоматериалы.</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__________________________ ___________ 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(должность)        (подпись)               (Ф.И.О.)</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м.п.</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____________________ 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(Ф.И.О.)           (подпись)</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____________________ 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zh-CN"/>
        </w:rPr>
      </w:pPr>
      <w:r w:rsidRPr="004F0054">
        <w:rPr>
          <w:rFonts w:ascii="Times New Roman" w:eastAsia="Times New Roman" w:hAnsi="Times New Roman" w:cs="Times New Roman"/>
          <w:sz w:val="20"/>
          <w:szCs w:val="20"/>
          <w:lang w:eastAsia="zh-CN"/>
        </w:rPr>
        <w:t xml:space="preserve">       (Ф.И.О.)           (подпись)</w:t>
      </w:r>
    </w:p>
    <w:p w:rsidR="004F0054" w:rsidRPr="004F0054" w:rsidRDefault="004F0054" w:rsidP="004F0054">
      <w:pPr>
        <w:autoSpaceDE w:val="0"/>
        <w:autoSpaceDN w:val="0"/>
        <w:adjustRightInd w:val="0"/>
        <w:spacing w:after="0" w:line="240" w:lineRule="auto"/>
        <w:ind w:left="5664"/>
        <w:rPr>
          <w:rFonts w:ascii="Times New Roman" w:eastAsia="Times New Roman" w:hAnsi="Times New Roman" w:cs="Times New Roman"/>
          <w:sz w:val="24"/>
          <w:szCs w:val="24"/>
          <w:lang w:eastAsia="ru-RU"/>
        </w:rPr>
      </w:pPr>
    </w:p>
    <w:p w:rsidR="004F0054" w:rsidRPr="004F0054" w:rsidRDefault="004F0054" w:rsidP="004F0054">
      <w:pPr>
        <w:autoSpaceDE w:val="0"/>
        <w:autoSpaceDN w:val="0"/>
        <w:adjustRightInd w:val="0"/>
        <w:spacing w:after="0" w:line="240" w:lineRule="auto"/>
        <w:ind w:left="5664"/>
        <w:rPr>
          <w:rFonts w:ascii="Times New Roman" w:eastAsia="Times New Roman" w:hAnsi="Times New Roman" w:cs="Times New Roman"/>
          <w:sz w:val="24"/>
          <w:szCs w:val="24"/>
          <w:lang w:eastAsia="ru-RU"/>
        </w:rPr>
      </w:pPr>
    </w:p>
    <w:p w:rsidR="004F0054" w:rsidRPr="004F0054" w:rsidRDefault="004F0054" w:rsidP="004F0054">
      <w:pPr>
        <w:autoSpaceDE w:val="0"/>
        <w:autoSpaceDN w:val="0"/>
        <w:adjustRightInd w:val="0"/>
        <w:spacing w:after="0" w:line="240" w:lineRule="auto"/>
        <w:ind w:left="5664"/>
        <w:jc w:val="right"/>
        <w:rPr>
          <w:rFonts w:ascii="Times New Roman" w:eastAsia="Times New Roman" w:hAnsi="Times New Roman" w:cs="Times New Roman"/>
          <w:sz w:val="24"/>
          <w:szCs w:val="24"/>
        </w:rPr>
      </w:pPr>
      <w:r w:rsidRPr="004F0054">
        <w:rPr>
          <w:rFonts w:ascii="Times New Roman" w:eastAsia="Times New Roman" w:hAnsi="Times New Roman" w:cs="Times New Roman"/>
          <w:sz w:val="24"/>
          <w:szCs w:val="24"/>
          <w:lang w:eastAsia="ru-RU"/>
        </w:rPr>
        <w:t xml:space="preserve"> </w:t>
      </w:r>
      <w:r w:rsidRPr="004F0054">
        <w:rPr>
          <w:rFonts w:ascii="Times New Roman" w:eastAsia="Times New Roman" w:hAnsi="Times New Roman" w:cs="Times New Roman"/>
          <w:sz w:val="24"/>
          <w:szCs w:val="24"/>
        </w:rPr>
        <w:t xml:space="preserve">Приложение № 2 </w:t>
      </w:r>
    </w:p>
    <w:p w:rsidR="004F0054" w:rsidRPr="004F0054" w:rsidRDefault="004F0054" w:rsidP="004F0054">
      <w:pPr>
        <w:autoSpaceDE w:val="0"/>
        <w:autoSpaceDN w:val="0"/>
        <w:adjustRightInd w:val="0"/>
        <w:spacing w:after="0" w:line="240" w:lineRule="auto"/>
        <w:jc w:val="right"/>
        <w:rPr>
          <w:rFonts w:ascii="Times New Roman" w:eastAsia="Times New Roman" w:hAnsi="Times New Roman" w:cs="Times New Roman"/>
          <w:sz w:val="24"/>
          <w:szCs w:val="24"/>
        </w:rPr>
      </w:pPr>
      <w:r w:rsidRPr="004F0054">
        <w:rPr>
          <w:rFonts w:ascii="Times New Roman" w:eastAsia="Times New Roman" w:hAnsi="Times New Roman" w:cs="Times New Roman"/>
          <w:sz w:val="24"/>
          <w:szCs w:val="24"/>
        </w:rPr>
        <w:t xml:space="preserve">                                                                                                 к постановлению Администрации </w:t>
      </w:r>
    </w:p>
    <w:p w:rsidR="004F0054" w:rsidRPr="004F0054" w:rsidRDefault="004F0054" w:rsidP="004F0054">
      <w:pPr>
        <w:autoSpaceDE w:val="0"/>
        <w:autoSpaceDN w:val="0"/>
        <w:adjustRightInd w:val="0"/>
        <w:spacing w:after="0" w:line="240" w:lineRule="auto"/>
        <w:ind w:left="4956" w:firstLine="708"/>
        <w:jc w:val="right"/>
        <w:rPr>
          <w:rFonts w:ascii="Times New Roman" w:eastAsia="Times New Roman" w:hAnsi="Times New Roman" w:cs="Times New Roman"/>
          <w:sz w:val="24"/>
          <w:szCs w:val="24"/>
        </w:rPr>
      </w:pPr>
      <w:r w:rsidRPr="004F0054">
        <w:rPr>
          <w:rFonts w:ascii="Times New Roman" w:eastAsia="Times New Roman" w:hAnsi="Times New Roman" w:cs="Times New Roman"/>
          <w:sz w:val="24"/>
          <w:szCs w:val="24"/>
        </w:rPr>
        <w:t xml:space="preserve">  Дячкинского сельского поселения</w:t>
      </w:r>
    </w:p>
    <w:p w:rsidR="004F0054" w:rsidRPr="004F0054" w:rsidRDefault="004F0054" w:rsidP="004F0054">
      <w:pPr>
        <w:autoSpaceDE w:val="0"/>
        <w:autoSpaceDN w:val="0"/>
        <w:adjustRightInd w:val="0"/>
        <w:spacing w:after="0" w:line="240" w:lineRule="auto"/>
        <w:jc w:val="right"/>
        <w:rPr>
          <w:rFonts w:ascii="Times New Roman" w:eastAsia="Times New Roman" w:hAnsi="Times New Roman" w:cs="Times New Roman"/>
          <w:sz w:val="24"/>
          <w:szCs w:val="24"/>
        </w:rPr>
      </w:pPr>
      <w:r w:rsidRPr="004F0054">
        <w:rPr>
          <w:rFonts w:ascii="Times New Roman" w:eastAsia="Times New Roman" w:hAnsi="Times New Roman" w:cs="Times New Roman"/>
          <w:sz w:val="24"/>
          <w:szCs w:val="24"/>
        </w:rPr>
        <w:t xml:space="preserve">                                                                               от  05.09.2024     № 123</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F0054" w:rsidRPr="004F0054" w:rsidRDefault="004F0054" w:rsidP="004F0054">
      <w:pPr>
        <w:spacing w:after="0" w:line="240" w:lineRule="auto"/>
        <w:jc w:val="center"/>
        <w:rPr>
          <w:rFonts w:ascii="Times New Roman" w:eastAsia="Times New Roman" w:hAnsi="Times New Roman" w:cs="Times New Roman"/>
          <w:b/>
          <w:sz w:val="26"/>
          <w:szCs w:val="26"/>
          <w:lang w:eastAsia="ru-RU"/>
        </w:rPr>
      </w:pPr>
      <w:r w:rsidRPr="004F0054">
        <w:rPr>
          <w:rFonts w:ascii="Times New Roman" w:eastAsia="Times New Roman" w:hAnsi="Times New Roman" w:cs="Times New Roman"/>
          <w:b/>
          <w:sz w:val="26"/>
          <w:szCs w:val="26"/>
          <w:lang w:eastAsia="ru-RU"/>
        </w:rPr>
        <w:t xml:space="preserve">Состав </w:t>
      </w:r>
    </w:p>
    <w:p w:rsidR="004F0054" w:rsidRPr="004F0054" w:rsidRDefault="004F0054" w:rsidP="004F0054">
      <w:pPr>
        <w:autoSpaceDE w:val="0"/>
        <w:autoSpaceDN w:val="0"/>
        <w:adjustRightInd w:val="0"/>
        <w:spacing w:after="0" w:line="240" w:lineRule="auto"/>
        <w:jc w:val="right"/>
        <w:rPr>
          <w:rFonts w:ascii="Times New Roman" w:eastAsia="Times New Roman" w:hAnsi="Times New Roman" w:cs="Times New Roman"/>
          <w:b/>
          <w:sz w:val="26"/>
          <w:szCs w:val="26"/>
        </w:rPr>
      </w:pPr>
      <w:r w:rsidRPr="004F0054">
        <w:rPr>
          <w:rFonts w:ascii="Times New Roman" w:eastAsia="Times New Roman" w:hAnsi="Times New Roman" w:cs="Times New Roman"/>
          <w:b/>
          <w:sz w:val="26"/>
          <w:szCs w:val="26"/>
        </w:rPr>
        <w:t>комиссии по охране  зеленых насаждений находящихся на территории Дячкинского сельского поселения Тарасовского района Ростовской области</w:t>
      </w:r>
    </w:p>
    <w:p w:rsidR="004F0054" w:rsidRPr="004F0054" w:rsidRDefault="004F0054" w:rsidP="004F0054">
      <w:pPr>
        <w:autoSpaceDE w:val="0"/>
        <w:autoSpaceDN w:val="0"/>
        <w:adjustRightInd w:val="0"/>
        <w:spacing w:after="0" w:line="240" w:lineRule="auto"/>
        <w:jc w:val="right"/>
        <w:rPr>
          <w:rFonts w:ascii="Times New Roman" w:eastAsia="Times New Roman" w:hAnsi="Times New Roman" w:cs="Times New Roman"/>
          <w:sz w:val="26"/>
          <w:szCs w:val="26"/>
          <w:highlight w:val="yellow"/>
        </w:rPr>
      </w:pPr>
    </w:p>
    <w:p w:rsidR="004F0054" w:rsidRPr="004F0054" w:rsidRDefault="004F0054" w:rsidP="004F0054">
      <w:pPr>
        <w:autoSpaceDE w:val="0"/>
        <w:autoSpaceDN w:val="0"/>
        <w:adjustRightInd w:val="0"/>
        <w:spacing w:after="0" w:line="240" w:lineRule="auto"/>
        <w:jc w:val="both"/>
        <w:rPr>
          <w:rFonts w:ascii="Times New Roman" w:eastAsia="Times New Roman" w:hAnsi="Times New Roman" w:cs="Times New Roman"/>
          <w:sz w:val="26"/>
          <w:szCs w:val="26"/>
        </w:rPr>
      </w:pPr>
      <w:r w:rsidRPr="004F0054">
        <w:rPr>
          <w:rFonts w:ascii="Times New Roman" w:eastAsia="Times New Roman" w:hAnsi="Times New Roman" w:cs="Times New Roman"/>
          <w:sz w:val="26"/>
          <w:szCs w:val="26"/>
        </w:rPr>
        <w:t>1. Председатель комиссии –  Филиппова Ю.С. – глава Администрации Дячкинского сельского поселения</w:t>
      </w:r>
    </w:p>
    <w:p w:rsidR="004F0054" w:rsidRPr="004F0054" w:rsidRDefault="004F0054" w:rsidP="004F0054">
      <w:pPr>
        <w:autoSpaceDE w:val="0"/>
        <w:autoSpaceDN w:val="0"/>
        <w:adjustRightInd w:val="0"/>
        <w:spacing w:after="0" w:line="240" w:lineRule="auto"/>
        <w:jc w:val="both"/>
        <w:rPr>
          <w:rFonts w:ascii="Times New Roman" w:eastAsia="Times New Roman" w:hAnsi="Times New Roman" w:cs="Times New Roman"/>
          <w:sz w:val="26"/>
          <w:szCs w:val="26"/>
        </w:rPr>
      </w:pPr>
      <w:r w:rsidRPr="004F0054">
        <w:rPr>
          <w:rFonts w:ascii="Times New Roman" w:eastAsia="Times New Roman" w:hAnsi="Times New Roman" w:cs="Times New Roman"/>
          <w:sz w:val="26"/>
          <w:szCs w:val="26"/>
        </w:rPr>
        <w:t>2. Заместитель председателя комиссии  -Бокарева Т.П. - ведущий специалист администрации Дячкинского сельского поселения</w:t>
      </w:r>
    </w:p>
    <w:p w:rsidR="004F0054" w:rsidRPr="004F0054" w:rsidRDefault="004F0054" w:rsidP="004F0054">
      <w:pPr>
        <w:autoSpaceDE w:val="0"/>
        <w:autoSpaceDN w:val="0"/>
        <w:adjustRightInd w:val="0"/>
        <w:spacing w:after="0" w:line="240" w:lineRule="auto"/>
        <w:jc w:val="both"/>
        <w:rPr>
          <w:rFonts w:ascii="Times New Roman" w:eastAsia="Times New Roman" w:hAnsi="Times New Roman" w:cs="Times New Roman"/>
          <w:sz w:val="26"/>
          <w:szCs w:val="26"/>
        </w:rPr>
      </w:pPr>
      <w:r w:rsidRPr="004F0054">
        <w:rPr>
          <w:rFonts w:ascii="Times New Roman" w:eastAsia="Times New Roman" w:hAnsi="Times New Roman" w:cs="Times New Roman"/>
          <w:sz w:val="26"/>
          <w:szCs w:val="26"/>
        </w:rPr>
        <w:t xml:space="preserve">3. Секретарь комиссии       -  Сибилева М.А. – инспектор по благоустройству </w:t>
      </w:r>
    </w:p>
    <w:p w:rsidR="004F0054" w:rsidRPr="004F0054" w:rsidRDefault="004F0054" w:rsidP="004F0054">
      <w:pPr>
        <w:autoSpaceDE w:val="0"/>
        <w:autoSpaceDN w:val="0"/>
        <w:adjustRightInd w:val="0"/>
        <w:spacing w:after="0" w:line="240" w:lineRule="auto"/>
        <w:jc w:val="both"/>
        <w:rPr>
          <w:rFonts w:ascii="Times New Roman" w:eastAsia="Times New Roman" w:hAnsi="Times New Roman" w:cs="Times New Roman"/>
          <w:sz w:val="26"/>
          <w:szCs w:val="26"/>
        </w:rPr>
      </w:pPr>
      <w:r w:rsidRPr="004F0054">
        <w:rPr>
          <w:rFonts w:ascii="Times New Roman" w:eastAsia="Times New Roman" w:hAnsi="Times New Roman" w:cs="Times New Roman"/>
          <w:sz w:val="26"/>
          <w:szCs w:val="26"/>
        </w:rPr>
        <w:t xml:space="preserve"> администрации Дячкинского сельского поселения</w:t>
      </w:r>
    </w:p>
    <w:p w:rsidR="004F0054" w:rsidRPr="004F0054" w:rsidRDefault="004F0054" w:rsidP="004F0054">
      <w:pPr>
        <w:autoSpaceDE w:val="0"/>
        <w:autoSpaceDN w:val="0"/>
        <w:adjustRightInd w:val="0"/>
        <w:spacing w:after="0" w:line="240" w:lineRule="auto"/>
        <w:jc w:val="both"/>
        <w:rPr>
          <w:rFonts w:ascii="Times New Roman" w:eastAsia="Times New Roman" w:hAnsi="Times New Roman" w:cs="Times New Roman"/>
          <w:sz w:val="26"/>
          <w:szCs w:val="26"/>
        </w:rPr>
      </w:pPr>
      <w:r w:rsidRPr="004F0054">
        <w:rPr>
          <w:rFonts w:ascii="Times New Roman" w:eastAsia="Times New Roman" w:hAnsi="Times New Roman" w:cs="Times New Roman"/>
          <w:sz w:val="26"/>
          <w:szCs w:val="26"/>
        </w:rPr>
        <w:t xml:space="preserve">       </w:t>
      </w:r>
    </w:p>
    <w:p w:rsidR="004F0054" w:rsidRPr="004F0054" w:rsidRDefault="004F0054" w:rsidP="004F0054">
      <w:pPr>
        <w:autoSpaceDE w:val="0"/>
        <w:autoSpaceDN w:val="0"/>
        <w:adjustRightInd w:val="0"/>
        <w:spacing w:after="0" w:line="240" w:lineRule="auto"/>
        <w:jc w:val="both"/>
        <w:rPr>
          <w:rFonts w:ascii="Times New Roman" w:eastAsia="Times New Roman" w:hAnsi="Times New Roman" w:cs="Times New Roman"/>
          <w:sz w:val="26"/>
          <w:szCs w:val="26"/>
        </w:rPr>
      </w:pPr>
      <w:r w:rsidRPr="004F0054">
        <w:rPr>
          <w:rFonts w:ascii="Times New Roman" w:eastAsia="Times New Roman" w:hAnsi="Times New Roman" w:cs="Times New Roman"/>
          <w:sz w:val="26"/>
          <w:szCs w:val="26"/>
        </w:rPr>
        <w:t>Члены комиссии:</w:t>
      </w:r>
    </w:p>
    <w:p w:rsidR="004F0054" w:rsidRPr="004F0054" w:rsidRDefault="004F0054" w:rsidP="004F0054">
      <w:pPr>
        <w:autoSpaceDE w:val="0"/>
        <w:autoSpaceDN w:val="0"/>
        <w:adjustRightInd w:val="0"/>
        <w:spacing w:after="0" w:line="240" w:lineRule="auto"/>
        <w:jc w:val="both"/>
        <w:rPr>
          <w:rFonts w:ascii="Times New Roman" w:eastAsia="Times New Roman" w:hAnsi="Times New Roman" w:cs="Times New Roman"/>
          <w:sz w:val="26"/>
          <w:szCs w:val="26"/>
        </w:rPr>
      </w:pPr>
      <w:r w:rsidRPr="004F0054">
        <w:rPr>
          <w:rFonts w:ascii="Times New Roman" w:eastAsia="Times New Roman" w:hAnsi="Times New Roman" w:cs="Times New Roman"/>
          <w:sz w:val="26"/>
          <w:szCs w:val="26"/>
        </w:rPr>
        <w:t>4. Горбаткова Н.С. – ведущий специалист  администрации Дячкинского сельского поселения</w:t>
      </w:r>
    </w:p>
    <w:p w:rsidR="004F0054" w:rsidRPr="004F0054" w:rsidRDefault="004F0054" w:rsidP="004F0054">
      <w:pPr>
        <w:autoSpaceDE w:val="0"/>
        <w:autoSpaceDN w:val="0"/>
        <w:adjustRightInd w:val="0"/>
        <w:spacing w:after="0" w:line="240" w:lineRule="auto"/>
        <w:jc w:val="both"/>
        <w:rPr>
          <w:rFonts w:ascii="Times New Roman" w:eastAsia="Times New Roman" w:hAnsi="Times New Roman" w:cs="Times New Roman"/>
          <w:sz w:val="26"/>
          <w:szCs w:val="26"/>
        </w:rPr>
      </w:pPr>
      <w:r w:rsidRPr="004F0054">
        <w:rPr>
          <w:rFonts w:ascii="Times New Roman" w:eastAsia="Times New Roman" w:hAnsi="Times New Roman" w:cs="Times New Roman"/>
          <w:sz w:val="26"/>
          <w:szCs w:val="26"/>
        </w:rPr>
        <w:t>5. Тишакова О.В.- ведущий специалист  администрации Дячкинского сельского поселения</w:t>
      </w:r>
    </w:p>
    <w:p w:rsidR="004F0054" w:rsidRPr="004F0054" w:rsidRDefault="004F0054" w:rsidP="004F0054">
      <w:pPr>
        <w:autoSpaceDE w:val="0"/>
        <w:autoSpaceDN w:val="0"/>
        <w:adjustRightInd w:val="0"/>
        <w:spacing w:after="0" w:line="240" w:lineRule="auto"/>
        <w:rPr>
          <w:rFonts w:ascii="Times New Roman" w:eastAsia="Times New Roman" w:hAnsi="Times New Roman" w:cs="Times New Roman"/>
          <w:sz w:val="24"/>
          <w:szCs w:val="24"/>
        </w:rPr>
      </w:pPr>
    </w:p>
    <w:p w:rsidR="004F0054" w:rsidRDefault="004F0054" w:rsidP="004F0054">
      <w:pPr>
        <w:spacing w:after="0" w:line="240" w:lineRule="auto"/>
        <w:jc w:val="right"/>
        <w:rPr>
          <w:rFonts w:ascii="Times New Roman" w:eastAsia="Times New Roman" w:hAnsi="Times New Roman" w:cs="Times New Roman"/>
          <w:sz w:val="24"/>
          <w:szCs w:val="24"/>
          <w:lang w:eastAsia="ru-RU"/>
        </w:rPr>
      </w:pPr>
    </w:p>
    <w:p w:rsidR="004F0054" w:rsidRPr="004F0054" w:rsidRDefault="004F0054" w:rsidP="004F0054">
      <w:pPr>
        <w:spacing w:after="0" w:line="240" w:lineRule="auto"/>
        <w:jc w:val="center"/>
        <w:rPr>
          <w:rFonts w:ascii="Times New Roman" w:eastAsia="Times New Roman" w:hAnsi="Times New Roman" w:cs="Times New Roman"/>
          <w:b/>
          <w:bCs/>
          <w:sz w:val="24"/>
          <w:szCs w:val="24"/>
          <w:lang w:eastAsia="ru-RU"/>
        </w:rPr>
      </w:pPr>
      <w:r w:rsidRPr="004F0054">
        <w:rPr>
          <w:rFonts w:ascii="Times New Roman" w:eastAsia="Times New Roman" w:hAnsi="Times New Roman" w:cs="Times New Roman"/>
          <w:b/>
          <w:noProof/>
          <w:kern w:val="2"/>
          <w:sz w:val="24"/>
          <w:szCs w:val="24"/>
          <w:lang w:eastAsia="ru-RU"/>
        </w:rPr>
        <w:drawing>
          <wp:inline distT="0" distB="0" distL="0" distR="0" wp14:anchorId="7F8F41D2" wp14:editId="35DD12DF">
            <wp:extent cx="561975" cy="7334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noFill/>
                    <a:ln>
                      <a:noFill/>
                    </a:ln>
                  </pic:spPr>
                </pic:pic>
              </a:graphicData>
            </a:graphic>
          </wp:inline>
        </w:drawing>
      </w:r>
    </w:p>
    <w:p w:rsidR="004F0054" w:rsidRPr="004F0054" w:rsidRDefault="004F0054" w:rsidP="004F0054">
      <w:pPr>
        <w:spacing w:after="0" w:line="240" w:lineRule="auto"/>
        <w:jc w:val="center"/>
        <w:rPr>
          <w:rFonts w:ascii="Times New Roman" w:eastAsia="Times New Roman" w:hAnsi="Times New Roman" w:cs="Times New Roman"/>
          <w:b/>
          <w:bCs/>
          <w:sz w:val="24"/>
          <w:szCs w:val="24"/>
          <w:lang w:eastAsia="ru-RU"/>
        </w:rPr>
      </w:pPr>
      <w:r w:rsidRPr="004F0054">
        <w:rPr>
          <w:rFonts w:ascii="Times New Roman" w:eastAsia="Times New Roman" w:hAnsi="Times New Roman" w:cs="Times New Roman"/>
          <w:b/>
          <w:bCs/>
          <w:sz w:val="24"/>
          <w:szCs w:val="24"/>
          <w:lang w:eastAsia="ru-RU"/>
        </w:rPr>
        <w:t>РОССИЙСКАЯ ФЕДЕРАЦИЯ</w:t>
      </w:r>
    </w:p>
    <w:p w:rsidR="004F0054" w:rsidRPr="004F0054" w:rsidRDefault="004F0054" w:rsidP="004F0054">
      <w:pPr>
        <w:spacing w:after="0" w:line="240" w:lineRule="auto"/>
        <w:jc w:val="center"/>
        <w:rPr>
          <w:rFonts w:ascii="Times New Roman" w:eastAsia="Times New Roman" w:hAnsi="Times New Roman" w:cs="Times New Roman"/>
          <w:b/>
          <w:bCs/>
          <w:sz w:val="24"/>
          <w:szCs w:val="24"/>
          <w:lang w:eastAsia="ru-RU"/>
        </w:rPr>
      </w:pPr>
      <w:r w:rsidRPr="004F0054">
        <w:rPr>
          <w:rFonts w:ascii="Times New Roman" w:eastAsia="Times New Roman" w:hAnsi="Times New Roman" w:cs="Times New Roman"/>
          <w:b/>
          <w:bCs/>
          <w:sz w:val="24"/>
          <w:szCs w:val="24"/>
          <w:lang w:eastAsia="ru-RU"/>
        </w:rPr>
        <w:t>РОСТОВСКАЯ ОБЛАСТЬ</w:t>
      </w:r>
    </w:p>
    <w:p w:rsidR="004F0054" w:rsidRPr="004F0054" w:rsidRDefault="004F0054" w:rsidP="004F0054">
      <w:pPr>
        <w:spacing w:after="0" w:line="240" w:lineRule="auto"/>
        <w:jc w:val="center"/>
        <w:rPr>
          <w:rFonts w:ascii="Times New Roman" w:eastAsia="Times New Roman" w:hAnsi="Times New Roman" w:cs="Times New Roman"/>
          <w:b/>
          <w:bCs/>
          <w:sz w:val="24"/>
          <w:szCs w:val="24"/>
          <w:lang w:eastAsia="ru-RU"/>
        </w:rPr>
      </w:pPr>
      <w:r w:rsidRPr="004F0054">
        <w:rPr>
          <w:rFonts w:ascii="Times New Roman" w:eastAsia="Times New Roman" w:hAnsi="Times New Roman" w:cs="Times New Roman"/>
          <w:b/>
          <w:bCs/>
          <w:sz w:val="24"/>
          <w:szCs w:val="24"/>
          <w:lang w:eastAsia="ru-RU"/>
        </w:rPr>
        <w:t>ТАРАСОВСКИЙ РАЙОН</w:t>
      </w:r>
    </w:p>
    <w:p w:rsidR="004F0054" w:rsidRPr="004F0054" w:rsidRDefault="004F0054" w:rsidP="004F0054">
      <w:pPr>
        <w:spacing w:after="0" w:line="240" w:lineRule="auto"/>
        <w:jc w:val="center"/>
        <w:rPr>
          <w:rFonts w:ascii="Times New Roman" w:eastAsia="Times New Roman" w:hAnsi="Times New Roman" w:cs="Times New Roman"/>
          <w:b/>
          <w:bCs/>
          <w:sz w:val="24"/>
          <w:szCs w:val="24"/>
          <w:lang w:eastAsia="ru-RU"/>
        </w:rPr>
      </w:pPr>
      <w:r w:rsidRPr="004F0054">
        <w:rPr>
          <w:rFonts w:ascii="Times New Roman" w:eastAsia="Times New Roman" w:hAnsi="Times New Roman" w:cs="Times New Roman"/>
          <w:b/>
          <w:bCs/>
          <w:sz w:val="24"/>
          <w:szCs w:val="24"/>
          <w:lang w:eastAsia="ru-RU"/>
        </w:rPr>
        <w:t>МУНИЦИПАЛЬНОЕ ОБРАЗОВАНИЕ</w:t>
      </w:r>
    </w:p>
    <w:p w:rsidR="004F0054" w:rsidRPr="004F0054" w:rsidRDefault="004F0054" w:rsidP="004F0054">
      <w:pPr>
        <w:spacing w:after="0" w:line="240" w:lineRule="auto"/>
        <w:jc w:val="center"/>
        <w:rPr>
          <w:rFonts w:ascii="Times New Roman" w:eastAsia="Times New Roman" w:hAnsi="Times New Roman" w:cs="Times New Roman"/>
          <w:b/>
          <w:bCs/>
          <w:sz w:val="24"/>
          <w:szCs w:val="24"/>
          <w:lang w:eastAsia="ru-RU"/>
        </w:rPr>
      </w:pPr>
      <w:r w:rsidRPr="004F0054">
        <w:rPr>
          <w:rFonts w:ascii="Times New Roman" w:eastAsia="Times New Roman" w:hAnsi="Times New Roman" w:cs="Times New Roman"/>
          <w:b/>
          <w:bCs/>
          <w:sz w:val="24"/>
          <w:szCs w:val="24"/>
          <w:lang w:eastAsia="ru-RU"/>
        </w:rPr>
        <w:t>«ДЯЧКИНСКОЕ СЕЛЬСКОЕ ПОСЕЛЕНИЕ»</w:t>
      </w:r>
    </w:p>
    <w:p w:rsidR="004F0054" w:rsidRPr="004F0054" w:rsidRDefault="004F0054" w:rsidP="004F0054">
      <w:pPr>
        <w:spacing w:after="0" w:line="240" w:lineRule="auto"/>
        <w:jc w:val="center"/>
        <w:rPr>
          <w:rFonts w:ascii="Times New Roman" w:eastAsia="Times New Roman" w:hAnsi="Times New Roman" w:cs="Times New Roman"/>
          <w:b/>
          <w:bCs/>
          <w:sz w:val="24"/>
          <w:szCs w:val="24"/>
          <w:lang w:eastAsia="ru-RU"/>
        </w:rPr>
      </w:pPr>
      <w:r w:rsidRPr="004F0054">
        <w:rPr>
          <w:rFonts w:ascii="Times New Roman" w:eastAsia="Times New Roman" w:hAnsi="Times New Roman" w:cs="Times New Roman"/>
          <w:b/>
          <w:bCs/>
          <w:sz w:val="24"/>
          <w:szCs w:val="24"/>
          <w:lang w:eastAsia="ru-RU"/>
        </w:rPr>
        <w:t>АДМИНИСТРАЦИЯ ДЯЧКИНСКОГО СЕЛЬСКОГО</w:t>
      </w:r>
    </w:p>
    <w:p w:rsidR="004F0054" w:rsidRPr="004F0054" w:rsidRDefault="004F0054" w:rsidP="004F0054">
      <w:pPr>
        <w:spacing w:after="0" w:line="240" w:lineRule="auto"/>
        <w:jc w:val="center"/>
        <w:rPr>
          <w:rFonts w:ascii="Times New Roman" w:eastAsia="Times New Roman" w:hAnsi="Times New Roman" w:cs="Times New Roman"/>
          <w:b/>
          <w:bCs/>
          <w:sz w:val="24"/>
          <w:szCs w:val="24"/>
          <w:lang w:eastAsia="ru-RU"/>
        </w:rPr>
      </w:pPr>
      <w:r w:rsidRPr="004F0054">
        <w:rPr>
          <w:rFonts w:ascii="Times New Roman" w:eastAsia="Times New Roman" w:hAnsi="Times New Roman" w:cs="Times New Roman"/>
          <w:b/>
          <w:bCs/>
          <w:sz w:val="24"/>
          <w:szCs w:val="24"/>
          <w:lang w:eastAsia="ru-RU"/>
        </w:rPr>
        <w:t>ПОСЕЛЕНИЯ</w:t>
      </w:r>
    </w:p>
    <w:p w:rsidR="004F0054" w:rsidRPr="004F0054" w:rsidRDefault="004F0054" w:rsidP="004F0054">
      <w:pPr>
        <w:spacing w:after="0" w:line="240" w:lineRule="auto"/>
        <w:jc w:val="center"/>
        <w:rPr>
          <w:rFonts w:ascii="Times New Roman" w:eastAsia="Times New Roman" w:hAnsi="Times New Roman" w:cs="Times New Roman"/>
          <w:b/>
          <w:sz w:val="24"/>
          <w:szCs w:val="24"/>
          <w:lang w:eastAsia="ru-RU"/>
        </w:rPr>
      </w:pPr>
    </w:p>
    <w:p w:rsidR="004F0054" w:rsidRPr="004F0054" w:rsidRDefault="004F0054" w:rsidP="004F0054">
      <w:pPr>
        <w:spacing w:after="0" w:line="216" w:lineRule="auto"/>
        <w:ind w:firstLine="709"/>
        <w:jc w:val="both"/>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 xml:space="preserve"> </w:t>
      </w:r>
      <w:r w:rsidRPr="004F0054">
        <w:rPr>
          <w:rFonts w:ascii="Times New Roman" w:eastAsia="Times New Roman" w:hAnsi="Times New Roman" w:cs="Times New Roman"/>
          <w:b/>
          <w:sz w:val="24"/>
          <w:szCs w:val="24"/>
          <w:lang w:eastAsia="ru-RU"/>
        </w:rPr>
        <w:tab/>
      </w:r>
      <w:r w:rsidRPr="004F0054">
        <w:rPr>
          <w:rFonts w:ascii="Times New Roman" w:eastAsia="Times New Roman" w:hAnsi="Times New Roman" w:cs="Times New Roman"/>
          <w:b/>
          <w:sz w:val="24"/>
          <w:szCs w:val="24"/>
          <w:lang w:eastAsia="ru-RU"/>
        </w:rPr>
        <w:tab/>
      </w:r>
      <w:r w:rsidRPr="004F0054">
        <w:rPr>
          <w:rFonts w:ascii="Times New Roman" w:eastAsia="Times New Roman" w:hAnsi="Times New Roman" w:cs="Times New Roman"/>
          <w:b/>
          <w:sz w:val="24"/>
          <w:szCs w:val="24"/>
          <w:lang w:eastAsia="ru-RU"/>
        </w:rPr>
        <w:tab/>
      </w:r>
      <w:r w:rsidRPr="004F0054">
        <w:rPr>
          <w:rFonts w:ascii="Times New Roman" w:eastAsia="Times New Roman" w:hAnsi="Times New Roman" w:cs="Times New Roman"/>
          <w:b/>
          <w:sz w:val="24"/>
          <w:szCs w:val="24"/>
          <w:lang w:eastAsia="ru-RU"/>
        </w:rPr>
        <w:tab/>
        <w:t xml:space="preserve">          </w:t>
      </w:r>
    </w:p>
    <w:p w:rsidR="004F0054" w:rsidRPr="004F0054" w:rsidRDefault="004F0054" w:rsidP="004F0054">
      <w:pPr>
        <w:spacing w:after="0" w:line="216" w:lineRule="auto"/>
        <w:ind w:firstLine="709"/>
        <w:jc w:val="both"/>
        <w:rPr>
          <w:rFonts w:ascii="Times New Roman" w:eastAsia="Times New Roman" w:hAnsi="Times New Roman" w:cs="Times New Roman"/>
          <w:sz w:val="24"/>
          <w:szCs w:val="24"/>
        </w:rPr>
      </w:pPr>
      <w:r w:rsidRPr="004F0054">
        <w:rPr>
          <w:rFonts w:ascii="Times New Roman" w:eastAsia="Times New Roman" w:hAnsi="Times New Roman" w:cs="Times New Roman"/>
          <w:b/>
          <w:sz w:val="24"/>
          <w:szCs w:val="24"/>
          <w:lang w:eastAsia="ru-RU"/>
        </w:rPr>
        <w:t xml:space="preserve">                                          ПОСТАНОВЛЕНИЕ</w:t>
      </w:r>
    </w:p>
    <w:p w:rsidR="004F0054" w:rsidRPr="004F0054" w:rsidRDefault="004F0054" w:rsidP="004F0054">
      <w:pPr>
        <w:spacing w:after="0" w:line="216" w:lineRule="auto"/>
        <w:jc w:val="center"/>
        <w:rPr>
          <w:rFonts w:ascii="Times New Roman" w:eastAsia="Times New Roman" w:hAnsi="Times New Roman" w:cs="Times New Roman"/>
          <w:b/>
          <w:sz w:val="24"/>
          <w:szCs w:val="24"/>
        </w:rPr>
      </w:pPr>
    </w:p>
    <w:p w:rsidR="004F0054" w:rsidRPr="004F0054" w:rsidRDefault="004F0054" w:rsidP="004F0054">
      <w:pPr>
        <w:spacing w:after="0" w:line="216" w:lineRule="auto"/>
        <w:rPr>
          <w:rFonts w:ascii="Times New Roman" w:eastAsia="Times New Roman" w:hAnsi="Times New Roman" w:cs="Times New Roman"/>
          <w:sz w:val="24"/>
          <w:szCs w:val="24"/>
        </w:rPr>
      </w:pPr>
      <w:r w:rsidRPr="004F0054">
        <w:rPr>
          <w:rFonts w:ascii="Times New Roman" w:eastAsia="Times New Roman" w:hAnsi="Times New Roman" w:cs="Times New Roman"/>
          <w:sz w:val="24"/>
          <w:szCs w:val="24"/>
        </w:rPr>
        <w:t>05.09.2024 г                                        сл. Дячкино                                    № 124</w:t>
      </w:r>
    </w:p>
    <w:p w:rsidR="004F0054" w:rsidRPr="004F0054" w:rsidRDefault="004F0054" w:rsidP="004F0054">
      <w:pPr>
        <w:tabs>
          <w:tab w:val="left" w:pos="5103"/>
        </w:tabs>
        <w:suppressAutoHyphens/>
        <w:spacing w:after="0" w:line="240" w:lineRule="auto"/>
        <w:ind w:right="5577"/>
        <w:jc w:val="both"/>
        <w:rPr>
          <w:rFonts w:ascii="Times New Roman" w:eastAsia="Times New Roman" w:hAnsi="Times New Roman" w:cs="Times New Roman"/>
          <w:b/>
          <w:bCs/>
          <w:color w:val="000000"/>
          <w:sz w:val="24"/>
          <w:szCs w:val="24"/>
          <w:lang w:eastAsia="ru-RU"/>
        </w:rPr>
      </w:pPr>
    </w:p>
    <w:p w:rsidR="004F0054" w:rsidRPr="004F0054" w:rsidRDefault="004F0054" w:rsidP="004F0054">
      <w:pPr>
        <w:tabs>
          <w:tab w:val="left" w:pos="5103"/>
        </w:tabs>
        <w:suppressAutoHyphens/>
        <w:spacing w:after="0" w:line="240" w:lineRule="auto"/>
        <w:ind w:right="5577"/>
        <w:rPr>
          <w:rFonts w:ascii="Times New Roman" w:eastAsia="Times New Roman" w:hAnsi="Times New Roman" w:cs="Times New Roman"/>
          <w:bCs/>
          <w:sz w:val="24"/>
          <w:szCs w:val="24"/>
          <w:lang w:eastAsia="ar-SA"/>
        </w:rPr>
      </w:pPr>
      <w:r w:rsidRPr="004F0054">
        <w:rPr>
          <w:rFonts w:ascii="Times New Roman" w:eastAsia="Times New Roman" w:hAnsi="Times New Roman" w:cs="Times New Roman"/>
          <w:b/>
          <w:bCs/>
          <w:sz w:val="24"/>
          <w:szCs w:val="24"/>
          <w:lang w:eastAsia="ar-SA"/>
        </w:rPr>
        <w:lastRenderedPageBreak/>
        <w:t xml:space="preserve">Об утверждении административного регламента предоставления муниципальной услуги «Выдача </w:t>
      </w:r>
      <w:r w:rsidRPr="004F0054">
        <w:rPr>
          <w:rFonts w:ascii="Calibri" w:eastAsia="Times New Roman" w:hAnsi="Calibri" w:cs="Times New Roman"/>
          <w:b/>
          <w:sz w:val="24"/>
          <w:szCs w:val="24"/>
          <w:lang w:eastAsia="ru-RU"/>
        </w:rPr>
        <w:t xml:space="preserve"> </w:t>
      </w:r>
      <w:r w:rsidRPr="004F0054">
        <w:rPr>
          <w:rFonts w:ascii="Times New Roman" w:eastAsia="Times New Roman" w:hAnsi="Times New Roman" w:cs="Times New Roman"/>
          <w:b/>
          <w:bCs/>
          <w:sz w:val="24"/>
          <w:szCs w:val="24"/>
          <w:lang w:eastAsia="ar-SA"/>
        </w:rPr>
        <w:t>разрешения на уничтожение и (или) повреждение зеленых насаждений</w:t>
      </w:r>
      <w:r w:rsidRPr="004F0054">
        <w:rPr>
          <w:rFonts w:ascii="Times New Roman" w:eastAsia="Times New Roman" w:hAnsi="Times New Roman" w:cs="Times New Roman"/>
          <w:bCs/>
          <w:sz w:val="24"/>
          <w:szCs w:val="24"/>
          <w:lang w:eastAsia="ar-SA"/>
        </w:rPr>
        <w:t>»</w:t>
      </w:r>
    </w:p>
    <w:p w:rsidR="004F0054" w:rsidRPr="004F0054" w:rsidRDefault="004F0054" w:rsidP="004F0054">
      <w:pPr>
        <w:suppressAutoHyphens/>
        <w:spacing w:after="0" w:line="240" w:lineRule="auto"/>
        <w:jc w:val="center"/>
        <w:rPr>
          <w:rFonts w:ascii="Times New Roman" w:eastAsia="Times New Roman" w:hAnsi="Times New Roman" w:cs="Times New Roman"/>
          <w:sz w:val="24"/>
          <w:szCs w:val="24"/>
          <w:lang w:eastAsia="ar-SA"/>
        </w:rPr>
      </w:pPr>
    </w:p>
    <w:p w:rsidR="004F0054" w:rsidRPr="004F0054" w:rsidRDefault="004F0054" w:rsidP="004F0054">
      <w:pPr>
        <w:suppressAutoHyphens/>
        <w:spacing w:after="120" w:line="240" w:lineRule="auto"/>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ar-SA"/>
        </w:rPr>
        <w:tab/>
      </w:r>
      <w:r w:rsidRPr="004F0054">
        <w:rPr>
          <w:rFonts w:ascii="Times New Roman" w:eastAsia="Times New Roman" w:hAnsi="Times New Roman" w:cs="Arial"/>
          <w:sz w:val="24"/>
          <w:szCs w:val="24"/>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4F0054">
        <w:rPr>
          <w:rFonts w:ascii="Times New Roman" w:eastAsia="Times New Roman" w:hAnsi="Times New Roman" w:cs="Times New Roman"/>
          <w:sz w:val="24"/>
          <w:szCs w:val="24"/>
          <w:lang w:eastAsia="ru-RU"/>
        </w:rPr>
        <w:t xml:space="preserve">, руководствуясь Уставом </w:t>
      </w:r>
      <w:bookmarkStart w:id="24" w:name="_Hlk107308157"/>
      <w:r w:rsidRPr="004F0054">
        <w:rPr>
          <w:rFonts w:ascii="Times New Roman" w:eastAsia="Times New Roman" w:hAnsi="Times New Roman" w:cs="Times New Roman"/>
          <w:sz w:val="24"/>
          <w:szCs w:val="24"/>
          <w:lang w:eastAsia="ru-RU"/>
        </w:rPr>
        <w:t xml:space="preserve">муниципального образования </w:t>
      </w:r>
      <w:bookmarkEnd w:id="24"/>
      <w:r w:rsidRPr="004F0054">
        <w:rPr>
          <w:rFonts w:ascii="Times New Roman" w:eastAsia="Times New Roman" w:hAnsi="Times New Roman" w:cs="Times New Roman"/>
          <w:sz w:val="24"/>
          <w:szCs w:val="24"/>
          <w:lang w:eastAsia="ru-RU"/>
        </w:rPr>
        <w:t>Дячкинское сельское поселение Тарасовского района Ростовской области, Администрация Дячкинского сельского поселения Тарасовского района Ростовской области</w:t>
      </w:r>
    </w:p>
    <w:p w:rsidR="004F0054" w:rsidRPr="004F0054" w:rsidRDefault="004F0054" w:rsidP="004F0054">
      <w:pPr>
        <w:suppressAutoHyphens/>
        <w:spacing w:after="120" w:line="240" w:lineRule="auto"/>
        <w:jc w:val="center"/>
        <w:rPr>
          <w:rFonts w:ascii="Times New Roman" w:eastAsia="Times New Roman" w:hAnsi="Times New Roman" w:cs="Arial"/>
          <w:b/>
          <w:bCs/>
          <w:sz w:val="24"/>
          <w:szCs w:val="24"/>
          <w:lang w:eastAsia="ar-SA"/>
        </w:rPr>
      </w:pPr>
      <w:r w:rsidRPr="004F0054">
        <w:rPr>
          <w:rFonts w:ascii="Times New Roman" w:eastAsia="Times New Roman" w:hAnsi="Times New Roman" w:cs="Times New Roman"/>
          <w:b/>
          <w:bCs/>
          <w:sz w:val="24"/>
          <w:szCs w:val="24"/>
          <w:lang w:eastAsia="ru-RU"/>
        </w:rPr>
        <w:t>ПОСТАНОВЛЯЕТ:</w:t>
      </w:r>
    </w:p>
    <w:p w:rsidR="004F0054" w:rsidRPr="004F0054" w:rsidRDefault="004F0054" w:rsidP="004F0054">
      <w:pPr>
        <w:widowControl w:val="0"/>
        <w:tabs>
          <w:tab w:val="left" w:pos="298"/>
        </w:tabs>
        <w:spacing w:after="0" w:line="240" w:lineRule="auto"/>
        <w:ind w:left="20" w:right="20" w:firstLine="689"/>
        <w:jc w:val="both"/>
        <w:rPr>
          <w:rFonts w:ascii="Times New Roman" w:eastAsia="Times New Roman" w:hAnsi="Times New Roman" w:cs="Times New Roman"/>
          <w:color w:val="000000"/>
          <w:sz w:val="24"/>
          <w:szCs w:val="24"/>
          <w:lang w:eastAsia="ru-RU"/>
        </w:rPr>
      </w:pPr>
      <w:r w:rsidRPr="004F0054">
        <w:rPr>
          <w:rFonts w:ascii="Times New Roman" w:eastAsia="Times New Roman" w:hAnsi="Times New Roman" w:cs="Times New Roman"/>
          <w:color w:val="000000"/>
          <w:sz w:val="24"/>
          <w:szCs w:val="24"/>
          <w:lang w:eastAsia="ru-RU"/>
        </w:rPr>
        <w:t xml:space="preserve">1. Утвердить прилагаемый Административный регламент предоставления муниципальной услуги </w:t>
      </w:r>
      <w:bookmarkStart w:id="25" w:name="_Hlk94093005"/>
      <w:r w:rsidRPr="004F0054">
        <w:rPr>
          <w:rFonts w:ascii="Times New Roman" w:eastAsia="Times New Roman" w:hAnsi="Times New Roman" w:cs="Times New Roman"/>
          <w:color w:val="000000"/>
          <w:sz w:val="24"/>
          <w:szCs w:val="24"/>
          <w:lang w:eastAsia="ru-RU"/>
        </w:rPr>
        <w:t>«</w:t>
      </w:r>
      <w:bookmarkEnd w:id="25"/>
      <w:r w:rsidRPr="004F0054">
        <w:rPr>
          <w:rFonts w:ascii="Times New Roman" w:eastAsia="Times New Roman" w:hAnsi="Times New Roman" w:cs="Times New Roman"/>
          <w:color w:val="000000"/>
          <w:sz w:val="24"/>
          <w:szCs w:val="24"/>
          <w:lang w:eastAsia="ru-RU"/>
        </w:rPr>
        <w:t>Выдача  разрешения на уничтожение и (или) повреждение зеленых насаждений</w:t>
      </w:r>
      <w:r w:rsidRPr="004F0054">
        <w:rPr>
          <w:rFonts w:ascii="Times New Roman" w:eastAsia="Times New Roman" w:hAnsi="Times New Roman" w:cs="Times New Roman"/>
          <w:bCs/>
          <w:color w:val="000000"/>
          <w:sz w:val="24"/>
          <w:szCs w:val="24"/>
          <w:lang w:eastAsia="ru-RU"/>
        </w:rPr>
        <w:t>»</w:t>
      </w:r>
      <w:r w:rsidRPr="004F0054">
        <w:rPr>
          <w:rFonts w:ascii="Times New Roman" w:eastAsia="Times New Roman" w:hAnsi="Times New Roman" w:cs="Times New Roman"/>
          <w:color w:val="000000"/>
          <w:sz w:val="24"/>
          <w:szCs w:val="24"/>
          <w:lang w:eastAsia="ru-RU"/>
        </w:rPr>
        <w:t>.</w:t>
      </w:r>
    </w:p>
    <w:p w:rsidR="004F0054" w:rsidRPr="004F0054" w:rsidRDefault="004F0054" w:rsidP="004F0054">
      <w:pPr>
        <w:widowControl w:val="0"/>
        <w:tabs>
          <w:tab w:val="left" w:pos="298"/>
        </w:tabs>
        <w:spacing w:after="0" w:line="240" w:lineRule="auto"/>
        <w:ind w:left="20" w:right="20" w:firstLine="689"/>
        <w:jc w:val="both"/>
        <w:rPr>
          <w:rFonts w:ascii="Times New Roman" w:eastAsia="Times New Roman" w:hAnsi="Times New Roman" w:cs="Times New Roman"/>
          <w:bCs/>
          <w:sz w:val="24"/>
          <w:szCs w:val="24"/>
          <w:lang w:eastAsia="ru-RU"/>
        </w:rPr>
      </w:pPr>
      <w:r w:rsidRPr="004F0054">
        <w:rPr>
          <w:rFonts w:ascii="Times New Roman" w:eastAsia="Times New Roman" w:hAnsi="Times New Roman" w:cs="Times New Roman"/>
          <w:sz w:val="24"/>
          <w:szCs w:val="24"/>
          <w:shd w:val="clear" w:color="auto" w:fill="FFFFFF"/>
          <w:lang w:eastAsia="ru-RU"/>
        </w:rPr>
        <w:t xml:space="preserve">2. Признать утратившим силу </w:t>
      </w:r>
      <w:bookmarkStart w:id="26" w:name="_Hlk94090983"/>
      <w:r w:rsidRPr="004F0054">
        <w:rPr>
          <w:rFonts w:ascii="Times New Roman" w:eastAsia="Times New Roman" w:hAnsi="Times New Roman" w:cs="Times New Roman"/>
          <w:sz w:val="24"/>
          <w:szCs w:val="24"/>
          <w:shd w:val="clear" w:color="auto" w:fill="FFFFFF"/>
          <w:lang w:eastAsia="ru-RU"/>
        </w:rPr>
        <w:t>постановление</w:t>
      </w:r>
      <w:bookmarkEnd w:id="26"/>
      <w:r w:rsidRPr="004F0054">
        <w:rPr>
          <w:rFonts w:ascii="Times New Roman" w:eastAsia="Times New Roman" w:hAnsi="Times New Roman" w:cs="Times New Roman"/>
          <w:sz w:val="24"/>
          <w:szCs w:val="24"/>
          <w:shd w:val="clear" w:color="auto" w:fill="FFFFFF"/>
          <w:lang w:eastAsia="ru-RU"/>
        </w:rPr>
        <w:t xml:space="preserve"> администрации Дячкинского сельского поселения Тарасовского района Ростовской области сельского поселения от 21.06.2017 года № 47 «Об утверждении административного регламента по предоставлению   муниципальной услуги «Выдача разрешения на уничтожение, повреждение, пересадку зеленых насаждений  в Дячкинском сельском поселении».</w:t>
      </w:r>
    </w:p>
    <w:p w:rsidR="004F0054" w:rsidRPr="004F0054" w:rsidRDefault="004F0054" w:rsidP="004F0054">
      <w:pPr>
        <w:widowControl w:val="0"/>
        <w:tabs>
          <w:tab w:val="left" w:pos="298"/>
        </w:tabs>
        <w:spacing w:after="0" w:line="240" w:lineRule="auto"/>
        <w:ind w:left="20" w:right="20" w:firstLine="689"/>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bCs/>
          <w:sz w:val="24"/>
          <w:szCs w:val="24"/>
          <w:lang w:eastAsia="ru-RU"/>
        </w:rPr>
        <w:t xml:space="preserve">3. Настоящее постановление вступает в силу со дня его официального опубликования (обнародования) в установленном порядке.  </w:t>
      </w:r>
    </w:p>
    <w:p w:rsidR="004F0054" w:rsidRPr="004F0054" w:rsidRDefault="004F0054" w:rsidP="004F0054">
      <w:pPr>
        <w:widowControl w:val="0"/>
        <w:tabs>
          <w:tab w:val="left" w:pos="298"/>
        </w:tabs>
        <w:spacing w:after="0" w:line="240" w:lineRule="auto"/>
        <w:ind w:left="20" w:right="20" w:firstLine="689"/>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4. Контроль за исполнением настоящего постановления оставляю за собой.</w:t>
      </w:r>
    </w:p>
    <w:p w:rsidR="004F0054" w:rsidRPr="004F0054" w:rsidRDefault="004F0054" w:rsidP="004F0054">
      <w:pPr>
        <w:tabs>
          <w:tab w:val="left" w:pos="298"/>
        </w:tabs>
        <w:spacing w:after="0" w:line="240" w:lineRule="auto"/>
        <w:ind w:left="20" w:firstLine="520"/>
        <w:jc w:val="both"/>
        <w:rPr>
          <w:rFonts w:ascii="Times New Roman" w:eastAsia="Times New Roman" w:hAnsi="Times New Roman" w:cs="Times New Roman"/>
          <w:sz w:val="24"/>
          <w:szCs w:val="24"/>
          <w:lang w:eastAsia="ru-RU"/>
        </w:rPr>
      </w:pPr>
    </w:p>
    <w:p w:rsidR="004F0054" w:rsidRPr="004F0054" w:rsidRDefault="004F0054" w:rsidP="004F0054">
      <w:pPr>
        <w:spacing w:after="0" w:line="240" w:lineRule="auto"/>
        <w:ind w:left="20" w:right="20" w:firstLine="520"/>
        <w:jc w:val="both"/>
        <w:rPr>
          <w:rFonts w:ascii="Times New Roman" w:eastAsia="Times New Roman" w:hAnsi="Times New Roman" w:cs="Times New Roman"/>
          <w:sz w:val="24"/>
          <w:szCs w:val="24"/>
          <w:lang w:eastAsia="ru-RU"/>
        </w:rPr>
      </w:pPr>
    </w:p>
    <w:p w:rsidR="004F0054" w:rsidRPr="004F0054" w:rsidRDefault="004F0054" w:rsidP="004F0054">
      <w:pPr>
        <w:spacing w:after="0" w:line="240" w:lineRule="auto"/>
        <w:ind w:left="20" w:right="20" w:hanging="2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Глава администрации </w:t>
      </w:r>
    </w:p>
    <w:p w:rsidR="004F0054" w:rsidRPr="004F0054" w:rsidRDefault="004F0054" w:rsidP="004F0054">
      <w:pPr>
        <w:spacing w:after="0" w:line="240" w:lineRule="auto"/>
        <w:ind w:left="20" w:right="20" w:hanging="2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Дячкинского сельского поселения </w:t>
      </w:r>
      <w:r w:rsidRPr="004F0054">
        <w:rPr>
          <w:rFonts w:ascii="Times New Roman" w:eastAsia="Times New Roman" w:hAnsi="Times New Roman" w:cs="Times New Roman"/>
          <w:sz w:val="24"/>
          <w:szCs w:val="24"/>
          <w:lang w:eastAsia="ru-RU"/>
        </w:rPr>
        <w:tab/>
      </w:r>
      <w:r w:rsidRPr="004F0054">
        <w:rPr>
          <w:rFonts w:ascii="Times New Roman" w:eastAsia="Times New Roman" w:hAnsi="Times New Roman" w:cs="Times New Roman"/>
          <w:sz w:val="24"/>
          <w:szCs w:val="24"/>
          <w:lang w:eastAsia="ru-RU"/>
        </w:rPr>
        <w:tab/>
      </w:r>
      <w:r w:rsidRPr="004F0054">
        <w:rPr>
          <w:rFonts w:ascii="Times New Roman" w:eastAsia="Times New Roman" w:hAnsi="Times New Roman" w:cs="Times New Roman"/>
          <w:sz w:val="24"/>
          <w:szCs w:val="24"/>
          <w:lang w:eastAsia="ru-RU"/>
        </w:rPr>
        <w:tab/>
        <w:t xml:space="preserve">              Ю.С.Филиппова</w:t>
      </w:r>
    </w:p>
    <w:tbl>
      <w:tblPr>
        <w:tblW w:w="0" w:type="auto"/>
        <w:tblInd w:w="5148" w:type="dxa"/>
        <w:tblLook w:val="01E0" w:firstRow="1" w:lastRow="1" w:firstColumn="1" w:lastColumn="1" w:noHBand="0" w:noVBand="0"/>
      </w:tblPr>
      <w:tblGrid>
        <w:gridCol w:w="4206"/>
      </w:tblGrid>
      <w:tr w:rsidR="004F0054" w:rsidRPr="004F0054" w:rsidTr="00340D57">
        <w:tc>
          <w:tcPr>
            <w:tcW w:w="4705" w:type="dxa"/>
            <w:shd w:val="clear" w:color="auto" w:fill="auto"/>
          </w:tcPr>
          <w:p w:rsidR="004F0054" w:rsidRPr="004F0054" w:rsidRDefault="004F0054" w:rsidP="004F0054">
            <w:pPr>
              <w:spacing w:after="0" w:line="240" w:lineRule="auto"/>
              <w:rPr>
                <w:rFonts w:ascii="Times New Roman" w:eastAsia="Times New Roman" w:hAnsi="Times New Roman" w:cs="Times New Roman"/>
                <w:sz w:val="24"/>
                <w:szCs w:val="24"/>
              </w:rPr>
            </w:pPr>
          </w:p>
          <w:p w:rsidR="004F0054" w:rsidRPr="004F0054" w:rsidRDefault="004F0054" w:rsidP="004F0054">
            <w:pPr>
              <w:spacing w:after="0" w:line="240" w:lineRule="auto"/>
              <w:rPr>
                <w:rFonts w:ascii="Times New Roman" w:eastAsia="Times New Roman" w:hAnsi="Times New Roman" w:cs="Times New Roman"/>
                <w:sz w:val="24"/>
                <w:szCs w:val="24"/>
              </w:rPr>
            </w:pPr>
          </w:p>
          <w:p w:rsidR="004F0054" w:rsidRPr="004F0054" w:rsidRDefault="004F0054" w:rsidP="004F0054">
            <w:pPr>
              <w:spacing w:after="0" w:line="240" w:lineRule="auto"/>
              <w:rPr>
                <w:rFonts w:ascii="Times New Roman" w:eastAsia="Times New Roman" w:hAnsi="Times New Roman" w:cs="Times New Roman"/>
                <w:sz w:val="24"/>
                <w:szCs w:val="24"/>
              </w:rPr>
            </w:pPr>
            <w:r w:rsidRPr="004F0054">
              <w:rPr>
                <w:rFonts w:ascii="Times New Roman" w:eastAsia="Times New Roman" w:hAnsi="Times New Roman" w:cs="Times New Roman"/>
                <w:sz w:val="24"/>
                <w:szCs w:val="24"/>
              </w:rPr>
              <w:t>УТВЕРЖДЕН</w:t>
            </w:r>
          </w:p>
          <w:p w:rsidR="004F0054" w:rsidRPr="004F0054" w:rsidRDefault="004F0054" w:rsidP="004F0054">
            <w:pPr>
              <w:spacing w:after="0" w:line="240" w:lineRule="auto"/>
              <w:rPr>
                <w:rFonts w:ascii="Times New Roman" w:eastAsia="Times New Roman" w:hAnsi="Times New Roman" w:cs="Times New Roman"/>
                <w:sz w:val="24"/>
                <w:szCs w:val="24"/>
              </w:rPr>
            </w:pPr>
            <w:r w:rsidRPr="004F0054">
              <w:rPr>
                <w:rFonts w:ascii="Times New Roman" w:eastAsia="Times New Roman" w:hAnsi="Times New Roman" w:cs="Times New Roman"/>
                <w:sz w:val="24"/>
                <w:szCs w:val="24"/>
              </w:rPr>
              <w:t xml:space="preserve">постановлением Администрации </w:t>
            </w:r>
          </w:p>
          <w:p w:rsidR="004F0054" w:rsidRPr="004F0054" w:rsidRDefault="004F0054" w:rsidP="004F0054">
            <w:pPr>
              <w:spacing w:after="0" w:line="240" w:lineRule="auto"/>
              <w:rPr>
                <w:rFonts w:ascii="Times New Roman" w:eastAsia="Times New Roman" w:hAnsi="Times New Roman" w:cs="Times New Roman"/>
                <w:sz w:val="24"/>
                <w:szCs w:val="24"/>
              </w:rPr>
            </w:pPr>
            <w:r w:rsidRPr="004F0054">
              <w:rPr>
                <w:rFonts w:ascii="Times New Roman" w:eastAsia="Times New Roman" w:hAnsi="Times New Roman" w:cs="Times New Roman"/>
                <w:sz w:val="24"/>
                <w:szCs w:val="24"/>
              </w:rPr>
              <w:t xml:space="preserve">Дячкинского сельского поселения </w:t>
            </w:r>
          </w:p>
          <w:p w:rsidR="004F0054" w:rsidRPr="004F0054" w:rsidRDefault="004F0054" w:rsidP="004F0054">
            <w:pPr>
              <w:spacing w:after="0" w:line="240" w:lineRule="auto"/>
              <w:rPr>
                <w:rFonts w:ascii="Times New Roman" w:eastAsia="Times New Roman" w:hAnsi="Times New Roman" w:cs="Times New Roman"/>
                <w:sz w:val="24"/>
                <w:szCs w:val="24"/>
              </w:rPr>
            </w:pPr>
            <w:r w:rsidRPr="004F0054">
              <w:rPr>
                <w:rFonts w:ascii="Times New Roman" w:eastAsia="Times New Roman" w:hAnsi="Times New Roman" w:cs="Times New Roman"/>
                <w:sz w:val="24"/>
                <w:szCs w:val="24"/>
              </w:rPr>
              <w:t>от 05.09.2024 года     № 124</w:t>
            </w:r>
          </w:p>
        </w:tc>
      </w:tr>
    </w:tbl>
    <w:p w:rsidR="004F0054" w:rsidRPr="004F0054" w:rsidRDefault="004F0054" w:rsidP="004F0054">
      <w:pPr>
        <w:widowControl w:val="0"/>
        <w:overflowPunct w:val="0"/>
        <w:autoSpaceDE w:val="0"/>
        <w:autoSpaceDN w:val="0"/>
        <w:adjustRightInd w:val="0"/>
        <w:spacing w:after="0" w:line="221" w:lineRule="auto"/>
        <w:ind w:right="2060"/>
        <w:rPr>
          <w:rFonts w:ascii="Times New Roman" w:eastAsia="Times New Roman" w:hAnsi="Times New Roman" w:cs="Times New Roman"/>
          <w:b/>
          <w:bCs/>
          <w:sz w:val="24"/>
          <w:szCs w:val="24"/>
          <w:lang w:eastAsia="ru-RU"/>
        </w:rPr>
      </w:pPr>
    </w:p>
    <w:p w:rsidR="004F0054" w:rsidRPr="004F0054" w:rsidRDefault="004F0054" w:rsidP="004F0054">
      <w:pPr>
        <w:widowControl w:val="0"/>
        <w:overflowPunct w:val="0"/>
        <w:autoSpaceDE w:val="0"/>
        <w:autoSpaceDN w:val="0"/>
        <w:adjustRightInd w:val="0"/>
        <w:spacing w:after="0" w:line="221" w:lineRule="auto"/>
        <w:ind w:right="2060"/>
        <w:rPr>
          <w:rFonts w:ascii="Times New Roman" w:eastAsia="Times New Roman" w:hAnsi="Times New Roman" w:cs="Times New Roman"/>
          <w:b/>
          <w:bCs/>
          <w:sz w:val="24"/>
          <w:szCs w:val="24"/>
          <w:lang w:eastAsia="ru-RU"/>
        </w:rPr>
      </w:pPr>
    </w:p>
    <w:p w:rsidR="004F0054" w:rsidRPr="004F0054" w:rsidRDefault="004F0054" w:rsidP="004F0054">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АДМИНИСТРАТИВНЫЙ РЕГЛАМЕНТ</w:t>
      </w:r>
      <w:r w:rsidRPr="004F0054">
        <w:rPr>
          <w:rFonts w:ascii="Times New Roman" w:eastAsia="Times New Roman" w:hAnsi="Times New Roman" w:cs="Times New Roman"/>
          <w:b/>
          <w:sz w:val="24"/>
          <w:szCs w:val="24"/>
          <w:lang w:eastAsia="ru-RU"/>
        </w:rPr>
        <w:br/>
        <w:t xml:space="preserve">предоставления муниципальной услуги «Выдача  разрешения на уничтожение и (или) повреждение зеленых насаждений» </w:t>
      </w:r>
    </w:p>
    <w:p w:rsidR="004F0054" w:rsidRPr="004F0054" w:rsidRDefault="004F0054" w:rsidP="004F0054">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4F0054" w:rsidRPr="004F0054" w:rsidRDefault="004F0054" w:rsidP="004F0054">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4F0054">
        <w:rPr>
          <w:rFonts w:ascii="Times New Roman" w:eastAsia="Times New Roman" w:hAnsi="Times New Roman" w:cs="Times New Roman"/>
          <w:b/>
          <w:bCs/>
          <w:sz w:val="24"/>
          <w:szCs w:val="24"/>
          <w:lang w:eastAsia="ru-RU"/>
        </w:rPr>
        <w:t>I. Общие положения</w:t>
      </w:r>
    </w:p>
    <w:p w:rsidR="004F0054" w:rsidRPr="004F0054" w:rsidRDefault="004F0054" w:rsidP="004F005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p w:rsidR="004F0054" w:rsidRPr="004F0054" w:rsidRDefault="004F0054" w:rsidP="004F005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 xml:space="preserve">Предмет регулирования </w:t>
      </w:r>
    </w:p>
    <w:p w:rsidR="004F0054" w:rsidRPr="004F0054" w:rsidRDefault="004F0054" w:rsidP="004F005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F0054" w:rsidRPr="004F0054" w:rsidRDefault="004F0054" w:rsidP="004F005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bidi="ru-RU"/>
        </w:rPr>
      </w:pPr>
      <w:bookmarkStart w:id="27" w:name="_Hlk94101541"/>
      <w:r w:rsidRPr="004F0054">
        <w:rPr>
          <w:rFonts w:ascii="Times New Roman" w:eastAsia="Times New Roman" w:hAnsi="Times New Roman" w:cs="Times New Roman"/>
          <w:sz w:val="24"/>
          <w:szCs w:val="24"/>
          <w:lang w:eastAsia="ru-RU"/>
        </w:rPr>
        <w:t xml:space="preserve">1.1. Административный регламент </w:t>
      </w:r>
      <w:bookmarkStart w:id="28" w:name="_Hlk99377303"/>
      <w:r w:rsidRPr="004F0054">
        <w:rPr>
          <w:rFonts w:ascii="Times New Roman" w:eastAsia="Times New Roman" w:hAnsi="Times New Roman" w:cs="Times New Roman"/>
          <w:sz w:val="24"/>
          <w:szCs w:val="24"/>
          <w:lang w:eastAsia="ru-RU"/>
        </w:rPr>
        <w:t xml:space="preserve">предоставления муниципальной услуги </w:t>
      </w:r>
      <w:bookmarkEnd w:id="27"/>
      <w:bookmarkEnd w:id="28"/>
      <w:r w:rsidRPr="004F0054">
        <w:rPr>
          <w:rFonts w:ascii="Times New Roman" w:eastAsia="Times New Roman" w:hAnsi="Times New Roman" w:cs="Times New Roman"/>
          <w:sz w:val="24"/>
          <w:szCs w:val="24"/>
          <w:lang w:eastAsia="ru-RU"/>
        </w:rPr>
        <w:t xml:space="preserve">«Выдача разрешения на уничтожение и (или) повреждение зеленых насаждений» (далее – Административный регламент) разработан </w:t>
      </w:r>
      <w:r w:rsidRPr="004F0054">
        <w:rPr>
          <w:rFonts w:ascii="Times New Roman" w:eastAsia="Times New Roman" w:hAnsi="Times New Roman" w:cs="Times New Roman"/>
          <w:sz w:val="24"/>
          <w:szCs w:val="24"/>
          <w:lang w:eastAsia="ru-RU"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выдаче разрешения на право вырубки зеленых насаждений </w:t>
      </w:r>
      <w:r w:rsidRPr="004F0054">
        <w:rPr>
          <w:rFonts w:ascii="Times New Roman" w:eastAsia="Times New Roman" w:hAnsi="Times New Roman" w:cs="Times New Roman"/>
          <w:bCs/>
          <w:sz w:val="24"/>
          <w:szCs w:val="24"/>
          <w:lang w:eastAsia="ru-RU" w:bidi="ru-RU"/>
        </w:rPr>
        <w:t xml:space="preserve">на территории Дячкинского сельского поселения Тарасовского района Ростовской области </w:t>
      </w:r>
      <w:r w:rsidRPr="004F0054">
        <w:rPr>
          <w:rFonts w:ascii="Times New Roman" w:eastAsia="Times New Roman" w:hAnsi="Times New Roman" w:cs="Times New Roman"/>
          <w:sz w:val="24"/>
          <w:szCs w:val="24"/>
          <w:lang w:eastAsia="ru-RU" w:bidi="ru-RU"/>
        </w:rPr>
        <w:t xml:space="preserve">(далее – Услуга, муниципальная услуга) </w:t>
      </w:r>
      <w:r w:rsidRPr="004F0054">
        <w:rPr>
          <w:rFonts w:ascii="Times New Roman" w:eastAsia="Times New Roman" w:hAnsi="Times New Roman" w:cs="Times New Roman"/>
          <w:sz w:val="24"/>
          <w:szCs w:val="24"/>
          <w:lang w:eastAsia="ru-RU" w:bidi="ru-RU"/>
        </w:rPr>
        <w:lastRenderedPageBreak/>
        <w:t>администрацией</w:t>
      </w:r>
      <w:r w:rsidRPr="004F0054">
        <w:rPr>
          <w:rFonts w:ascii="Times New Roman" w:eastAsia="Times New Roman" w:hAnsi="Times New Roman" w:cs="Times New Roman"/>
          <w:bCs/>
          <w:sz w:val="24"/>
          <w:szCs w:val="24"/>
          <w:lang w:eastAsia="ru-RU" w:bidi="ru-RU"/>
        </w:rPr>
        <w:t xml:space="preserve"> </w:t>
      </w:r>
      <w:bookmarkStart w:id="29" w:name="_Hlk99370622"/>
      <w:r w:rsidRPr="004F0054">
        <w:rPr>
          <w:rFonts w:ascii="Times New Roman" w:eastAsia="Times New Roman" w:hAnsi="Times New Roman" w:cs="Times New Roman"/>
          <w:bCs/>
          <w:sz w:val="24"/>
          <w:szCs w:val="24"/>
          <w:lang w:eastAsia="ru-RU" w:bidi="ru-RU"/>
        </w:rPr>
        <w:t xml:space="preserve">Дячкинского сельского поселения Тарасовского района Ростовской области </w:t>
      </w:r>
      <w:bookmarkEnd w:id="29"/>
      <w:r w:rsidRPr="004F0054">
        <w:rPr>
          <w:rFonts w:ascii="Times New Roman" w:eastAsia="Times New Roman" w:hAnsi="Times New Roman" w:cs="Times New Roman"/>
          <w:sz w:val="24"/>
          <w:szCs w:val="24"/>
          <w:lang w:eastAsia="ru-RU" w:bidi="ru-RU"/>
        </w:rPr>
        <w:t>(далее - Уполномоченный орган).</w:t>
      </w:r>
    </w:p>
    <w:p w:rsidR="004F0054" w:rsidRPr="004F0054" w:rsidRDefault="004F0054" w:rsidP="004F005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Выдача разрешения на уничтожение и (или) повреждение зеленых насаждений осуществляется в случаях:</w:t>
      </w:r>
    </w:p>
    <w:p w:rsidR="004F0054" w:rsidRPr="004F0054" w:rsidRDefault="004F0054" w:rsidP="004F005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1)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4F0054" w:rsidRPr="004F0054" w:rsidRDefault="004F0054" w:rsidP="004F005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r w:rsidRPr="004F0054">
        <w:rPr>
          <w:rFonts w:ascii="Times New Roman" w:eastAsia="Times New Roman" w:hAnsi="Times New Roman" w:cs="Times New Roman"/>
          <w:noProof/>
          <w:sz w:val="24"/>
          <w:szCs w:val="24"/>
          <w:lang w:eastAsia="ru-RU"/>
        </w:rPr>
        <w:drawing>
          <wp:inline distT="0" distB="0" distL="0" distR="0" wp14:anchorId="7D29B8F8" wp14:editId="44A9F8A1">
            <wp:extent cx="9525" cy="9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F0054" w:rsidRPr="004F0054" w:rsidRDefault="004F0054" w:rsidP="004F005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3) проведения строительства (реконструкции), сетей инженерно-технического обеспечения, в том числе линейных объектов;</w:t>
      </w:r>
    </w:p>
    <w:p w:rsidR="004F0054" w:rsidRPr="004F0054" w:rsidRDefault="004F0054" w:rsidP="004F005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4) 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4F0054" w:rsidRPr="004F0054" w:rsidRDefault="004F0054" w:rsidP="004F005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noProof/>
          <w:sz w:val="24"/>
          <w:szCs w:val="24"/>
          <w:lang w:eastAsia="ru-RU"/>
        </w:rPr>
        <w:drawing>
          <wp:anchor distT="0" distB="0" distL="114300" distR="114300" simplePos="0" relativeHeight="251663360" behindDoc="0" locked="0" layoutInCell="1" allowOverlap="0" wp14:anchorId="47B4201D" wp14:editId="6440DA64">
            <wp:simplePos x="0" y="0"/>
            <wp:positionH relativeFrom="page">
              <wp:posOffset>596900</wp:posOffset>
            </wp:positionH>
            <wp:positionV relativeFrom="page">
              <wp:posOffset>6705600</wp:posOffset>
            </wp:positionV>
            <wp:extent cx="7620" cy="7620"/>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0054">
        <w:rPr>
          <w:rFonts w:ascii="Times New Roman" w:eastAsia="Times New Roman" w:hAnsi="Times New Roman" w:cs="Times New Roman"/>
          <w:sz w:val="24"/>
          <w:szCs w:val="24"/>
          <w:lang w:eastAsia="ru-RU" w:bidi="ru-RU"/>
        </w:rPr>
        <w:t>5) размещения, установки объектов, не являющихся объектами капитального строительства;</w:t>
      </w:r>
      <w:r w:rsidRPr="004F0054">
        <w:rPr>
          <w:rFonts w:ascii="Times New Roman" w:eastAsia="Times New Roman" w:hAnsi="Times New Roman" w:cs="Times New Roman"/>
          <w:noProof/>
          <w:sz w:val="24"/>
          <w:szCs w:val="24"/>
          <w:lang w:eastAsia="ru-RU"/>
        </w:rPr>
        <w:drawing>
          <wp:inline distT="0" distB="0" distL="0" distR="0" wp14:anchorId="270710B6" wp14:editId="5518DC8C">
            <wp:extent cx="9525" cy="9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F0054" w:rsidRPr="004F0054" w:rsidRDefault="004F0054" w:rsidP="004F005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6) проведения инженерно-геологических изысканий;</w:t>
      </w:r>
    </w:p>
    <w:p w:rsidR="004F0054" w:rsidRPr="004F0054" w:rsidRDefault="004F0054" w:rsidP="004F005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7) восстановления нормативного светового режима в жилых и нежилых помещениях, затеняемых деревьями.</w:t>
      </w:r>
    </w:p>
    <w:p w:rsidR="004F0054" w:rsidRPr="004F0054" w:rsidRDefault="004F0054" w:rsidP="004F005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Выдача разрешения на уничтожение и (или) повреждение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4F0054" w:rsidRPr="004F0054" w:rsidRDefault="004F0054" w:rsidP="004F005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Вырубка зеленых насаждений без разрешения на уничтожение и (или) повреждение зеленых насаждений на территории Дячкинского</w:t>
      </w:r>
      <w:r w:rsidRPr="004F0054">
        <w:rPr>
          <w:rFonts w:ascii="Times New Roman" w:eastAsia="Times New Roman" w:hAnsi="Times New Roman" w:cs="Times New Roman"/>
          <w:bCs/>
          <w:sz w:val="24"/>
          <w:szCs w:val="24"/>
          <w:lang w:eastAsia="ru-RU" w:bidi="ru-RU"/>
        </w:rPr>
        <w:t xml:space="preserve"> сельского поселения </w:t>
      </w:r>
      <w:r w:rsidRPr="004F0054">
        <w:rPr>
          <w:rFonts w:ascii="Times New Roman" w:eastAsia="Times New Roman" w:hAnsi="Times New Roman" w:cs="Times New Roman"/>
          <w:sz w:val="24"/>
          <w:szCs w:val="24"/>
          <w:lang w:eastAsia="ru-RU" w:bidi="ru-RU"/>
        </w:rPr>
        <w:t>не допускается, за исключением проведения аварийно-восстановительных работ сетей инженерно-технического обеспечения и сооружений.</w:t>
      </w:r>
    </w:p>
    <w:p w:rsidR="004F0054" w:rsidRPr="004F0054" w:rsidRDefault="004F0054" w:rsidP="004F0054">
      <w:pPr>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p>
    <w:p w:rsidR="004F0054" w:rsidRPr="004F0054" w:rsidRDefault="004F0054" w:rsidP="004F005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Круг заявителей</w:t>
      </w:r>
    </w:p>
    <w:p w:rsidR="004F0054" w:rsidRPr="004F0054" w:rsidRDefault="004F0054" w:rsidP="004F005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F0054" w:rsidRPr="004F0054" w:rsidRDefault="004F0054" w:rsidP="004F005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1.2.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(далее – заявитель).</w:t>
      </w:r>
    </w:p>
    <w:p w:rsidR="004F0054" w:rsidRPr="004F0054" w:rsidRDefault="004F0054" w:rsidP="004F005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4F0054" w:rsidRPr="004F0054" w:rsidRDefault="004F0054" w:rsidP="004F005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F0054" w:rsidRPr="004F0054" w:rsidRDefault="004F0054" w:rsidP="004F005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Требования к порядку информирования о предоставлении муниципальной услуги</w:t>
      </w:r>
    </w:p>
    <w:p w:rsidR="004F0054" w:rsidRPr="004F0054" w:rsidRDefault="004F0054" w:rsidP="004F00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1.3. Информирование о порядке предоставления Услуги осуществляется:</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2) по телефону Уполномоченного органа или многофункционального центра;</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3) письменно, в том числе посредством электронной почты, факсимильной связи;</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lastRenderedPageBreak/>
        <w:t>4) посредством размещения в открытой и доступной форме информации:</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5) посредством размещения информации на информационных стендах Уполномоченного органа или многофункционального центра.</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1.4. Информирование осуществляется по вопросам, касающимся:</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 способов подачи заявления о предоставлении Услуги;</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 адресов Уполномоченного органа и многофункциональных центров, обращение в которые необходимо для предоставления Услуги;</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 справочной информации о работе Уполномоченного органа;</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 документов, необходимых для предоставления Услуги;</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 порядка и сроков предоставления Услуги;</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 порядка получения сведений о ходе рассмотрения заявления о предоставлении Услуги и о результатах ее предоставления;</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Продолжительность информирования по телефону не должна превышать 10 минут.</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Информирование осуществляется в соответствии с графиком приема граждан.</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 xml:space="preserve">1.7. На ЕПГУ размещаются сведения, предусмотренные Положением о федеральной </w:t>
      </w:r>
      <w:r w:rsidRPr="004F0054">
        <w:rPr>
          <w:rFonts w:ascii="Times New Roman" w:eastAsia="Times New Roman" w:hAnsi="Times New Roman" w:cs="Times New Roman"/>
          <w:sz w:val="24"/>
          <w:szCs w:val="24"/>
          <w:lang w:eastAsia="ru-RU" w:bidi="ru-RU"/>
        </w:rPr>
        <w:lastRenderedPageBreak/>
        <w:t>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4F0054">
        <w:rPr>
          <w:rFonts w:ascii="Times New Roman" w:eastAsia="Times New Roman" w:hAnsi="Times New Roman" w:cs="Times New Roman"/>
          <w:sz w:val="24"/>
          <w:szCs w:val="24"/>
          <w:lang w:eastAsia="ru-RU"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sidRPr="004F0054">
        <w:rPr>
          <w:rFonts w:ascii="Times New Roman" w:eastAsia="Times New Roman" w:hAnsi="Times New Roman" w:cs="Times New Roman"/>
          <w:sz w:val="24"/>
          <w:szCs w:val="24"/>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bookmarkStart w:id="30" w:name="_Hlk99370069"/>
      <w:r w:rsidRPr="004F0054">
        <w:rPr>
          <w:rFonts w:ascii="Times New Roman" w:eastAsia="Times New Roman" w:hAnsi="Times New Roman" w:cs="Times New Roman"/>
          <w:b/>
          <w:bCs/>
          <w:sz w:val="24"/>
          <w:szCs w:val="24"/>
        </w:rPr>
        <w:t>I</w:t>
      </w:r>
      <w:bookmarkEnd w:id="30"/>
      <w:r w:rsidRPr="004F0054">
        <w:rPr>
          <w:rFonts w:ascii="Times New Roman" w:eastAsia="Times New Roman" w:hAnsi="Times New Roman" w:cs="Times New Roman"/>
          <w:b/>
          <w:bCs/>
          <w:sz w:val="24"/>
          <w:szCs w:val="24"/>
        </w:rPr>
        <w:t xml:space="preserve">I. Стандарт предоставления муниципальной услуги </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center"/>
        <w:rPr>
          <w:rFonts w:ascii="Times New Roman" w:eastAsia="Times New Roman" w:hAnsi="Times New Roman" w:cs="Times New Roman"/>
          <w:b/>
          <w:bCs/>
          <w:sz w:val="24"/>
          <w:szCs w:val="24"/>
          <w:lang w:eastAsia="ru-RU"/>
        </w:rPr>
      </w:pPr>
      <w:r w:rsidRPr="004F0054">
        <w:rPr>
          <w:rFonts w:ascii="Times New Roman" w:eastAsia="Times New Roman" w:hAnsi="Times New Roman" w:cs="Times New Roman"/>
          <w:b/>
          <w:bCs/>
          <w:sz w:val="24"/>
          <w:szCs w:val="24"/>
          <w:lang w:eastAsia="ru-RU"/>
        </w:rPr>
        <w:t>Наименование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2.1. «Выдача  разрешения на уничтожение и (или) повреждение зеленых насаждений».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Наименование органа местного самоуправления, предоставляющего муниципальную услугу</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2.2. Муниципальная услуга предоставляется Уполномоченным органом - администрацией Дячкинского сельского поселения Тарасовского района Ростовской </w:t>
      </w:r>
      <w:r w:rsidRPr="004F0054">
        <w:rPr>
          <w:rFonts w:ascii="Times New Roman" w:eastAsia="Times New Roman" w:hAnsi="Times New Roman" w:cs="Times New Roman"/>
          <w:sz w:val="24"/>
          <w:szCs w:val="24"/>
          <w:lang w:eastAsia="ru-RU"/>
        </w:rPr>
        <w:lastRenderedPageBreak/>
        <w:t>области.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bidi="ru-RU"/>
        </w:rPr>
      </w:pPr>
      <w:r w:rsidRPr="004F0054">
        <w:rPr>
          <w:rFonts w:ascii="Times New Roman" w:eastAsia="Times New Roman" w:hAnsi="Times New Roman" w:cs="Times New Roman"/>
          <w:sz w:val="24"/>
          <w:szCs w:val="24"/>
          <w:lang w:eastAsia="ru-RU"/>
        </w:rPr>
        <w:t xml:space="preserve">2.3. </w:t>
      </w:r>
      <w:r w:rsidRPr="004F0054">
        <w:rPr>
          <w:rFonts w:ascii="Times New Roman" w:eastAsia="Times New Roman" w:hAnsi="Times New Roman" w:cs="Times New Roman"/>
          <w:bCs/>
          <w:sz w:val="24"/>
          <w:szCs w:val="24"/>
          <w:lang w:eastAsia="ru-RU"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bidi="ru-RU"/>
        </w:rPr>
      </w:pPr>
      <w:r w:rsidRPr="004F0054">
        <w:rPr>
          <w:rFonts w:ascii="Times New Roman" w:eastAsia="Times New Roman" w:hAnsi="Times New Roman" w:cs="Times New Roman"/>
          <w:bCs/>
          <w:sz w:val="24"/>
          <w:szCs w:val="24"/>
          <w:lang w:eastAsia="ru-RU" w:bidi="ru-RU"/>
        </w:rPr>
        <w:t>Федеральная службы государственной регистрации, кадастра и картографии в части получения сведений из Единого государственного реестра недвижимости (далее – ЕГРН) на объекты недвижимости;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bidi="ru-RU"/>
        </w:rPr>
      </w:pPr>
      <w:r w:rsidRPr="004F0054">
        <w:rPr>
          <w:rFonts w:ascii="Times New Roman" w:eastAsia="Times New Roman" w:hAnsi="Times New Roman" w:cs="Times New Roman"/>
          <w:bCs/>
          <w:sz w:val="24"/>
          <w:szCs w:val="24"/>
          <w:lang w:eastAsia="ru-RU" w:bidi="ru-RU"/>
        </w:rPr>
        <w:t>Федеральная налоговая служба в части получения 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bidi="ru-RU"/>
        </w:rPr>
      </w:pPr>
      <w:r w:rsidRPr="004F0054">
        <w:rPr>
          <w:rFonts w:ascii="Times New Roman" w:eastAsia="Times New Roman" w:hAnsi="Times New Roman" w:cs="Times New Roman"/>
          <w:bCs/>
          <w:sz w:val="24"/>
          <w:szCs w:val="24"/>
          <w:lang w:eastAsia="ru-RU" w:bidi="ru-RU"/>
        </w:rPr>
        <w:t>Фонд пенсионного и социального страхования Российской Федерации;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bidi="ru-RU"/>
        </w:rPr>
      </w:pPr>
      <w:r w:rsidRPr="004F0054">
        <w:rPr>
          <w:rFonts w:ascii="Times New Roman" w:eastAsia="Times New Roman" w:hAnsi="Times New Roman" w:cs="Times New Roman"/>
          <w:bCs/>
          <w:sz w:val="24"/>
          <w:szCs w:val="24"/>
          <w:lang w:eastAsia="ru-RU" w:bidi="ru-RU"/>
        </w:rPr>
        <w:t>Органы государственной власти Ростовской области;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bidi="ru-RU"/>
        </w:rPr>
      </w:pPr>
      <w:r w:rsidRPr="004F0054">
        <w:rPr>
          <w:rFonts w:ascii="Times New Roman" w:eastAsia="Times New Roman" w:hAnsi="Times New Roman" w:cs="Times New Roman"/>
          <w:bCs/>
          <w:sz w:val="24"/>
          <w:szCs w:val="24"/>
          <w:lang w:eastAsia="ru-RU" w:bidi="ru-RU"/>
        </w:rPr>
        <w:t>Органы местного самоуправления Ростовской области.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Описание результата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2.5. Результатом предоставления Услуги является: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разрешение на уничтожение и (или) повреждение зеленых насаждений по форме, утвержденной постановлением Правительства Ростовской области от 30 августа 2012 г. № 819 «Об утверждении Порядка охраны зеленых насаждений в населенных пунктах Ростовской области». Информационно форма разрешения приведена в приложении 1 к настоящему Административному регламенту;</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решение об отказе в предоставлении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Результат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в случае, если такой способ указан в заявлении о выдаче разрешения на право вырубки зеленых насаждений;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Срок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2.6. Срок предоставления муниципальной услуги не должен превышать 17 рабочих дней с момента регистрации поступившего заявления с приложением документов, необходимых для предоставления муниципальной услуги в Уполномоченном органе. </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4F0054" w:rsidRPr="004F0054" w:rsidRDefault="004F0054" w:rsidP="004F0054">
      <w:pPr>
        <w:widowControl w:val="0"/>
        <w:autoSpaceDE w:val="0"/>
        <w:autoSpaceDN w:val="0"/>
        <w:spacing w:after="0" w:line="240" w:lineRule="auto"/>
        <w:outlineLvl w:val="0"/>
        <w:rPr>
          <w:rFonts w:ascii="Times New Roman" w:eastAsia="Times New Roman" w:hAnsi="Times New Roman" w:cs="Times New Roman"/>
          <w:b/>
          <w:bCs/>
          <w:sz w:val="24"/>
          <w:szCs w:val="24"/>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Нормативные правовые акты, регулирующие предоставление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w:t>
      </w:r>
      <w:r w:rsidRPr="004F0054">
        <w:rPr>
          <w:rFonts w:ascii="Times New Roman" w:eastAsia="Times New Roman" w:hAnsi="Times New Roman" w:cs="Times New Roman"/>
          <w:sz w:val="24"/>
          <w:szCs w:val="24"/>
          <w:lang w:eastAsia="ru-RU"/>
        </w:rPr>
        <w:lastRenderedPageBreak/>
        <w:t>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2.8. Перечень документов, обязательных к предоставлению заявителем, для получения </w:t>
      </w:r>
      <w:r w:rsidRPr="004F0054">
        <w:rPr>
          <w:rFonts w:ascii="Times New Roman" w:eastAsia="Times New Roman" w:hAnsi="Times New Roman" w:cs="Times New Roman"/>
          <w:bCs/>
          <w:sz w:val="24"/>
          <w:szCs w:val="24"/>
          <w:lang w:eastAsia="ru-RU"/>
        </w:rPr>
        <w:t>муниципальной услуги</w:t>
      </w:r>
      <w:r w:rsidRPr="004F0054">
        <w:rPr>
          <w:rFonts w:ascii="Times New Roman" w:eastAsia="Times New Roman" w:hAnsi="Times New Roman" w:cs="Times New Roman"/>
          <w:sz w:val="24"/>
          <w:szCs w:val="24"/>
          <w:lang w:eastAsia="ru-RU"/>
        </w:rPr>
        <w:t xml:space="preserve">: </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1) заявление о выдаче разрешения на уничтожение и (или) повреждение зеленых насаждений (далее – заявление) по форме, приведенной в приложении 2 к настоящему Административному регламенту; </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2) документ, удостоверяющий личность заявителя и (или) представителя заявителя. </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 </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3) документ, подтверждающий полномочия представителя заявителя, в случае, если с заявлением обращается представитель заявителя: </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Для представителей физического лица: </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доверенность, оформленная в установленном законом порядке, на представление интересов заявителя (заявителей);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документ, подтверждающий полномочия представителя действовать от имени физического лица без доверенности (законный представитель), за исключением документов, представляемых в составе документов, удостоверяющих личность заявителя. </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Для представителей юридического лица: </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доверенность, оформленная в установленном законом порядке на представление интересов заявителя (заявителей); </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7) заключение специализированной организации о нарушении строительных, </w:t>
      </w:r>
      <w:r w:rsidRPr="004F0054">
        <w:rPr>
          <w:rFonts w:ascii="Times New Roman" w:eastAsia="Times New Roman" w:hAnsi="Times New Roman" w:cs="Times New Roman"/>
          <w:sz w:val="24"/>
          <w:szCs w:val="24"/>
          <w:lang w:eastAsia="ru-RU"/>
        </w:rPr>
        <w:lastRenderedPageBreak/>
        <w:t>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8) задание на выполнение инженерных изысканий (в случае проведения инженерно-геологических изысканий.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2.9. Заявления и прилагаемые документы, указанные в пункте 2.8 Административного регламента, направляются (подаются) в форме:</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 документа на бумажном носителе посредством почтового отправления с описью вложения и уведомлением о вручении;</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 документа на бумажном носителе при личном обращении в Уполномоченный орган или многофункциональный центр;</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 электронного документа с использованием ЕПГУ.</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2.10. Заявление в форме документа на бумажном носителе подписывается заявителем.</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F0054" w:rsidRPr="004F0054" w:rsidRDefault="004F0054" w:rsidP="004F005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сведения из Единого государственного реестра юридических лиц (при обращении заявителя, являющегося юридическим лицом);</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сведения из Единого государственного реестра индивидуальных предпринимателей (при обращении</w:t>
      </w:r>
      <w:r w:rsidRPr="004F0054">
        <w:rPr>
          <w:rFonts w:ascii="Times New Roman" w:eastAsia="Times New Roman" w:hAnsi="Times New Roman" w:cs="Times New Roman"/>
          <w:sz w:val="24"/>
          <w:szCs w:val="24"/>
          <w:lang w:eastAsia="ru-RU"/>
        </w:rPr>
        <w:tab/>
        <w:t>заявителя, являющегося индивидуальным предпринимателем);</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сведения из Единого государственного реестра недвижимости об объекте </w:t>
      </w:r>
      <w:r w:rsidRPr="004F0054">
        <w:rPr>
          <w:rFonts w:ascii="Times New Roman" w:eastAsia="Times New Roman" w:hAnsi="Times New Roman" w:cs="Times New Roman"/>
          <w:sz w:val="24"/>
          <w:szCs w:val="24"/>
          <w:lang w:eastAsia="ru-RU"/>
        </w:rPr>
        <w:lastRenderedPageBreak/>
        <w:t>недвижимости, об основных характеристиках и зарегистрированных правах на объект недвижимости;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предписание надзорного органа;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разрешение на размещение объекта;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разрешение на право проведения земляных работ;</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разрешение на строительство;</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сведения об опекунах и попечителях;</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сведения о государственной регистрации рождения.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2.15. При предоставлении муниципальной услуги запрещается требовать от заявителя: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1" w:history="1">
        <w:r w:rsidRPr="004F0054">
          <w:rPr>
            <w:rFonts w:ascii="Times New Roman" w:eastAsia="Times New Roman" w:hAnsi="Times New Roman" w:cs="Times New Roman"/>
            <w:sz w:val="24"/>
            <w:szCs w:val="24"/>
            <w:lang w:eastAsia="ru-RU"/>
          </w:rPr>
          <w:t>частью 1 статьи 1</w:t>
        </w:r>
      </w:hyperlink>
      <w:r w:rsidRPr="004F0054">
        <w:rPr>
          <w:rFonts w:ascii="Times New Roman" w:eastAsia="Times New Roman" w:hAnsi="Times New Roman" w:cs="Times New Roman"/>
          <w:sz w:val="24"/>
          <w:szCs w:val="24"/>
          <w:lang w:eastAsia="ru-RU"/>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72" w:history="1">
        <w:r w:rsidRPr="004F0054">
          <w:rPr>
            <w:rFonts w:ascii="Times New Roman" w:eastAsia="Times New Roman" w:hAnsi="Times New Roman" w:cs="Times New Roman"/>
            <w:sz w:val="24"/>
            <w:szCs w:val="24"/>
            <w:lang w:eastAsia="ru-RU"/>
          </w:rPr>
          <w:t>частью 6 статьи 7</w:t>
        </w:r>
      </w:hyperlink>
      <w:r w:rsidRPr="004F0054">
        <w:rPr>
          <w:rFonts w:ascii="Times New Roman" w:eastAsia="Times New Roman" w:hAnsi="Times New Roman" w:cs="Times New Roman"/>
          <w:sz w:val="24"/>
          <w:szCs w:val="24"/>
          <w:lang w:eastAsia="ru-RU"/>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73" w:history="1">
        <w:r w:rsidRPr="004F0054">
          <w:rPr>
            <w:rFonts w:ascii="Times New Roman" w:eastAsia="Times New Roman" w:hAnsi="Times New Roman" w:cs="Times New Roman"/>
            <w:sz w:val="24"/>
            <w:szCs w:val="24"/>
            <w:lang w:eastAsia="ru-RU"/>
          </w:rPr>
          <w:t>частью 1.1 статьи 16</w:t>
        </w:r>
      </w:hyperlink>
      <w:r w:rsidRPr="004F0054">
        <w:rPr>
          <w:rFonts w:ascii="Times New Roman" w:eastAsia="Times New Roman" w:hAnsi="Times New Roman" w:cs="Times New Roman"/>
          <w:sz w:val="24"/>
          <w:szCs w:val="24"/>
          <w:lang w:eastAsia="ru-RU"/>
        </w:rPr>
        <w:t xml:space="preserve"> Федерального закона № 210-ФЗ, при </w:t>
      </w:r>
      <w:r w:rsidRPr="004F0054">
        <w:rPr>
          <w:rFonts w:ascii="Times New Roman" w:eastAsia="Times New Roman" w:hAnsi="Times New Roman" w:cs="Times New Roman"/>
          <w:sz w:val="24"/>
          <w:szCs w:val="24"/>
          <w:lang w:eastAsia="ru-RU"/>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4" w:history="1">
        <w:r w:rsidRPr="004F0054">
          <w:rPr>
            <w:rFonts w:ascii="Times New Roman" w:eastAsia="Times New Roman" w:hAnsi="Times New Roman" w:cs="Times New Roman"/>
            <w:sz w:val="24"/>
            <w:szCs w:val="24"/>
            <w:lang w:eastAsia="ru-RU"/>
          </w:rPr>
          <w:t>частью 1.1 статьи 16</w:t>
        </w:r>
      </w:hyperlink>
      <w:r w:rsidRPr="004F0054">
        <w:rPr>
          <w:rFonts w:ascii="Times New Roman" w:eastAsia="Times New Roman" w:hAnsi="Times New Roman" w:cs="Times New Roman"/>
          <w:sz w:val="24"/>
          <w:szCs w:val="24"/>
          <w:lang w:eastAsia="ru-RU"/>
        </w:rPr>
        <w:t xml:space="preserve"> Федерального закона № 210-ФЗ, уведомляется заявитель, а также приносятся извинения за доставленные неудобства.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2.16. Основаниями для отказа в приеме к рассмотрению документов, необходимых для предоставления муниципальной услуги, являются: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 п</w:t>
      </w:r>
      <w:r w:rsidRPr="004F0054">
        <w:rPr>
          <w:rFonts w:ascii="Times New Roman" w:eastAsia="Times New Roman" w:hAnsi="Times New Roman" w:cs="Times New Roman"/>
          <w:sz w:val="24"/>
          <w:szCs w:val="24"/>
          <w:lang w:eastAsia="ru-RU"/>
        </w:rPr>
        <w:t>редставление неполного комплекта документов;</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наличие противоречивых сведений в заявлении и приложенных к нему документах.</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Исчерпывающий перечень оснований для приостановления или отказа в предоставлении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2.19. Основания для приостановления предоставления муниципальной услуги отсутствуют.</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2.20. Основаниями для отказа в предоставлении муниципальной услуги являются: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1) наличие противоречивых сведений в заявлении и приложенных к нему документах;</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 выявлена возможность сохранения зеленых насаждений;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4) несоответствие документов, представляемых заявителем, по форме или содержанию требованиям законодательства Российской Федерации;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5) заявление подано неуполномоченным лицом.</w:t>
      </w:r>
    </w:p>
    <w:p w:rsidR="004F0054" w:rsidRPr="004F0054" w:rsidRDefault="004F0054" w:rsidP="004F0054">
      <w:pPr>
        <w:widowControl w:val="0"/>
        <w:autoSpaceDE w:val="0"/>
        <w:autoSpaceDN w:val="0"/>
        <w:spacing w:after="0" w:line="240" w:lineRule="auto"/>
        <w:outlineLvl w:val="0"/>
        <w:rPr>
          <w:rFonts w:ascii="Times New Roman" w:eastAsia="Times New Roman" w:hAnsi="Times New Roman" w:cs="Times New Roman"/>
          <w:b/>
          <w:bCs/>
          <w:sz w:val="24"/>
          <w:szCs w:val="24"/>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2.21. Услуги, необходимые и обязательные для предоставления муниципальной услуги, отсутствуют.</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2.22. Предоставление муниципальной услуги осуществляется бесплатно.</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2.23. Выдача </w:t>
      </w:r>
      <w:r w:rsidRPr="004F0054">
        <w:rPr>
          <w:rFonts w:ascii="Times New Roman" w:eastAsia="Times New Roman" w:hAnsi="Times New Roman" w:cs="Times New Roman"/>
          <w:bCs/>
          <w:sz w:val="24"/>
          <w:szCs w:val="24"/>
          <w:lang w:eastAsia="ru-RU"/>
        </w:rPr>
        <w:t xml:space="preserve">разрешения на уничтожение и (или) повреждение зеленых насаждений </w:t>
      </w:r>
      <w:r w:rsidRPr="004F0054">
        <w:rPr>
          <w:rFonts w:ascii="Times New Roman" w:eastAsia="Times New Roman" w:hAnsi="Times New Roman" w:cs="Times New Roman"/>
          <w:sz w:val="24"/>
          <w:szCs w:val="24"/>
          <w:lang w:eastAsia="ru-RU"/>
        </w:rPr>
        <w:t>осуществляется после внесения заявителем платы за проведение компенсационного озеленения при уничтожении зеленых насаждений на территории Дячкинского</w:t>
      </w:r>
      <w:r w:rsidRPr="004F0054">
        <w:rPr>
          <w:rFonts w:ascii="Times New Roman" w:eastAsia="Times New Roman" w:hAnsi="Times New Roman" w:cs="Times New Roman"/>
          <w:bCs/>
          <w:sz w:val="24"/>
          <w:szCs w:val="24"/>
          <w:lang w:eastAsia="ru-RU"/>
        </w:rPr>
        <w:t xml:space="preserve"> сельского поселения</w:t>
      </w:r>
      <w:r w:rsidRPr="004F0054">
        <w:rPr>
          <w:rFonts w:ascii="Times New Roman" w:eastAsia="Times New Roman" w:hAnsi="Times New Roman" w:cs="Times New Roman"/>
          <w:sz w:val="24"/>
          <w:szCs w:val="24"/>
          <w:lang w:eastAsia="ru-RU"/>
        </w:rPr>
        <w:t>.</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Срок и порядок регистрации запроса заявителя о предоставлении муниципальной услуги, в том числе в электронной форме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Требования к помещениям, в которых предоставляется муниципальная услуга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w:t>
      </w:r>
      <w:r w:rsidRPr="004F0054">
        <w:rPr>
          <w:rFonts w:ascii="Times New Roman" w:eastAsia="Times New Roman" w:hAnsi="Times New Roman" w:cs="Times New Roman"/>
          <w:sz w:val="24"/>
          <w:szCs w:val="24"/>
          <w:lang w:eastAsia="ru-RU"/>
        </w:rPr>
        <w:lastRenderedPageBreak/>
        <w:t>транспортных средств, перевозящих таких инвалидов и (или) детей- инвалидов.</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наименование;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местонахождение и юридический адрес; режим работы;</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график приема;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номера телефонов для справок.</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Помещения, в которых предоставляется муниципальная услуга, оснащаются: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противопожарной системой и средствами пожаротушения;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системой оповещения о возникновении чрезвычайной ситуации; средствами оказания первой медицинской помощи;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туалетными комнатами для посетителей.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Места приема Заявителей оборудуются информационными табличками (вывесками) с указанием:</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номера кабинета и наименования отдела;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графика приема Заявителей.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При предоставлении муниципальной услуги инвалидам обеспечиваются: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w:t>
      </w:r>
      <w:r w:rsidRPr="004F0054">
        <w:rPr>
          <w:rFonts w:ascii="Times New Roman" w:eastAsia="Times New Roman" w:hAnsi="Times New Roman" w:cs="Times New Roman"/>
          <w:sz w:val="24"/>
          <w:szCs w:val="24"/>
          <w:lang w:eastAsia="ru-RU"/>
        </w:rPr>
        <w:lastRenderedPageBreak/>
        <w:t>их жизнедеятельности;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допуск сурдопереводчика и тифлосурдопереводчика;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Показатели доступности и качества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2.27. Основными показателями доступности предоставления муниципальной услуги являются: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2.27.2. Возможность получения заявителем уведомлений о предоставлении муниципальной услуги с помощью ЕПГУ.</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2.28. Основными показателями качества предоставления муниципальной услуги являются: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2.28.3. Отсутствие обоснованных жалоб на действия (бездействие) сотрудников и их некорректное (невнимательное) отношение к заявителям.</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2.28.4. Отсутствие нарушений установленных сроков в процессе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w:t>
      </w:r>
      <w:r w:rsidRPr="004F0054">
        <w:rPr>
          <w:rFonts w:ascii="Times New Roman" w:eastAsia="Times New Roman" w:hAnsi="Times New Roman" w:cs="Times New Roman"/>
          <w:sz w:val="24"/>
          <w:szCs w:val="24"/>
          <w:lang w:eastAsia="ru-RU"/>
        </w:rPr>
        <w:lastRenderedPageBreak/>
        <w:t>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2.31. Электронные документы могут быть предоставлены в следующих форматах: xml, doc, docx, odt, xls, xlsx, ods, pdf, jpg, jpeg, zip, rar, sig, png, bmp, tiff.</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"черно-белый" (при отсутствии в документе графических изображений и (или) цветного текста);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"оттенки серого" (при наличии в документе графических изображений, отличных от цветного графического изображения);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Электронные документы должны обеспечивать:</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возможность идентифицировать документ и количество листов в документе;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Документы, подлежащие представлению в форматах xls, xlsx или ods, формируются в виде отдельного электронного документа.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Исчерпывающий перечень административных процедур</w:t>
      </w: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31" w:name="sub_203111"/>
      <w:r w:rsidRPr="004F0054">
        <w:rPr>
          <w:rFonts w:ascii="Times New Roman" w:eastAsia="Times New Roman" w:hAnsi="Times New Roman" w:cs="Times New Roman"/>
          <w:sz w:val="24"/>
          <w:szCs w:val="24"/>
          <w:lang w:eastAsia="ru-RU"/>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32" w:name="sub_203112"/>
      <w:bookmarkEnd w:id="31"/>
      <w:r w:rsidRPr="004F0054">
        <w:rPr>
          <w:rFonts w:ascii="Times New Roman" w:eastAsia="Times New Roman" w:hAnsi="Times New Roman" w:cs="Times New Roman"/>
          <w:sz w:val="24"/>
          <w:szCs w:val="24"/>
          <w:lang w:eastAsia="ru-RU"/>
        </w:rPr>
        <w:t xml:space="preserve">2) формирование и направление межведомственных запросов документов (информации), необходимых для рассмотрения заявления; </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 проведение осмотра зеленых насаждений;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lastRenderedPageBreak/>
        <w:t>4) рассмотрение заявления, принятие решения по итогам рассмотрения;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5) </w:t>
      </w:r>
      <w:r w:rsidRPr="004F0054">
        <w:rPr>
          <w:rFonts w:ascii="Times New Roman" w:eastAsia="Times New Roman" w:hAnsi="Times New Roman" w:cs="Times New Roman"/>
          <w:bCs/>
          <w:sz w:val="24"/>
          <w:szCs w:val="24"/>
          <w:lang w:eastAsia="ru-RU"/>
        </w:rPr>
        <w:t>выдача результата на бумажном носителе</w:t>
      </w:r>
      <w:r w:rsidRPr="004F0054">
        <w:rPr>
          <w:rFonts w:ascii="Times New Roman" w:eastAsia="Times New Roman" w:hAnsi="Times New Roman" w:cs="Times New Roman"/>
          <w:sz w:val="24"/>
          <w:szCs w:val="24"/>
          <w:lang w:eastAsia="ru-RU"/>
        </w:rPr>
        <w:t>.</w:t>
      </w:r>
    </w:p>
    <w:bookmarkEnd w:id="32"/>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u w:val="single"/>
          <w:lang w:eastAsia="ru-RU"/>
        </w:rPr>
      </w:pPr>
      <w:r w:rsidRPr="004F0054">
        <w:rPr>
          <w:rFonts w:ascii="Times New Roman" w:eastAsia="Times New Roman" w:hAnsi="Times New Roman" w:cs="Times New Roman"/>
          <w:sz w:val="24"/>
          <w:szCs w:val="24"/>
          <w:u w:val="single"/>
          <w:lang w:eastAsia="ru-RU"/>
        </w:rPr>
        <w:t>3.1.1.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2.8 настоящего Административного регламента на личном приеме, через многофункциональный центр, почтовым отправлением или в электронной форме. </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многофункциональный центр расписка выдается указанным многофункциональным центром.</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75" w:history="1">
        <w:r w:rsidRPr="004F0054">
          <w:rPr>
            <w:rFonts w:ascii="Times New Roman" w:eastAsia="Times New Roman" w:hAnsi="Times New Roman" w:cs="Times New Roman"/>
            <w:sz w:val="24"/>
            <w:szCs w:val="24"/>
            <w:lang w:eastAsia="ru-RU"/>
          </w:rPr>
          <w:t>статье 11</w:t>
        </w:r>
      </w:hyperlink>
      <w:r w:rsidRPr="004F0054">
        <w:rPr>
          <w:rFonts w:ascii="Times New Roman" w:eastAsia="Times New Roman" w:hAnsi="Times New Roman" w:cs="Times New Roman"/>
          <w:sz w:val="24"/>
          <w:szCs w:val="24"/>
          <w:lang w:eastAsia="ru-RU"/>
        </w:rPr>
        <w:t xml:space="preserve"> Федерального закона "Об электронной подписи".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его заявителю в электронной форме с указанием пунктов </w:t>
      </w:r>
      <w:hyperlink r:id="rId76" w:history="1">
        <w:r w:rsidRPr="004F0054">
          <w:rPr>
            <w:rFonts w:ascii="Times New Roman" w:eastAsia="Times New Roman" w:hAnsi="Times New Roman" w:cs="Times New Roman"/>
            <w:sz w:val="24"/>
            <w:szCs w:val="24"/>
            <w:lang w:eastAsia="ru-RU"/>
          </w:rPr>
          <w:t>статьи 11</w:t>
        </w:r>
      </w:hyperlink>
      <w:r w:rsidRPr="004F0054">
        <w:rPr>
          <w:rFonts w:ascii="Times New Roman" w:eastAsia="Times New Roman" w:hAnsi="Times New Roman" w:cs="Times New Roman"/>
          <w:sz w:val="24"/>
          <w:szCs w:val="24"/>
          <w:lang w:eastAsia="ru-RU"/>
        </w:rPr>
        <w:t xml:space="preserve"> Федерального закона "Об электронной подписи". Такое решение подписывается квалифицированной подписью руководителя Уполномоченного органа и направляется по адресу электронной почты заявителя либо в его личный кабинет на ЕПГУ.</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Максимальный срок исполнения административной процедуры:</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Прием и регистрация документов осуществляется: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на личном приеме граждан  –  не  более 15 минут;</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lastRenderedPageBreak/>
        <w:t>- при поступлении заявления и документов по почте или через многофункциональный центр, в электронной форме – не более 1 рабочего дня со дня поступления в Уполномоченный орган.</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iCs/>
          <w:sz w:val="24"/>
          <w:szCs w:val="24"/>
          <w:lang w:eastAsia="ru-RU"/>
        </w:rPr>
      </w:pPr>
      <w:r w:rsidRPr="004F0054">
        <w:rPr>
          <w:rFonts w:ascii="Times New Roman" w:eastAsia="Times New Roman" w:hAnsi="Times New Roman" w:cs="Times New Roman"/>
          <w:iCs/>
          <w:sz w:val="24"/>
          <w:szCs w:val="24"/>
          <w:lang w:eastAsia="ru-RU"/>
        </w:rPr>
        <w:t xml:space="preserve">Решение </w:t>
      </w:r>
      <w:r w:rsidRPr="004F0054">
        <w:rPr>
          <w:rFonts w:ascii="Times New Roman" w:eastAsia="Times New Roman" w:hAnsi="Times New Roman" w:cs="Times New Roman"/>
          <w:sz w:val="24"/>
          <w:szCs w:val="24"/>
          <w:lang w:eastAsia="ru-RU"/>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а также при наличии оснований, предусмотренных пунктом 2.16 настоящего Административного регламента, </w:t>
      </w:r>
      <w:r w:rsidRPr="004F0054">
        <w:rPr>
          <w:rFonts w:ascii="Times New Roman" w:eastAsia="Times New Roman" w:hAnsi="Times New Roman" w:cs="Times New Roman"/>
          <w:iCs/>
          <w:sz w:val="24"/>
          <w:szCs w:val="24"/>
          <w:lang w:eastAsia="ru-RU"/>
        </w:rPr>
        <w:t xml:space="preserve">направляется в течение 3 дней со дня </w:t>
      </w:r>
      <w:r w:rsidRPr="004F0054">
        <w:rPr>
          <w:rFonts w:ascii="Times New Roman" w:eastAsia="Times New Roman" w:hAnsi="Times New Roman" w:cs="Times New Roman"/>
          <w:sz w:val="24"/>
          <w:szCs w:val="24"/>
          <w:lang w:eastAsia="ru-RU"/>
        </w:rPr>
        <w:t>поступления заявления в Уполномоченный орган.</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Результатом исполнения административной процедуры является: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направление </w:t>
      </w:r>
      <w:r w:rsidRPr="004F0054">
        <w:rPr>
          <w:rFonts w:ascii="Times New Roman" w:eastAsia="Times New Roman" w:hAnsi="Times New Roman" w:cs="Times New Roman"/>
          <w:iCs/>
          <w:sz w:val="24"/>
          <w:szCs w:val="24"/>
          <w:lang w:eastAsia="ru-RU"/>
        </w:rPr>
        <w:t xml:space="preserve">решения </w:t>
      </w:r>
      <w:r w:rsidRPr="004F0054">
        <w:rPr>
          <w:rFonts w:ascii="Times New Roman" w:eastAsia="Times New Roman" w:hAnsi="Times New Roman" w:cs="Times New Roman"/>
          <w:sz w:val="24"/>
          <w:szCs w:val="24"/>
          <w:lang w:eastAsia="ru-RU"/>
        </w:rPr>
        <w:t>об отказе в приеме к рассмотрению заявления.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u w:val="single"/>
          <w:lang w:eastAsia="ru-RU"/>
        </w:rPr>
      </w:pPr>
      <w:r w:rsidRPr="004F0054">
        <w:rPr>
          <w:rFonts w:ascii="Times New Roman" w:eastAsia="Times New Roman" w:hAnsi="Times New Roman" w:cs="Times New Roman"/>
          <w:sz w:val="24"/>
          <w:szCs w:val="24"/>
          <w:u w:val="single"/>
          <w:lang w:eastAsia="ru-RU"/>
        </w:rPr>
        <w:t>3.1.2. Формирование и направление межведомственных запросов документов (информации), необходимых для рассмотрения заявления.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2.14 настоящего Административного регламента.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Максимальный срок исполнения административной процедуры -  5 рабочих дней со дня окончания приема документов и регистрации заявления.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Результатом исполнения административной процедуры является формирование и направление межведомственных запросов документов (информации), получение ответов на межведомственные запросы.</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u w:val="single"/>
          <w:lang w:eastAsia="ru-RU"/>
        </w:rPr>
      </w:pPr>
      <w:r w:rsidRPr="004F0054">
        <w:rPr>
          <w:rFonts w:ascii="Times New Roman" w:eastAsia="Times New Roman" w:hAnsi="Times New Roman" w:cs="Times New Roman"/>
          <w:sz w:val="24"/>
          <w:szCs w:val="24"/>
          <w:u w:val="single"/>
          <w:lang w:eastAsia="ru-RU"/>
        </w:rPr>
        <w:t>3.1.3. Проведение осмотра зеленых насаждений.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Основанием для начала административной процедуры по проведению осмотра зеленых насаждений, указанных в комплекте документов заявителя (далее - Осмотр), является постановление Уполномоченного органа о создании Комиссии по осмотру зеленых насаждений (далее - Комиссия).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соответствии с постановлением Уполномоченного органа Комиссией в присутствии заявителя проводится Осмотр.</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О дате и времени проведения Осмотра заявитель уведомляется любым доступным способом (посредством почтовой связи, в электронной форме, по телефону) в день утверждения постановления Уполномоченного органа о создании Комиссии.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При проведении Осмотра анализируется достоверность сведений, указанных заявителем в представленных документах.</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По результатам проведения Осмотра Комиссией, проводившей его, составляется Акт оценки состояния зеленых насаждений (далее - Акт), по форме, приведенной в приложении к разрешению на уничтожение и (или) повреждение зеленых насаждений, указанному в приложении 1 к настоящему Административному регламенту, в двух экземплярах.</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Максимальный срок исполнения административной процедуры -  10 рабочих дней со дня получения ответов на межведомственные запросы.</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lastRenderedPageBreak/>
        <w:t>Результатом исполнения административной процедуры является составленный Акт.</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u w:val="single"/>
          <w:lang w:eastAsia="ru-RU"/>
        </w:rPr>
      </w:pPr>
      <w:r w:rsidRPr="004F0054">
        <w:rPr>
          <w:rFonts w:ascii="Times New Roman" w:eastAsia="Times New Roman" w:hAnsi="Times New Roman" w:cs="Times New Roman"/>
          <w:sz w:val="24"/>
          <w:szCs w:val="24"/>
          <w:u w:val="single"/>
          <w:lang w:eastAsia="ru-RU"/>
        </w:rPr>
        <w:t>3.1.4. Рассмотрение заявления, принятие решения по итогам рассмотрения.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для отказа в предоставлении муниципальной услуги, предусмотренных пунктом 2.20 настоящего Административного регламента.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По итогам рассмотрения должностное лицо Уполномоченного органа, ответственное за предоставление муниципальной услуги, готовит проект разрешения </w:t>
      </w:r>
      <w:r w:rsidRPr="004F0054">
        <w:rPr>
          <w:rFonts w:ascii="Times New Roman" w:eastAsia="Times New Roman" w:hAnsi="Times New Roman" w:cs="Times New Roman"/>
          <w:bCs/>
          <w:sz w:val="24"/>
          <w:szCs w:val="24"/>
          <w:lang w:eastAsia="ru-RU"/>
        </w:rPr>
        <w:t>на уничтожение и (или) повреждение зеленых насаждений</w:t>
      </w:r>
      <w:r w:rsidRPr="004F0054">
        <w:rPr>
          <w:rFonts w:ascii="Times New Roman" w:eastAsia="Times New Roman" w:hAnsi="Times New Roman" w:cs="Times New Roman"/>
          <w:sz w:val="24"/>
          <w:szCs w:val="24"/>
          <w:lang w:eastAsia="ru-RU"/>
        </w:rPr>
        <w:t xml:space="preserve"> или проект решения об отказе в предоставлении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Проект решения об отказе в предоставлении муниципальной услуги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предусмотренных пунктом 2.20 настоящего Административного регламента. </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Разрешение на </w:t>
      </w:r>
      <w:r w:rsidRPr="004F0054">
        <w:rPr>
          <w:rFonts w:ascii="Times New Roman" w:eastAsia="Times New Roman" w:hAnsi="Times New Roman" w:cs="Times New Roman"/>
          <w:bCs/>
          <w:sz w:val="24"/>
          <w:szCs w:val="24"/>
          <w:lang w:eastAsia="ru-RU"/>
        </w:rPr>
        <w:t>уничтожение и (или) повреждение зеленых насаждений</w:t>
      </w:r>
      <w:r w:rsidRPr="004F0054">
        <w:rPr>
          <w:rFonts w:ascii="Times New Roman" w:eastAsia="Times New Roman" w:hAnsi="Times New Roman" w:cs="Times New Roman"/>
          <w:sz w:val="24"/>
          <w:szCs w:val="24"/>
          <w:lang w:eastAsia="ru-RU"/>
        </w:rPr>
        <w:t xml:space="preserve"> 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 </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решении об отказе в предоставлении муниципальной услуги должно быть указано основание отказа, предусмотренное пунктом 2.20 настоящего Административного регламента.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случае если заявление подано с нарушением требований, предусмотренных пунктом 2.8 настоящего Административного регламента, в решении об отказе в предоставлении муниципальной услуги должно быть указано, в чем состоит такое нарушение.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Проект разрешения </w:t>
      </w:r>
      <w:r w:rsidRPr="004F0054">
        <w:rPr>
          <w:rFonts w:ascii="Times New Roman" w:eastAsia="Times New Roman" w:hAnsi="Times New Roman" w:cs="Times New Roman"/>
          <w:bCs/>
          <w:sz w:val="24"/>
          <w:szCs w:val="24"/>
          <w:lang w:eastAsia="ru-RU"/>
        </w:rPr>
        <w:t>на уничтожение и (или) повреждение зеленых насаждений</w:t>
      </w:r>
      <w:r w:rsidRPr="004F0054">
        <w:rPr>
          <w:rFonts w:ascii="Times New Roman" w:eastAsia="Times New Roman" w:hAnsi="Times New Roman" w:cs="Times New Roman"/>
          <w:sz w:val="24"/>
          <w:szCs w:val="24"/>
          <w:lang w:eastAsia="ru-RU"/>
        </w:rPr>
        <w:t xml:space="preserve"> или проект решения об отказе в предоставлении муниципальной услуги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Максимальный срок исполнения административной процедуры -  2 рабочих дня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Результатом исполнения административной процедуры является: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разрешение </w:t>
      </w:r>
      <w:r w:rsidRPr="004F0054">
        <w:rPr>
          <w:rFonts w:ascii="Times New Roman" w:eastAsia="Times New Roman" w:hAnsi="Times New Roman" w:cs="Times New Roman"/>
          <w:bCs/>
          <w:sz w:val="24"/>
          <w:szCs w:val="24"/>
          <w:lang w:eastAsia="ru-RU"/>
        </w:rPr>
        <w:t>на уничтожение и (или) повреждение зеленых насаждений</w:t>
      </w:r>
      <w:r w:rsidRPr="004F0054">
        <w:rPr>
          <w:rFonts w:ascii="Times New Roman" w:eastAsia="Times New Roman" w:hAnsi="Times New Roman" w:cs="Times New Roman"/>
          <w:sz w:val="24"/>
          <w:szCs w:val="24"/>
          <w:lang w:eastAsia="ru-RU"/>
        </w:rPr>
        <w:t>;</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решение об отказе в предоставлении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u w:val="single"/>
          <w:lang w:eastAsia="ru-RU"/>
        </w:rPr>
      </w:pPr>
      <w:r w:rsidRPr="004F0054">
        <w:rPr>
          <w:rFonts w:ascii="Times New Roman" w:eastAsia="Times New Roman" w:hAnsi="Times New Roman" w:cs="Times New Roman"/>
          <w:sz w:val="24"/>
          <w:szCs w:val="24"/>
          <w:u w:val="single"/>
          <w:lang w:eastAsia="ru-RU"/>
        </w:rPr>
        <w:t xml:space="preserve">3.1.5. </w:t>
      </w:r>
      <w:r w:rsidRPr="004F0054">
        <w:rPr>
          <w:rFonts w:ascii="Times New Roman" w:eastAsia="Times New Roman" w:hAnsi="Times New Roman" w:cs="Times New Roman"/>
          <w:bCs/>
          <w:sz w:val="24"/>
          <w:szCs w:val="24"/>
          <w:u w:val="single"/>
          <w:lang w:eastAsia="ru-RU"/>
        </w:rPr>
        <w:t>Выдача результата на бумажном носителе</w:t>
      </w:r>
      <w:r w:rsidRPr="004F0054">
        <w:rPr>
          <w:rFonts w:ascii="Times New Roman" w:eastAsia="Times New Roman" w:hAnsi="Times New Roman" w:cs="Times New Roman"/>
          <w:sz w:val="24"/>
          <w:szCs w:val="24"/>
          <w:u w:val="single"/>
          <w:lang w:eastAsia="ru-RU"/>
        </w:rPr>
        <w:t>.</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Основанием для начала выполнения административной процедуры является издание Уполномоченным органом одного из решений, указанных в пункте 3.1.4 настоящего Административного регламента.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Предоставление заявителю результата предоставления муниципальной услуги или </w:t>
      </w:r>
      <w:r w:rsidRPr="004F0054">
        <w:rPr>
          <w:rFonts w:ascii="Times New Roman" w:eastAsia="Times New Roman" w:hAnsi="Times New Roman" w:cs="Times New Roman"/>
          <w:sz w:val="24"/>
          <w:szCs w:val="24"/>
          <w:lang w:eastAsia="ru-RU"/>
        </w:rPr>
        <w:lastRenderedPageBreak/>
        <w:t xml:space="preserve">отказа в предоставлении муниципальной услуги может осуществляться следующим способом: </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в случае, если такой способ указан в заявлении о выдаче разрешения на право вырубки зеленых насаждений;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муниципальной услуги.</w:t>
      </w: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Перечень административных процедур (действий) при предоставлении муниципальной услуги услуг в электронной форме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3.2. При предоставлении муниципальной услуги в электронной форме заявителю обеспечиваются: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получение информации о порядке и сроках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формирование заявления;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получение результата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получение сведений о ходе рассмотрения заявления;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осуществление оценки качества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Порядок осуществления административных процедур (действий) в электронной форме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3.3. Формирование заявления.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При формировании заявления заявителю обеспечивается: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б) возможность печати на бумажном носителе копии электронной формы заявления;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w:t>
      </w:r>
      <w:r w:rsidRPr="004F0054">
        <w:rPr>
          <w:rFonts w:ascii="Times New Roman" w:eastAsia="Times New Roman" w:hAnsi="Times New Roman" w:cs="Times New Roman"/>
          <w:sz w:val="24"/>
          <w:szCs w:val="24"/>
          <w:lang w:eastAsia="ru-RU"/>
        </w:rPr>
        <w:lastRenderedPageBreak/>
        <w:t>менее 3 месяцев.</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Ответственное должностное лицо:</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проверяет наличие электронных заявлений, поступивших с ЕПГУ, с периодом не реже 2 раз в день;</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рассматривает поступившие заявления и приложенные образы документов (документы);</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производит действия в соответствии с пунктом 3.4 настоящего Административного регламента.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3.6. Заявителю в качестве результата предоставления муниципальной услуги обеспечивается возможность получения документа: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33" w:name="_Hlk99376589"/>
      <w:r w:rsidRPr="004F0054">
        <w:rPr>
          <w:rFonts w:ascii="Times New Roman" w:eastAsia="Times New Roman" w:hAnsi="Times New Roman" w:cs="Times New Roman"/>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33"/>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направляется: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3.8. Оценка качества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w:t>
      </w:r>
      <w:r w:rsidRPr="004F0054">
        <w:rPr>
          <w:rFonts w:ascii="Times New Roman" w:eastAsia="Times New Roman" w:hAnsi="Times New Roman" w:cs="Times New Roman"/>
          <w:sz w:val="24"/>
          <w:szCs w:val="24"/>
          <w:lang w:eastAsia="ru-RU"/>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3.11. Основания отказа в приеме заявления об исправлении опечаток и ошибок указаны в пункте 2.16 настоящего Административного регламента.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 xml:space="preserve">IV. Формы контроля за исполнением административного регламента </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Pr="004F0054">
        <w:rPr>
          <w:rFonts w:ascii="Times New Roman" w:eastAsia="Times New Roman" w:hAnsi="Times New Roman" w:cs="Times New Roman"/>
          <w:b/>
          <w:bCs/>
          <w:sz w:val="24"/>
          <w:szCs w:val="24"/>
        </w:rPr>
        <w:lastRenderedPageBreak/>
        <w:t>муниципальной услуги, а также принятием ими решений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Текущий контроль осуществляется путем проведения проверок:</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решений о предоставлении (об отказе в предоставлении)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выявления и устранения нарушений прав граждан;</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соблюдение сроков предоставления муниципальной услуги; соблюдение положений настоящего Административного регламента;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правильность и обоснованность принятого решения об отказе в предоставлении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Основанием для проведения внеплановых проверок являются: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Дячкинского сельского поселения Тарасовского района Ростовской области;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Дячкинского сельского поселения Тарасовского района Ростовской области осуществляется привлечение виновных лиц к ответственности в соответствии с законодательством Российской Федерации.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Граждане, их объединения и организации также имеют право:</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вносить предложения о мерах по устранению нарушений настоящего Административного регламента.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Заявитель может обратиться с жалобой в следующих случаях:</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w:t>
      </w:r>
      <w:hyperlink r:id="rId77" w:history="1">
        <w:r w:rsidRPr="004F0054">
          <w:rPr>
            <w:rFonts w:ascii="Times New Roman" w:eastAsia="Times New Roman" w:hAnsi="Times New Roman" w:cs="Times New Roman"/>
            <w:sz w:val="24"/>
            <w:szCs w:val="24"/>
            <w:lang w:eastAsia="ru-RU"/>
          </w:rPr>
          <w:t>статье 15.1</w:t>
        </w:r>
      </w:hyperlink>
      <w:r w:rsidRPr="004F0054">
        <w:rPr>
          <w:rFonts w:ascii="Times New Roman" w:eastAsia="Times New Roman" w:hAnsi="Times New Roman" w:cs="Times New Roman"/>
          <w:sz w:val="24"/>
          <w:szCs w:val="24"/>
          <w:lang w:eastAsia="ru-RU"/>
        </w:rPr>
        <w:t xml:space="preserve"> Федерального закона </w:t>
      </w:r>
      <w:r w:rsidRPr="004F0054">
        <w:rPr>
          <w:rFonts w:ascii="Times New Roman" w:eastAsia="Times New Roman" w:hAnsi="Times New Roman" w:cs="Times New Roman"/>
          <w:bCs/>
          <w:sz w:val="24"/>
          <w:szCs w:val="24"/>
          <w:lang w:eastAsia="ru-RU"/>
        </w:rPr>
        <w:t>№ 210-ФЗ</w:t>
      </w:r>
      <w:r w:rsidRPr="004F0054">
        <w:rPr>
          <w:rFonts w:ascii="Times New Roman" w:eastAsia="Times New Roman" w:hAnsi="Times New Roman" w:cs="Times New Roman"/>
          <w:sz w:val="24"/>
          <w:szCs w:val="24"/>
          <w:lang w:eastAsia="ru-RU"/>
        </w:rPr>
        <w:t>;</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4F0054">
        <w:rPr>
          <w:rFonts w:ascii="Times New Roman" w:eastAsia="Times New Roman" w:hAnsi="Times New Roman" w:cs="Times New Roman"/>
          <w:sz w:val="24"/>
          <w:szCs w:val="24"/>
          <w:lang w:eastAsia="ru-RU" w:bidi="ru-RU"/>
        </w:rPr>
        <w:t>многофункционального центра</w:t>
      </w:r>
      <w:r w:rsidRPr="004F0054">
        <w:rPr>
          <w:rFonts w:ascii="Times New Roman" w:eastAsia="Times New Roman" w:hAnsi="Times New Roman" w:cs="Times New Roman"/>
          <w:sz w:val="24"/>
          <w:szCs w:val="24"/>
          <w:lang w:eastAsia="ru-RU"/>
        </w:rPr>
        <w:t>, работника</w:t>
      </w:r>
      <w:r w:rsidRPr="004F0054">
        <w:rPr>
          <w:rFonts w:ascii="Times New Roman" w:eastAsia="Times New Roman" w:hAnsi="Times New Roman" w:cs="Times New Roman"/>
          <w:sz w:val="24"/>
          <w:szCs w:val="24"/>
          <w:lang w:eastAsia="ru-RU" w:bidi="ru-RU"/>
        </w:rPr>
        <w:t xml:space="preserve"> многофункционального центра</w:t>
      </w:r>
      <w:r w:rsidRPr="004F0054">
        <w:rPr>
          <w:rFonts w:ascii="Times New Roman" w:eastAsia="Times New Roman" w:hAnsi="Times New Roman" w:cs="Times New Roman"/>
          <w:sz w:val="24"/>
          <w:szCs w:val="24"/>
          <w:lang w:eastAsia="ru-RU"/>
        </w:rPr>
        <w:t xml:space="preserve"> возможно в случае, если на </w:t>
      </w:r>
      <w:r w:rsidRPr="004F0054">
        <w:rPr>
          <w:rFonts w:ascii="Times New Roman" w:eastAsia="Times New Roman" w:hAnsi="Times New Roman" w:cs="Times New Roman"/>
          <w:sz w:val="24"/>
          <w:szCs w:val="24"/>
          <w:lang w:eastAsia="ru-RU" w:bidi="ru-RU"/>
        </w:rPr>
        <w:t>многофункциональный центр</w:t>
      </w:r>
      <w:r w:rsidRPr="004F0054">
        <w:rPr>
          <w:rFonts w:ascii="Times New Roman" w:eastAsia="Times New Roman" w:hAnsi="Times New Roman" w:cs="Times New Roman"/>
          <w:sz w:val="24"/>
          <w:szCs w:val="24"/>
          <w:lang w:eastAsia="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8" w:history="1">
        <w:r w:rsidRPr="004F0054">
          <w:rPr>
            <w:rFonts w:ascii="Times New Roman" w:eastAsia="Times New Roman" w:hAnsi="Times New Roman" w:cs="Times New Roman"/>
            <w:sz w:val="24"/>
            <w:szCs w:val="24"/>
            <w:lang w:eastAsia="ru-RU"/>
          </w:rPr>
          <w:t>частью 1.3 статьи 16</w:t>
        </w:r>
      </w:hyperlink>
      <w:r w:rsidRPr="004F0054">
        <w:rPr>
          <w:rFonts w:ascii="Times New Roman" w:eastAsia="Times New Roman" w:hAnsi="Times New Roman" w:cs="Times New Roman"/>
          <w:sz w:val="24"/>
          <w:szCs w:val="24"/>
          <w:lang w:eastAsia="ru-RU"/>
        </w:rPr>
        <w:t xml:space="preserve"> </w:t>
      </w:r>
      <w:r w:rsidRPr="004F0054">
        <w:rPr>
          <w:rFonts w:ascii="Times New Roman" w:eastAsia="Times New Roman" w:hAnsi="Times New Roman" w:cs="Times New Roman"/>
          <w:bCs/>
          <w:sz w:val="24"/>
          <w:szCs w:val="24"/>
          <w:lang w:eastAsia="ru-RU"/>
        </w:rPr>
        <w:t>Федерального закона № 210-ФЗ</w:t>
      </w:r>
      <w:r w:rsidRPr="004F0054">
        <w:rPr>
          <w:rFonts w:ascii="Times New Roman" w:eastAsia="Times New Roman" w:hAnsi="Times New Roman" w:cs="Times New Roman"/>
          <w:sz w:val="24"/>
          <w:szCs w:val="24"/>
          <w:lang w:eastAsia="ru-RU"/>
        </w:rPr>
        <w:t>;</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4F0054">
        <w:rPr>
          <w:rFonts w:ascii="Times New Roman" w:eastAsia="Times New Roman" w:hAnsi="Times New Roman" w:cs="Times New Roman"/>
          <w:sz w:val="24"/>
          <w:szCs w:val="24"/>
          <w:lang w:eastAsia="ru-RU" w:bidi="ru-RU"/>
        </w:rPr>
        <w:t>многофункционального центра</w:t>
      </w:r>
      <w:r w:rsidRPr="004F0054">
        <w:rPr>
          <w:rFonts w:ascii="Times New Roman" w:eastAsia="Times New Roman" w:hAnsi="Times New Roman" w:cs="Times New Roman"/>
          <w:sz w:val="24"/>
          <w:szCs w:val="24"/>
          <w:lang w:eastAsia="ru-RU"/>
        </w:rPr>
        <w:t xml:space="preserve">, работника </w:t>
      </w:r>
      <w:r w:rsidRPr="004F0054">
        <w:rPr>
          <w:rFonts w:ascii="Times New Roman" w:eastAsia="Times New Roman" w:hAnsi="Times New Roman" w:cs="Times New Roman"/>
          <w:sz w:val="24"/>
          <w:szCs w:val="24"/>
          <w:lang w:eastAsia="ru-RU" w:bidi="ru-RU"/>
        </w:rPr>
        <w:t>многофункционального центра</w:t>
      </w:r>
      <w:r w:rsidRPr="004F0054">
        <w:rPr>
          <w:rFonts w:ascii="Times New Roman" w:eastAsia="Times New Roman" w:hAnsi="Times New Roman" w:cs="Times New Roman"/>
          <w:sz w:val="24"/>
          <w:szCs w:val="24"/>
          <w:lang w:eastAsia="ru-RU"/>
        </w:rPr>
        <w:t xml:space="preserve"> возможно в случае, если на </w:t>
      </w:r>
      <w:r w:rsidRPr="004F0054">
        <w:rPr>
          <w:rFonts w:ascii="Times New Roman" w:eastAsia="Times New Roman" w:hAnsi="Times New Roman" w:cs="Times New Roman"/>
          <w:sz w:val="24"/>
          <w:szCs w:val="24"/>
          <w:lang w:eastAsia="ru-RU" w:bidi="ru-RU"/>
        </w:rPr>
        <w:t>многофункциональный центр</w:t>
      </w:r>
      <w:r w:rsidRPr="004F0054">
        <w:rPr>
          <w:rFonts w:ascii="Times New Roman" w:eastAsia="Times New Roman" w:hAnsi="Times New Roman" w:cs="Times New Roman"/>
          <w:sz w:val="24"/>
          <w:szCs w:val="24"/>
          <w:lang w:eastAsia="ru-RU"/>
        </w:rPr>
        <w:t xml:space="preserve">, решения и действия (бездействие) которого обжалуются, возложена функция по предоставлению </w:t>
      </w:r>
      <w:r w:rsidRPr="004F0054">
        <w:rPr>
          <w:rFonts w:ascii="Times New Roman" w:eastAsia="Times New Roman" w:hAnsi="Times New Roman" w:cs="Times New Roman"/>
          <w:sz w:val="24"/>
          <w:szCs w:val="24"/>
          <w:lang w:eastAsia="ru-RU"/>
        </w:rPr>
        <w:lastRenderedPageBreak/>
        <w:t xml:space="preserve">муниципальной услуги в полном объеме в порядке, определенном </w:t>
      </w:r>
      <w:hyperlink r:id="rId79" w:history="1">
        <w:r w:rsidRPr="004F0054">
          <w:rPr>
            <w:rFonts w:ascii="Times New Roman" w:eastAsia="Times New Roman" w:hAnsi="Times New Roman" w:cs="Times New Roman"/>
            <w:sz w:val="24"/>
            <w:szCs w:val="24"/>
            <w:lang w:eastAsia="ru-RU"/>
          </w:rPr>
          <w:t>частью 1.3 статьи 16</w:t>
        </w:r>
      </w:hyperlink>
      <w:r w:rsidRPr="004F0054">
        <w:rPr>
          <w:rFonts w:ascii="Times New Roman" w:eastAsia="Times New Roman" w:hAnsi="Times New Roman" w:cs="Times New Roman"/>
          <w:sz w:val="24"/>
          <w:szCs w:val="24"/>
          <w:lang w:eastAsia="ru-RU"/>
        </w:rPr>
        <w:t xml:space="preserve"> </w:t>
      </w:r>
      <w:r w:rsidRPr="004F0054">
        <w:rPr>
          <w:rFonts w:ascii="Times New Roman" w:eastAsia="Times New Roman" w:hAnsi="Times New Roman" w:cs="Times New Roman"/>
          <w:bCs/>
          <w:sz w:val="24"/>
          <w:szCs w:val="24"/>
          <w:lang w:eastAsia="ru-RU"/>
        </w:rPr>
        <w:t>Федерального закона № 210-ФЗ</w:t>
      </w:r>
      <w:r w:rsidRPr="004F0054">
        <w:rPr>
          <w:rFonts w:ascii="Times New Roman" w:eastAsia="Times New Roman" w:hAnsi="Times New Roman" w:cs="Times New Roman"/>
          <w:sz w:val="24"/>
          <w:szCs w:val="24"/>
          <w:lang w:eastAsia="ru-RU"/>
        </w:rPr>
        <w:t>;</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7) отказ уполномоченного органа, должностного лица уполномоченного органа, </w:t>
      </w:r>
      <w:r w:rsidRPr="004F0054">
        <w:rPr>
          <w:rFonts w:ascii="Times New Roman" w:eastAsia="Times New Roman" w:hAnsi="Times New Roman" w:cs="Times New Roman"/>
          <w:sz w:val="24"/>
          <w:szCs w:val="24"/>
          <w:lang w:eastAsia="ru-RU" w:bidi="ru-RU"/>
        </w:rPr>
        <w:t>многофункционального центра</w:t>
      </w:r>
      <w:r w:rsidRPr="004F0054">
        <w:rPr>
          <w:rFonts w:ascii="Times New Roman" w:eastAsia="Times New Roman" w:hAnsi="Times New Roman" w:cs="Times New Roman"/>
          <w:sz w:val="24"/>
          <w:szCs w:val="24"/>
          <w:lang w:eastAsia="ru-RU"/>
        </w:rPr>
        <w:t xml:space="preserve">, работника </w:t>
      </w:r>
      <w:r w:rsidRPr="004F0054">
        <w:rPr>
          <w:rFonts w:ascii="Times New Roman" w:eastAsia="Times New Roman" w:hAnsi="Times New Roman" w:cs="Times New Roman"/>
          <w:sz w:val="24"/>
          <w:szCs w:val="24"/>
          <w:lang w:eastAsia="ru-RU" w:bidi="ru-RU"/>
        </w:rPr>
        <w:t>многофункционального центра</w:t>
      </w:r>
      <w:r w:rsidRPr="004F0054">
        <w:rPr>
          <w:rFonts w:ascii="Times New Roman" w:eastAsia="Times New Roman" w:hAnsi="Times New Roman" w:cs="Times New Roman"/>
          <w:sz w:val="24"/>
          <w:szCs w:val="24"/>
          <w:lang w:eastAsia="ru-RU"/>
        </w:rPr>
        <w:t xml:space="preserve">, организаций, предусмотренных </w:t>
      </w:r>
      <w:hyperlink r:id="rId80" w:history="1">
        <w:r w:rsidRPr="004F0054">
          <w:rPr>
            <w:rFonts w:ascii="Times New Roman" w:eastAsia="Times New Roman" w:hAnsi="Times New Roman" w:cs="Times New Roman"/>
            <w:sz w:val="24"/>
            <w:szCs w:val="24"/>
            <w:lang w:eastAsia="ru-RU"/>
          </w:rPr>
          <w:t>частью 1.1 статьи 16</w:t>
        </w:r>
      </w:hyperlink>
      <w:r w:rsidRPr="004F0054">
        <w:rPr>
          <w:rFonts w:ascii="Times New Roman" w:eastAsia="Times New Roman" w:hAnsi="Times New Roman" w:cs="Times New Roman"/>
          <w:sz w:val="24"/>
          <w:szCs w:val="24"/>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4F0054">
        <w:rPr>
          <w:rFonts w:ascii="Times New Roman" w:eastAsia="Times New Roman" w:hAnsi="Times New Roman" w:cs="Times New Roman"/>
          <w:sz w:val="24"/>
          <w:szCs w:val="24"/>
          <w:lang w:eastAsia="ru-RU" w:bidi="ru-RU"/>
        </w:rPr>
        <w:t>многофункционального центра</w:t>
      </w:r>
      <w:r w:rsidRPr="004F0054">
        <w:rPr>
          <w:rFonts w:ascii="Times New Roman" w:eastAsia="Times New Roman" w:hAnsi="Times New Roman" w:cs="Times New Roman"/>
          <w:sz w:val="24"/>
          <w:szCs w:val="24"/>
          <w:lang w:eastAsia="ru-RU"/>
        </w:rPr>
        <w:t>, работника</w:t>
      </w:r>
      <w:r w:rsidRPr="004F0054">
        <w:rPr>
          <w:rFonts w:ascii="Times New Roman" w:eastAsia="Times New Roman" w:hAnsi="Times New Roman" w:cs="Times New Roman"/>
          <w:sz w:val="24"/>
          <w:szCs w:val="24"/>
          <w:lang w:eastAsia="ru-RU" w:bidi="ru-RU"/>
        </w:rPr>
        <w:t xml:space="preserve"> многофункционального центра</w:t>
      </w:r>
      <w:r w:rsidRPr="004F0054">
        <w:rPr>
          <w:rFonts w:ascii="Times New Roman" w:eastAsia="Times New Roman" w:hAnsi="Times New Roman" w:cs="Times New Roman"/>
          <w:sz w:val="24"/>
          <w:szCs w:val="24"/>
          <w:lang w:eastAsia="ru-RU"/>
        </w:rPr>
        <w:t xml:space="preserve"> возможно в случае, если на</w:t>
      </w:r>
      <w:r w:rsidRPr="004F0054">
        <w:rPr>
          <w:rFonts w:ascii="Times New Roman" w:eastAsia="Times New Roman" w:hAnsi="Times New Roman" w:cs="Times New Roman"/>
          <w:sz w:val="24"/>
          <w:szCs w:val="24"/>
          <w:lang w:eastAsia="ru-RU" w:bidi="ru-RU"/>
        </w:rPr>
        <w:t xml:space="preserve"> многофункциональный центр</w:t>
      </w:r>
      <w:r w:rsidRPr="004F0054">
        <w:rPr>
          <w:rFonts w:ascii="Times New Roman" w:eastAsia="Times New Roman" w:hAnsi="Times New Roman" w:cs="Times New Roman"/>
          <w:sz w:val="24"/>
          <w:szCs w:val="24"/>
          <w:lang w:eastAsia="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1" w:history="1">
        <w:r w:rsidRPr="004F0054">
          <w:rPr>
            <w:rFonts w:ascii="Times New Roman" w:eastAsia="Times New Roman" w:hAnsi="Times New Roman" w:cs="Times New Roman"/>
            <w:sz w:val="24"/>
            <w:szCs w:val="24"/>
            <w:lang w:eastAsia="ru-RU"/>
          </w:rPr>
          <w:t>частью 1.3 статьи 16</w:t>
        </w:r>
      </w:hyperlink>
      <w:r w:rsidRPr="004F0054">
        <w:rPr>
          <w:rFonts w:ascii="Times New Roman" w:eastAsia="Times New Roman" w:hAnsi="Times New Roman" w:cs="Times New Roman"/>
          <w:sz w:val="24"/>
          <w:szCs w:val="24"/>
          <w:lang w:eastAsia="ru-RU"/>
        </w:rPr>
        <w:t xml:space="preserve"> Федерального закона № 210-ФЗ;</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4F0054">
        <w:rPr>
          <w:rFonts w:ascii="Times New Roman" w:eastAsia="Times New Roman" w:hAnsi="Times New Roman" w:cs="Times New Roman"/>
          <w:sz w:val="24"/>
          <w:szCs w:val="24"/>
          <w:lang w:eastAsia="ru-RU" w:bidi="ru-RU"/>
        </w:rPr>
        <w:t>многофункционального центра</w:t>
      </w:r>
      <w:r w:rsidRPr="004F0054">
        <w:rPr>
          <w:rFonts w:ascii="Times New Roman" w:eastAsia="Times New Roman" w:hAnsi="Times New Roman" w:cs="Times New Roman"/>
          <w:sz w:val="24"/>
          <w:szCs w:val="24"/>
          <w:lang w:eastAsia="ru-RU"/>
        </w:rPr>
        <w:t xml:space="preserve">, работника </w:t>
      </w:r>
      <w:r w:rsidRPr="004F0054">
        <w:rPr>
          <w:rFonts w:ascii="Times New Roman" w:eastAsia="Times New Roman" w:hAnsi="Times New Roman" w:cs="Times New Roman"/>
          <w:sz w:val="24"/>
          <w:szCs w:val="24"/>
          <w:lang w:eastAsia="ru-RU" w:bidi="ru-RU"/>
        </w:rPr>
        <w:t>многофункционального центра</w:t>
      </w:r>
      <w:r w:rsidRPr="004F0054">
        <w:rPr>
          <w:rFonts w:ascii="Times New Roman" w:eastAsia="Times New Roman" w:hAnsi="Times New Roman" w:cs="Times New Roman"/>
          <w:sz w:val="24"/>
          <w:szCs w:val="24"/>
          <w:lang w:eastAsia="ru-RU"/>
        </w:rPr>
        <w:t xml:space="preserve"> возможно в случае, если на </w:t>
      </w:r>
      <w:r w:rsidRPr="004F0054">
        <w:rPr>
          <w:rFonts w:ascii="Times New Roman" w:eastAsia="Times New Roman" w:hAnsi="Times New Roman" w:cs="Times New Roman"/>
          <w:sz w:val="24"/>
          <w:szCs w:val="24"/>
          <w:lang w:eastAsia="ru-RU" w:bidi="ru-RU"/>
        </w:rPr>
        <w:t>многофункциональный центр</w:t>
      </w:r>
      <w:r w:rsidRPr="004F0054">
        <w:rPr>
          <w:rFonts w:ascii="Times New Roman" w:eastAsia="Times New Roman" w:hAnsi="Times New Roman" w:cs="Times New Roman"/>
          <w:sz w:val="24"/>
          <w:szCs w:val="24"/>
          <w:lang w:eastAsia="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2" w:history="1">
        <w:r w:rsidRPr="004F0054">
          <w:rPr>
            <w:rFonts w:ascii="Times New Roman" w:eastAsia="Times New Roman" w:hAnsi="Times New Roman" w:cs="Times New Roman"/>
            <w:sz w:val="24"/>
            <w:szCs w:val="24"/>
            <w:lang w:eastAsia="ru-RU"/>
          </w:rPr>
          <w:t>частью 1.3 статьи 16</w:t>
        </w:r>
      </w:hyperlink>
      <w:r w:rsidRPr="004F0054">
        <w:rPr>
          <w:rFonts w:ascii="Times New Roman" w:eastAsia="Times New Roman" w:hAnsi="Times New Roman" w:cs="Times New Roman"/>
          <w:sz w:val="24"/>
          <w:szCs w:val="24"/>
          <w:lang w:eastAsia="ru-RU"/>
        </w:rPr>
        <w:t xml:space="preserve"> Федерального закона № 210-ФЗ;</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4F0054">
        <w:rPr>
          <w:rFonts w:ascii="Times New Roman" w:eastAsia="Times New Roman" w:hAnsi="Times New Roman" w:cs="Times New Roman"/>
          <w:sz w:val="24"/>
          <w:szCs w:val="24"/>
          <w:lang w:eastAsia="ru-RU" w:bidi="ru-RU"/>
        </w:rPr>
        <w:t>многофункционального центра</w:t>
      </w:r>
      <w:r w:rsidRPr="004F0054">
        <w:rPr>
          <w:rFonts w:ascii="Times New Roman" w:eastAsia="Times New Roman" w:hAnsi="Times New Roman" w:cs="Times New Roman"/>
          <w:sz w:val="24"/>
          <w:szCs w:val="24"/>
          <w:lang w:eastAsia="ru-RU"/>
        </w:rPr>
        <w:t>, работника</w:t>
      </w:r>
      <w:r w:rsidRPr="004F0054">
        <w:rPr>
          <w:rFonts w:ascii="Times New Roman" w:eastAsia="Times New Roman" w:hAnsi="Times New Roman" w:cs="Times New Roman"/>
          <w:sz w:val="24"/>
          <w:szCs w:val="24"/>
          <w:lang w:eastAsia="ru-RU" w:bidi="ru-RU"/>
        </w:rPr>
        <w:t xml:space="preserve"> многофункционального центра</w:t>
      </w:r>
      <w:r w:rsidRPr="004F0054">
        <w:rPr>
          <w:rFonts w:ascii="Times New Roman" w:eastAsia="Times New Roman" w:hAnsi="Times New Roman" w:cs="Times New Roman"/>
          <w:sz w:val="24"/>
          <w:szCs w:val="24"/>
          <w:lang w:eastAsia="ru-RU"/>
        </w:rPr>
        <w:t xml:space="preserve"> возможно в случае, если на </w:t>
      </w:r>
      <w:r w:rsidRPr="004F0054">
        <w:rPr>
          <w:rFonts w:ascii="Times New Roman" w:eastAsia="Times New Roman" w:hAnsi="Times New Roman" w:cs="Times New Roman"/>
          <w:sz w:val="24"/>
          <w:szCs w:val="24"/>
          <w:lang w:eastAsia="ru-RU" w:bidi="ru-RU"/>
        </w:rPr>
        <w:t>многофункциональный центр</w:t>
      </w:r>
      <w:r w:rsidRPr="004F0054">
        <w:rPr>
          <w:rFonts w:ascii="Times New Roman" w:eastAsia="Times New Roman" w:hAnsi="Times New Roman" w:cs="Times New Roman"/>
          <w:sz w:val="24"/>
          <w:szCs w:val="24"/>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5.2. Жалоба должна содержать:</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4F0054">
        <w:rPr>
          <w:rFonts w:ascii="Times New Roman" w:eastAsia="Times New Roman" w:hAnsi="Times New Roman" w:cs="Times New Roman"/>
          <w:sz w:val="24"/>
          <w:szCs w:val="24"/>
          <w:lang w:eastAsia="ru-RU" w:bidi="ru-RU"/>
        </w:rPr>
        <w:t>многофункционального центра</w:t>
      </w:r>
      <w:r w:rsidRPr="004F0054">
        <w:rPr>
          <w:rFonts w:ascii="Times New Roman" w:eastAsia="Times New Roman" w:hAnsi="Times New Roman" w:cs="Times New Roman"/>
          <w:sz w:val="24"/>
          <w:szCs w:val="24"/>
          <w:lang w:eastAsia="ru-RU"/>
        </w:rPr>
        <w:t>, его руководителя и (или) работника, решения и действия (бездействие) которых обжалуются;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4F0054">
        <w:rPr>
          <w:rFonts w:ascii="Times New Roman" w:eastAsia="Times New Roman" w:hAnsi="Times New Roman" w:cs="Times New Roman"/>
          <w:sz w:val="24"/>
          <w:szCs w:val="24"/>
          <w:lang w:eastAsia="ru-RU" w:bidi="ru-RU"/>
        </w:rPr>
        <w:t>многофункционального центра</w:t>
      </w:r>
      <w:r w:rsidRPr="004F0054">
        <w:rPr>
          <w:rFonts w:ascii="Times New Roman" w:eastAsia="Times New Roman" w:hAnsi="Times New Roman" w:cs="Times New Roman"/>
          <w:sz w:val="24"/>
          <w:szCs w:val="24"/>
          <w:lang w:eastAsia="ru-RU"/>
        </w:rPr>
        <w:t>, работника</w:t>
      </w:r>
      <w:r w:rsidRPr="004F0054">
        <w:rPr>
          <w:rFonts w:ascii="Times New Roman" w:eastAsia="Times New Roman" w:hAnsi="Times New Roman" w:cs="Times New Roman"/>
          <w:sz w:val="24"/>
          <w:szCs w:val="24"/>
          <w:lang w:eastAsia="ru-RU" w:bidi="ru-RU"/>
        </w:rPr>
        <w:t xml:space="preserve"> многофункционального центра</w:t>
      </w:r>
      <w:r w:rsidRPr="004F0054">
        <w:rPr>
          <w:rFonts w:ascii="Times New Roman" w:eastAsia="Times New Roman" w:hAnsi="Times New Roman" w:cs="Times New Roman"/>
          <w:sz w:val="24"/>
          <w:szCs w:val="24"/>
          <w:lang w:eastAsia="ru-RU"/>
        </w:rPr>
        <w:t>, их работников;</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lastRenderedPageBreak/>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4F0054">
        <w:rPr>
          <w:rFonts w:ascii="Times New Roman" w:eastAsia="Times New Roman" w:hAnsi="Times New Roman" w:cs="Times New Roman"/>
          <w:bCs/>
          <w:i/>
          <w:sz w:val="24"/>
          <w:szCs w:val="24"/>
          <w:lang w:eastAsia="ru-RU"/>
        </w:rPr>
        <w:t xml:space="preserve"> </w:t>
      </w:r>
      <w:r w:rsidRPr="004F0054">
        <w:rPr>
          <w:rFonts w:ascii="Times New Roman" w:eastAsia="Times New Roman" w:hAnsi="Times New Roman" w:cs="Times New Roman"/>
          <w:sz w:val="24"/>
          <w:szCs w:val="24"/>
          <w:lang w:eastAsia="ru-RU"/>
        </w:rPr>
        <w:t>или муниципального служащего,</w:t>
      </w:r>
      <w:r w:rsidRPr="004F0054">
        <w:rPr>
          <w:rFonts w:ascii="Times New Roman" w:eastAsia="Times New Roman" w:hAnsi="Times New Roman" w:cs="Times New Roman"/>
          <w:sz w:val="24"/>
          <w:szCs w:val="24"/>
          <w:lang w:eastAsia="ru-RU" w:bidi="ru-RU"/>
        </w:rPr>
        <w:t xml:space="preserve"> многофункционального центра</w:t>
      </w:r>
      <w:r w:rsidRPr="004F0054">
        <w:rPr>
          <w:rFonts w:ascii="Times New Roman" w:eastAsia="Times New Roman" w:hAnsi="Times New Roman" w:cs="Times New Roman"/>
          <w:sz w:val="24"/>
          <w:szCs w:val="24"/>
          <w:lang w:eastAsia="ru-RU"/>
        </w:rPr>
        <w:t xml:space="preserve">, работника </w:t>
      </w:r>
      <w:r w:rsidRPr="004F0054">
        <w:rPr>
          <w:rFonts w:ascii="Times New Roman" w:eastAsia="Times New Roman" w:hAnsi="Times New Roman" w:cs="Times New Roman"/>
          <w:sz w:val="24"/>
          <w:szCs w:val="24"/>
          <w:lang w:eastAsia="ru-RU" w:bidi="ru-RU"/>
        </w:rPr>
        <w:t>многофункционального центра</w:t>
      </w:r>
      <w:r w:rsidRPr="004F0054">
        <w:rPr>
          <w:rFonts w:ascii="Times New Roman" w:eastAsia="Times New Roman" w:hAnsi="Times New Roman" w:cs="Times New Roman"/>
          <w:sz w:val="24"/>
          <w:szCs w:val="24"/>
          <w:lang w:eastAsia="ru-RU"/>
        </w:rPr>
        <w:t>. Заявителем могут быть представлены документы (при наличии), подтверждающие доводы заявителя, либо их копии.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5.3. По результатам рассмотрения жалобы принимается одно из следующих решений: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 в удовлетворении жалобы отказывается.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5.4. Основаниями для отказа в удовлетворении жалобы являются: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4F0054">
        <w:rPr>
          <w:rFonts w:ascii="Times New Roman" w:eastAsia="Times New Roman" w:hAnsi="Times New Roman" w:cs="Times New Roman"/>
          <w:sz w:val="24"/>
          <w:szCs w:val="24"/>
          <w:lang w:eastAsia="ru-RU" w:bidi="ru-RU"/>
        </w:rPr>
        <w:t>многофункционального центра</w:t>
      </w:r>
      <w:r w:rsidRPr="004F0054">
        <w:rPr>
          <w:rFonts w:ascii="Times New Roman" w:eastAsia="Times New Roman" w:hAnsi="Times New Roman" w:cs="Times New Roman"/>
          <w:sz w:val="24"/>
          <w:szCs w:val="24"/>
          <w:lang w:eastAsia="ru-RU"/>
        </w:rPr>
        <w:t xml:space="preserve">, работника </w:t>
      </w:r>
      <w:r w:rsidRPr="004F0054">
        <w:rPr>
          <w:rFonts w:ascii="Times New Roman" w:eastAsia="Times New Roman" w:hAnsi="Times New Roman" w:cs="Times New Roman"/>
          <w:sz w:val="24"/>
          <w:szCs w:val="24"/>
          <w:lang w:eastAsia="ru-RU" w:bidi="ru-RU"/>
        </w:rPr>
        <w:t>многофункционального центра</w:t>
      </w:r>
      <w:r w:rsidRPr="004F0054">
        <w:rPr>
          <w:rFonts w:ascii="Times New Roman" w:eastAsia="Times New Roman" w:hAnsi="Times New Roman" w:cs="Times New Roman"/>
          <w:sz w:val="24"/>
          <w:szCs w:val="24"/>
          <w:lang w:eastAsia="ru-RU"/>
        </w:rPr>
        <w:t>, участвующих в предоставлении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 наличие вступившего в законную силу решения суда по жалобе о том же предмете и по тем же основаниям;</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 подача жалобы лицом, полномочия которого не подтверждены в порядке, установленном законодательством Российской Федерации.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4F0054">
        <w:rPr>
          <w:rFonts w:ascii="Times New Roman" w:eastAsia="Times New Roman" w:hAnsi="Times New Roman" w:cs="Times New Roman"/>
          <w:sz w:val="24"/>
          <w:szCs w:val="24"/>
          <w:lang w:eastAsia="ru-RU" w:bidi="ru-RU"/>
        </w:rPr>
        <w:t>многофункциональным центром</w:t>
      </w:r>
      <w:r w:rsidRPr="004F0054">
        <w:rPr>
          <w:rFonts w:ascii="Times New Roman" w:eastAsia="Times New Roman" w:hAnsi="Times New Roman" w:cs="Times New Roman"/>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к учредителю многофункционального центра – на решение и действия (бездействие) многофункционального центра.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Федеральным законом № 210-ФЗ;</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6.1 Многофункциональный центр осуществляет:</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иные процедуры и действия, предусмотренные Федеральным законом № 210-ФЗ.</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Информирование заявителей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6.2. Информирование заявителя многофункциональными центрами осуществляется </w:t>
      </w:r>
      <w:r w:rsidRPr="004F0054">
        <w:rPr>
          <w:rFonts w:ascii="Times New Roman" w:eastAsia="Times New Roman" w:hAnsi="Times New Roman" w:cs="Times New Roman"/>
          <w:sz w:val="24"/>
          <w:szCs w:val="24"/>
          <w:lang w:eastAsia="ru-RU"/>
        </w:rPr>
        <w:lastRenderedPageBreak/>
        <w:t>следующими способами: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назначить другое время для консультаций.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Выдача заявителю результата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Работник многофункционального центра осуществляет следующие действия: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проверяет полномочия представителя заявителя (в случае обращения представителя </w:t>
      </w:r>
      <w:r w:rsidRPr="004F0054">
        <w:rPr>
          <w:rFonts w:ascii="Times New Roman" w:eastAsia="Times New Roman" w:hAnsi="Times New Roman" w:cs="Times New Roman"/>
          <w:sz w:val="24"/>
          <w:szCs w:val="24"/>
          <w:lang w:eastAsia="ru-RU"/>
        </w:rPr>
        <w:lastRenderedPageBreak/>
        <w:t>заявителя);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определяет статус исполнения заявления заявителя в ГИС;</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выдает документы заявителю, при необходимости запрашивает у заявителя подписи за каждый выданный документ;</w:t>
      </w:r>
    </w:p>
    <w:p w:rsid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spacing w:after="0"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noProof/>
          <w:sz w:val="24"/>
          <w:szCs w:val="24"/>
          <w:lang w:eastAsia="ru-RU"/>
        </w:rPr>
        <w:drawing>
          <wp:inline distT="0" distB="0" distL="0" distR="0" wp14:anchorId="6B9617C7" wp14:editId="781B2FAA">
            <wp:extent cx="571500" cy="7334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4F0054" w:rsidRPr="004F0054" w:rsidRDefault="004F0054" w:rsidP="00B16556">
      <w:pPr>
        <w:spacing w:after="0" w:line="240" w:lineRule="auto"/>
        <w:ind w:firstLine="284"/>
        <w:jc w:val="center"/>
        <w:rPr>
          <w:rFonts w:ascii="Times New Roman" w:eastAsia="Arial Unicode MS" w:hAnsi="Times New Roman" w:cs="Tahoma"/>
          <w:b/>
          <w:sz w:val="24"/>
          <w:szCs w:val="24"/>
        </w:rPr>
      </w:pPr>
      <w:r w:rsidRPr="004F0054">
        <w:rPr>
          <w:rFonts w:ascii="Times New Roman" w:eastAsia="Arial Unicode MS" w:hAnsi="Times New Roman" w:cs="Tahoma"/>
          <w:b/>
          <w:sz w:val="24"/>
          <w:szCs w:val="24"/>
        </w:rPr>
        <w:t>РОССИЙСКАЯ ФЕДЕРАЦИЯ</w:t>
      </w:r>
    </w:p>
    <w:p w:rsidR="004F0054" w:rsidRPr="004F0054" w:rsidRDefault="004F0054" w:rsidP="00B16556">
      <w:pPr>
        <w:spacing w:after="0" w:line="240" w:lineRule="auto"/>
        <w:ind w:firstLine="284"/>
        <w:jc w:val="center"/>
        <w:rPr>
          <w:rFonts w:ascii="Times New Roman" w:eastAsia="Arial Unicode MS" w:hAnsi="Times New Roman" w:cs="Tahoma"/>
          <w:b/>
          <w:sz w:val="24"/>
          <w:szCs w:val="24"/>
        </w:rPr>
      </w:pPr>
      <w:r w:rsidRPr="004F0054">
        <w:rPr>
          <w:rFonts w:ascii="Times New Roman" w:eastAsia="Arial Unicode MS" w:hAnsi="Times New Roman" w:cs="Tahoma"/>
          <w:b/>
          <w:sz w:val="24"/>
          <w:szCs w:val="24"/>
        </w:rPr>
        <w:t>РОСТОВСКАЯ ОБЛАСТЬ</w:t>
      </w:r>
    </w:p>
    <w:p w:rsidR="004F0054" w:rsidRPr="004F0054" w:rsidRDefault="004F0054" w:rsidP="00B16556">
      <w:pPr>
        <w:spacing w:after="0" w:line="240" w:lineRule="auto"/>
        <w:ind w:firstLine="284"/>
        <w:jc w:val="center"/>
        <w:rPr>
          <w:rFonts w:ascii="Times New Roman" w:eastAsia="Arial Unicode MS" w:hAnsi="Times New Roman" w:cs="Tahoma"/>
          <w:b/>
          <w:sz w:val="24"/>
          <w:szCs w:val="24"/>
        </w:rPr>
      </w:pPr>
      <w:r w:rsidRPr="004F0054">
        <w:rPr>
          <w:rFonts w:ascii="Times New Roman" w:eastAsia="Arial Unicode MS" w:hAnsi="Times New Roman" w:cs="Tahoma"/>
          <w:b/>
          <w:sz w:val="24"/>
          <w:szCs w:val="24"/>
        </w:rPr>
        <w:t>ТАРАСОВСКИЙ РАЙОН</w:t>
      </w:r>
    </w:p>
    <w:p w:rsidR="004F0054" w:rsidRPr="004F0054" w:rsidRDefault="004F0054" w:rsidP="00B16556">
      <w:pPr>
        <w:spacing w:after="0" w:line="240" w:lineRule="auto"/>
        <w:ind w:firstLine="284"/>
        <w:jc w:val="center"/>
        <w:rPr>
          <w:rFonts w:ascii="Times New Roman" w:eastAsia="Arial Unicode MS" w:hAnsi="Times New Roman" w:cs="Tahoma"/>
          <w:b/>
          <w:sz w:val="24"/>
          <w:szCs w:val="24"/>
        </w:rPr>
      </w:pPr>
      <w:r w:rsidRPr="004F0054">
        <w:rPr>
          <w:rFonts w:ascii="Times New Roman" w:eastAsia="Arial Unicode MS" w:hAnsi="Times New Roman" w:cs="Tahoma"/>
          <w:b/>
          <w:sz w:val="24"/>
          <w:szCs w:val="24"/>
        </w:rPr>
        <w:t>МУНИЦИПАЛЬНОЕ ОБРАЗОВАНИЕ</w:t>
      </w:r>
    </w:p>
    <w:p w:rsidR="004F0054" w:rsidRPr="004F0054" w:rsidRDefault="004F0054" w:rsidP="004F0054">
      <w:pPr>
        <w:spacing w:after="0" w:line="240" w:lineRule="auto"/>
        <w:ind w:firstLine="284"/>
        <w:jc w:val="center"/>
        <w:rPr>
          <w:rFonts w:ascii="Times New Roman" w:eastAsia="Arial Unicode MS" w:hAnsi="Times New Roman" w:cs="Tahoma"/>
          <w:b/>
          <w:sz w:val="24"/>
          <w:szCs w:val="24"/>
        </w:rPr>
      </w:pPr>
      <w:r w:rsidRPr="004F0054">
        <w:rPr>
          <w:rFonts w:ascii="Times New Roman" w:eastAsia="Arial Unicode MS" w:hAnsi="Times New Roman" w:cs="Tahoma"/>
          <w:b/>
          <w:sz w:val="24"/>
          <w:szCs w:val="24"/>
        </w:rPr>
        <w:t>«ДЯЧКИНСКОЕ СЕЛЬСКОЕ ПОСЕЛЕНИЕ»</w:t>
      </w:r>
    </w:p>
    <w:p w:rsidR="004F0054" w:rsidRPr="004F0054" w:rsidRDefault="004F0054" w:rsidP="004F0054">
      <w:pPr>
        <w:spacing w:after="0" w:line="240" w:lineRule="auto"/>
        <w:ind w:firstLine="284"/>
        <w:jc w:val="center"/>
        <w:rPr>
          <w:rFonts w:ascii="Times New Roman" w:eastAsia="Arial Unicode MS" w:hAnsi="Times New Roman" w:cs="Tahoma"/>
          <w:b/>
          <w:sz w:val="24"/>
          <w:szCs w:val="24"/>
        </w:rPr>
      </w:pPr>
    </w:p>
    <w:p w:rsidR="004F0054" w:rsidRPr="004F0054" w:rsidRDefault="004F0054" w:rsidP="004F0054">
      <w:pPr>
        <w:spacing w:after="0" w:line="240" w:lineRule="auto"/>
        <w:ind w:firstLine="284"/>
        <w:jc w:val="center"/>
        <w:rPr>
          <w:rFonts w:ascii="Times New Roman" w:eastAsia="Arial Unicode MS" w:hAnsi="Times New Roman" w:cs="Tahoma"/>
          <w:b/>
          <w:sz w:val="24"/>
          <w:szCs w:val="24"/>
        </w:rPr>
      </w:pPr>
      <w:r w:rsidRPr="004F0054">
        <w:rPr>
          <w:rFonts w:ascii="Times New Roman" w:eastAsia="Arial Unicode MS" w:hAnsi="Times New Roman" w:cs="Tahoma"/>
          <w:b/>
          <w:sz w:val="24"/>
          <w:szCs w:val="24"/>
        </w:rPr>
        <w:t xml:space="preserve">  АДМИНИСТРАЦИЯ ДЯЧКИНСКОГО СЕЛЬСКОГО ПОСЕЛЕНИЯ</w:t>
      </w:r>
    </w:p>
    <w:p w:rsidR="004F0054" w:rsidRPr="004F0054" w:rsidRDefault="004F0054" w:rsidP="004F0054">
      <w:pPr>
        <w:spacing w:after="0" w:line="240" w:lineRule="auto"/>
        <w:rPr>
          <w:rFonts w:ascii="Times New Roman" w:eastAsia="Times New Roman" w:hAnsi="Times New Roman" w:cs="Times New Roman"/>
          <w:b/>
          <w:sz w:val="24"/>
          <w:szCs w:val="24"/>
          <w:lang w:eastAsia="ru-RU"/>
        </w:rPr>
      </w:pPr>
    </w:p>
    <w:p w:rsidR="004F0054" w:rsidRPr="004F0054" w:rsidRDefault="004F0054" w:rsidP="004F0054">
      <w:pPr>
        <w:spacing w:after="0" w:line="240" w:lineRule="auto"/>
        <w:jc w:val="center"/>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 xml:space="preserve">     ПОСТАНОВЛЕНИЕ</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1"/>
        <w:gridCol w:w="283"/>
        <w:gridCol w:w="6951"/>
      </w:tblGrid>
      <w:tr w:rsidR="004F0054" w:rsidRPr="004F0054" w:rsidTr="00340D57">
        <w:trPr>
          <w:trHeight w:val="643"/>
        </w:trPr>
        <w:tc>
          <w:tcPr>
            <w:tcW w:w="3371" w:type="dxa"/>
            <w:tcBorders>
              <w:top w:val="nil"/>
              <w:left w:val="nil"/>
              <w:bottom w:val="nil"/>
              <w:right w:val="nil"/>
            </w:tcBorders>
            <w:hideMark/>
          </w:tcPr>
          <w:p w:rsidR="004F0054" w:rsidRPr="004F0054" w:rsidRDefault="004F0054" w:rsidP="004F0054">
            <w:pPr>
              <w:spacing w:after="0"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val="en-US" w:eastAsia="ru-RU"/>
              </w:rPr>
              <w:t xml:space="preserve"> </w:t>
            </w:r>
            <w:r w:rsidRPr="004F0054">
              <w:rPr>
                <w:rFonts w:ascii="Times New Roman" w:eastAsia="Times New Roman" w:hAnsi="Times New Roman" w:cs="Times New Roman"/>
                <w:sz w:val="24"/>
                <w:szCs w:val="24"/>
                <w:lang w:eastAsia="ru-RU"/>
              </w:rPr>
              <w:t xml:space="preserve">          16.09.2024г.</w:t>
            </w:r>
            <w:r w:rsidRPr="004F0054">
              <w:rPr>
                <w:rFonts w:ascii="Times New Roman" w:eastAsia="Times New Roman" w:hAnsi="Times New Roman" w:cs="Times New Roman"/>
                <w:sz w:val="24"/>
                <w:szCs w:val="24"/>
                <w:lang w:val="en-US" w:eastAsia="ru-RU"/>
              </w:rPr>
              <w:tab/>
            </w:r>
          </w:p>
        </w:tc>
        <w:tc>
          <w:tcPr>
            <w:tcW w:w="283" w:type="dxa"/>
            <w:tcBorders>
              <w:top w:val="nil"/>
              <w:left w:val="nil"/>
              <w:bottom w:val="nil"/>
              <w:right w:val="nil"/>
            </w:tcBorders>
            <w:hideMark/>
          </w:tcPr>
          <w:p w:rsidR="004F0054" w:rsidRPr="004F0054" w:rsidRDefault="004F0054" w:rsidP="004F0054">
            <w:pPr>
              <w:spacing w:after="0" w:line="276" w:lineRule="auto"/>
              <w:rPr>
                <w:rFonts w:ascii="Calibri" w:eastAsia="Times New Roman" w:hAnsi="Calibri" w:cs="Times New Roman"/>
                <w:sz w:val="24"/>
                <w:szCs w:val="24"/>
              </w:rPr>
            </w:pPr>
            <w:r w:rsidRPr="004F0054">
              <w:rPr>
                <w:rFonts w:ascii="Calibri" w:eastAsia="Times New Roman" w:hAnsi="Calibri" w:cs="Times New Roman"/>
                <w:sz w:val="24"/>
                <w:szCs w:val="24"/>
              </w:rPr>
              <w:t xml:space="preserve">    </w:t>
            </w:r>
          </w:p>
        </w:tc>
        <w:tc>
          <w:tcPr>
            <w:tcW w:w="6951" w:type="dxa"/>
            <w:tcBorders>
              <w:top w:val="nil"/>
              <w:left w:val="nil"/>
              <w:bottom w:val="nil"/>
              <w:right w:val="nil"/>
            </w:tcBorders>
            <w:hideMark/>
          </w:tcPr>
          <w:p w:rsidR="004F0054" w:rsidRPr="004F0054" w:rsidRDefault="004F0054" w:rsidP="004F0054">
            <w:pPr>
              <w:spacing w:after="0"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 125                                 </w:t>
            </w:r>
          </w:p>
          <w:p w:rsidR="004F0054" w:rsidRPr="004F0054" w:rsidRDefault="004F0054" w:rsidP="004F0054">
            <w:pPr>
              <w:spacing w:after="0"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сл. Дячкино</w:t>
            </w:r>
          </w:p>
          <w:p w:rsidR="004F0054" w:rsidRPr="004F0054" w:rsidRDefault="004F0054" w:rsidP="004F0054">
            <w:pPr>
              <w:spacing w:after="0" w:line="240" w:lineRule="auto"/>
              <w:rPr>
                <w:rFonts w:ascii="Times New Roman" w:eastAsia="Times New Roman" w:hAnsi="Times New Roman" w:cs="Times New Roman"/>
                <w:sz w:val="24"/>
                <w:szCs w:val="24"/>
                <w:lang w:eastAsia="ru-RU"/>
              </w:rPr>
            </w:pPr>
          </w:p>
        </w:tc>
      </w:tr>
    </w:tbl>
    <w:p w:rsidR="004F0054" w:rsidRPr="004F0054" w:rsidRDefault="004F0054" w:rsidP="004F0054">
      <w:pPr>
        <w:tabs>
          <w:tab w:val="left" w:pos="1560"/>
        </w:tabs>
        <w:spacing w:after="0" w:line="240" w:lineRule="auto"/>
        <w:ind w:right="20" w:hanging="142"/>
        <w:jc w:val="center"/>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Об утверждении административного регламента предоставления</w:t>
      </w:r>
    </w:p>
    <w:p w:rsidR="004F0054" w:rsidRPr="004F0054" w:rsidRDefault="004F0054" w:rsidP="004F0054">
      <w:pPr>
        <w:tabs>
          <w:tab w:val="left" w:pos="1560"/>
        </w:tabs>
        <w:spacing w:after="0" w:line="240" w:lineRule="auto"/>
        <w:ind w:right="20" w:hanging="142"/>
        <w:jc w:val="center"/>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муниципальной услуги "Предоставление информации об объектах учета</w:t>
      </w:r>
    </w:p>
    <w:p w:rsidR="004F0054" w:rsidRPr="004F0054" w:rsidRDefault="004F0054" w:rsidP="004F0054">
      <w:pPr>
        <w:tabs>
          <w:tab w:val="left" w:pos="1560"/>
        </w:tabs>
        <w:spacing w:after="0" w:line="240" w:lineRule="auto"/>
        <w:ind w:right="20" w:hanging="142"/>
        <w:jc w:val="center"/>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 xml:space="preserve"> из реестра муниципального имущества"</w:t>
      </w:r>
    </w:p>
    <w:p w:rsidR="004F0054" w:rsidRPr="004F0054" w:rsidRDefault="004F0054" w:rsidP="004F0054">
      <w:pPr>
        <w:tabs>
          <w:tab w:val="left" w:pos="1560"/>
        </w:tabs>
        <w:spacing w:after="0" w:line="240" w:lineRule="auto"/>
        <w:ind w:right="20" w:hanging="142"/>
        <w:jc w:val="center"/>
        <w:rPr>
          <w:rFonts w:ascii="Times New Roman" w:eastAsia="Times New Roman" w:hAnsi="Times New Roman" w:cs="Times New Roman"/>
          <w:sz w:val="24"/>
          <w:szCs w:val="24"/>
          <w:lang w:eastAsia="ru-RU"/>
        </w:rPr>
      </w:pPr>
    </w:p>
    <w:p w:rsidR="004F0054" w:rsidRPr="004F0054" w:rsidRDefault="004F0054" w:rsidP="004F0054">
      <w:pPr>
        <w:spacing w:after="0" w:line="240" w:lineRule="auto"/>
        <w:jc w:val="both"/>
        <w:rPr>
          <w:rFonts w:ascii="Times New Roman" w:eastAsia="Arial Unicode MS" w:hAnsi="Times New Roman" w:cs="Tahoma"/>
          <w:kern w:val="3"/>
          <w:sz w:val="24"/>
          <w:szCs w:val="24"/>
          <w:lang w:eastAsia="ru-RU"/>
        </w:rPr>
      </w:pPr>
      <w:r w:rsidRPr="004F0054">
        <w:rPr>
          <w:rFonts w:ascii="Times New Roman" w:eastAsia="Arial Unicode MS" w:hAnsi="Times New Roman" w:cs="Tahoma"/>
          <w:kern w:val="3"/>
          <w:sz w:val="24"/>
          <w:szCs w:val="24"/>
          <w:lang w:eastAsia="ru-RU"/>
        </w:rPr>
        <w:t xml:space="preserve">        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 приказом Минфина России от 10.10.2023 № 163н "Об утверждении Порядка ведения органами местного самоуправления реестров муниципального имущества", руководствуясь Уставом муниципального образования "Дячкинское сельское поселение", Администрация Дячкинского сельского поселения</w:t>
      </w:r>
    </w:p>
    <w:p w:rsidR="004F0054" w:rsidRPr="004F0054" w:rsidRDefault="004F0054" w:rsidP="004F0054">
      <w:pPr>
        <w:spacing w:after="0" w:line="240" w:lineRule="auto"/>
        <w:jc w:val="both"/>
        <w:rPr>
          <w:rFonts w:ascii="Times New Roman" w:eastAsia="Arial Unicode MS" w:hAnsi="Times New Roman" w:cs="Tahoma"/>
          <w:kern w:val="3"/>
          <w:sz w:val="24"/>
          <w:szCs w:val="24"/>
          <w:lang w:eastAsia="ru-RU"/>
        </w:rPr>
      </w:pPr>
      <w:r w:rsidRPr="004F0054">
        <w:rPr>
          <w:rFonts w:ascii="Times New Roman" w:eastAsia="Arial Unicode MS" w:hAnsi="Times New Roman" w:cs="Tahoma"/>
          <w:kern w:val="3"/>
          <w:sz w:val="24"/>
          <w:szCs w:val="24"/>
          <w:lang w:eastAsia="ru-RU"/>
        </w:rPr>
        <w:t xml:space="preserve"> </w:t>
      </w:r>
    </w:p>
    <w:p w:rsidR="004F0054" w:rsidRPr="004F0054" w:rsidRDefault="004F0054" w:rsidP="004F0054">
      <w:pPr>
        <w:widowControl w:val="0"/>
        <w:suppressAutoHyphens/>
        <w:autoSpaceDN w:val="0"/>
        <w:spacing w:after="0" w:line="240" w:lineRule="auto"/>
        <w:jc w:val="center"/>
        <w:textAlignment w:val="baseline"/>
        <w:rPr>
          <w:rFonts w:ascii="Times New Roman" w:eastAsia="Arial Unicode MS" w:hAnsi="Times New Roman" w:cs="Tahoma"/>
          <w:kern w:val="3"/>
          <w:sz w:val="24"/>
          <w:szCs w:val="24"/>
          <w:lang w:eastAsia="ru-RU"/>
        </w:rPr>
      </w:pPr>
      <w:r w:rsidRPr="004F0054">
        <w:rPr>
          <w:rFonts w:ascii="Times New Roman" w:eastAsia="Arial Unicode MS" w:hAnsi="Times New Roman" w:cs="Tahoma"/>
          <w:kern w:val="3"/>
          <w:sz w:val="24"/>
          <w:szCs w:val="24"/>
          <w:lang w:eastAsia="ru-RU"/>
        </w:rPr>
        <w:t>ПОСТАНОВЛЯЕТ:</w:t>
      </w:r>
    </w:p>
    <w:p w:rsidR="004F0054" w:rsidRPr="004F0054" w:rsidRDefault="004F0054" w:rsidP="004F0054">
      <w:pPr>
        <w:widowControl w:val="0"/>
        <w:suppressAutoHyphens/>
        <w:autoSpaceDN w:val="0"/>
        <w:spacing w:after="0" w:line="240" w:lineRule="auto"/>
        <w:jc w:val="both"/>
        <w:textAlignment w:val="baseline"/>
        <w:rPr>
          <w:rFonts w:ascii="Times New Roman" w:eastAsia="Arial Unicode MS" w:hAnsi="Times New Roman" w:cs="Tahoma"/>
          <w:kern w:val="3"/>
          <w:sz w:val="24"/>
          <w:szCs w:val="24"/>
          <w:lang w:eastAsia="ru-RU"/>
        </w:rPr>
      </w:pPr>
    </w:p>
    <w:p w:rsidR="004F0054" w:rsidRPr="004F0054" w:rsidRDefault="004F0054" w:rsidP="005C5B0A">
      <w:pPr>
        <w:widowControl w:val="0"/>
        <w:numPr>
          <w:ilvl w:val="0"/>
          <w:numId w:val="9"/>
        </w:numPr>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Утвердить прилагаемый Административный регламент предоставления муниципальной услуги "Предоставление информации об объектах учета из реестра муниципального имущества".</w:t>
      </w:r>
    </w:p>
    <w:p w:rsidR="004F0054" w:rsidRPr="004F0054" w:rsidRDefault="004F0054" w:rsidP="005C5B0A">
      <w:pPr>
        <w:widowControl w:val="0"/>
        <w:numPr>
          <w:ilvl w:val="0"/>
          <w:numId w:val="9"/>
        </w:numPr>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shd w:val="clear" w:color="auto" w:fill="FFFFFF"/>
          <w:lang w:eastAsia="ru-RU"/>
        </w:rPr>
        <w:t>Признать утратившим силу постановление администрации</w:t>
      </w:r>
      <w:r w:rsidRPr="004F0054">
        <w:rPr>
          <w:rFonts w:ascii="Times New Roman" w:eastAsia="Times New Roman" w:hAnsi="Times New Roman" w:cs="Times New Roman"/>
          <w:sz w:val="24"/>
          <w:szCs w:val="24"/>
          <w:lang w:eastAsia="ru-RU"/>
        </w:rPr>
        <w:t xml:space="preserve"> </w:t>
      </w:r>
      <w:r w:rsidRPr="004F0054">
        <w:rPr>
          <w:rFonts w:ascii="Times New Roman" w:eastAsia="Times New Roman" w:hAnsi="Times New Roman" w:cs="Times New Roman"/>
          <w:sz w:val="24"/>
          <w:szCs w:val="24"/>
          <w:shd w:val="clear" w:color="auto" w:fill="FFFFFF"/>
          <w:lang w:eastAsia="ru-RU"/>
        </w:rPr>
        <w:t xml:space="preserve">Дячкинского сельского поселения Тарасовского района Ростовской области №54 от 21.06.2017г. «Об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w:t>
      </w:r>
      <w:r w:rsidRPr="004F0054">
        <w:rPr>
          <w:rFonts w:ascii="Times New Roman" w:eastAsia="Times New Roman" w:hAnsi="Times New Roman" w:cs="Times New Roman"/>
          <w:sz w:val="24"/>
          <w:szCs w:val="24"/>
          <w:shd w:val="clear" w:color="auto" w:fill="FFFFFF"/>
          <w:lang w:eastAsia="ru-RU"/>
        </w:rPr>
        <w:lastRenderedPageBreak/>
        <w:t>имущества»</w:t>
      </w:r>
    </w:p>
    <w:p w:rsidR="004F0054" w:rsidRPr="004F0054" w:rsidRDefault="004F0054" w:rsidP="005C5B0A">
      <w:pPr>
        <w:widowControl w:val="0"/>
        <w:numPr>
          <w:ilvl w:val="0"/>
          <w:numId w:val="9"/>
        </w:numPr>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Настоящее постановление вступает в силу с момента его официального опубликования.</w:t>
      </w:r>
    </w:p>
    <w:p w:rsidR="004F0054" w:rsidRPr="004F0054" w:rsidRDefault="004F0054" w:rsidP="005C5B0A">
      <w:pPr>
        <w:widowControl w:val="0"/>
        <w:numPr>
          <w:ilvl w:val="0"/>
          <w:numId w:val="9"/>
        </w:numPr>
        <w:suppressAutoHyphens/>
        <w:autoSpaceDE w:val="0"/>
        <w:autoSpaceDN w:val="0"/>
        <w:adjustRightInd w:val="0"/>
        <w:spacing w:after="0" w:line="240" w:lineRule="auto"/>
        <w:contextualSpacing/>
        <w:jc w:val="both"/>
        <w:textAlignment w:val="baseline"/>
        <w:rPr>
          <w:rFonts w:ascii="Times New Roman" w:eastAsia="Arial Unicode MS" w:hAnsi="Times New Roman" w:cs="Tahoma"/>
          <w:kern w:val="3"/>
          <w:sz w:val="24"/>
          <w:szCs w:val="24"/>
          <w:lang w:eastAsia="ru-RU"/>
        </w:rPr>
      </w:pPr>
      <w:r w:rsidRPr="004F0054">
        <w:rPr>
          <w:rFonts w:ascii="Times New Roman" w:eastAsia="Times New Roman" w:hAnsi="Times New Roman" w:cs="Times New Roman"/>
          <w:sz w:val="24"/>
          <w:szCs w:val="24"/>
          <w:lang w:eastAsia="ru-RU"/>
        </w:rPr>
        <w:t>Контроль за выполнением настоящего постановления оставляю за собой.</w:t>
      </w:r>
    </w:p>
    <w:p w:rsidR="004F0054" w:rsidRPr="004F0054" w:rsidRDefault="004F0054" w:rsidP="004F0054">
      <w:pPr>
        <w:spacing w:after="0" w:line="240" w:lineRule="auto"/>
        <w:rPr>
          <w:rFonts w:ascii="Times New Roman" w:eastAsia="Times New Roman" w:hAnsi="Times New Roman" w:cs="Times New Roman"/>
          <w:sz w:val="24"/>
          <w:szCs w:val="24"/>
          <w:lang w:eastAsia="ru-RU"/>
        </w:rPr>
      </w:pPr>
    </w:p>
    <w:p w:rsidR="004F0054" w:rsidRPr="004F0054" w:rsidRDefault="004F0054" w:rsidP="004F0054">
      <w:pPr>
        <w:spacing w:after="0" w:line="240" w:lineRule="auto"/>
        <w:ind w:firstLine="284"/>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Глава Администрации </w:t>
      </w:r>
    </w:p>
    <w:p w:rsidR="004F0054" w:rsidRPr="004F0054" w:rsidRDefault="004F0054" w:rsidP="004F0054">
      <w:pPr>
        <w:spacing w:after="0" w:line="240" w:lineRule="auto"/>
        <w:ind w:firstLine="284"/>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Дячкинского сельского поселения                                          Ю.С. Филиппова</w:t>
      </w:r>
    </w:p>
    <w:p w:rsidR="004F0054" w:rsidRPr="004F0054" w:rsidRDefault="004F0054" w:rsidP="004F0054">
      <w:pPr>
        <w:widowControl w:val="0"/>
        <w:overflowPunct w:val="0"/>
        <w:autoSpaceDE w:val="0"/>
        <w:autoSpaceDN w:val="0"/>
        <w:adjustRightInd w:val="0"/>
        <w:spacing w:after="0" w:line="221" w:lineRule="auto"/>
        <w:ind w:right="2060"/>
        <w:rPr>
          <w:rFonts w:ascii="Times New Roman" w:eastAsia="Times New Roman" w:hAnsi="Times New Roman" w:cs="Times New Roman"/>
          <w:b/>
          <w:bCs/>
          <w:color w:val="000000"/>
          <w:sz w:val="24"/>
          <w:szCs w:val="24"/>
          <w:lang w:eastAsia="ru-RU"/>
        </w:rPr>
      </w:pPr>
    </w:p>
    <w:p w:rsidR="004F0054" w:rsidRPr="004F0054" w:rsidRDefault="004F0054" w:rsidP="004F0054">
      <w:pPr>
        <w:widowControl w:val="0"/>
        <w:overflowPunct w:val="0"/>
        <w:autoSpaceDE w:val="0"/>
        <w:autoSpaceDN w:val="0"/>
        <w:adjustRightInd w:val="0"/>
        <w:spacing w:after="0" w:line="221" w:lineRule="auto"/>
        <w:ind w:right="2060"/>
        <w:rPr>
          <w:rFonts w:ascii="Times New Roman" w:eastAsia="Times New Roman" w:hAnsi="Times New Roman" w:cs="Times New Roman"/>
          <w:b/>
          <w:bCs/>
          <w:color w:val="000000"/>
          <w:sz w:val="24"/>
          <w:szCs w:val="24"/>
          <w:lang w:eastAsia="ru-RU"/>
        </w:rPr>
      </w:pPr>
    </w:p>
    <w:p w:rsidR="004F0054" w:rsidRPr="004F0054" w:rsidRDefault="004F0054" w:rsidP="004F0054">
      <w:pPr>
        <w:widowControl w:val="0"/>
        <w:overflowPunct w:val="0"/>
        <w:autoSpaceDE w:val="0"/>
        <w:autoSpaceDN w:val="0"/>
        <w:adjustRightInd w:val="0"/>
        <w:spacing w:after="0" w:line="221" w:lineRule="auto"/>
        <w:ind w:right="2060"/>
        <w:rPr>
          <w:rFonts w:ascii="Times New Roman" w:eastAsia="Times New Roman" w:hAnsi="Times New Roman" w:cs="Times New Roman"/>
          <w:b/>
          <w:bCs/>
          <w:sz w:val="24"/>
          <w:szCs w:val="24"/>
          <w:lang w:eastAsia="ru-RU"/>
        </w:rPr>
      </w:pPr>
    </w:p>
    <w:p w:rsidR="004F0054" w:rsidRPr="004F0054" w:rsidRDefault="004F0054" w:rsidP="004F0054">
      <w:pPr>
        <w:widowControl w:val="0"/>
        <w:overflowPunct w:val="0"/>
        <w:autoSpaceDE w:val="0"/>
        <w:autoSpaceDN w:val="0"/>
        <w:adjustRightInd w:val="0"/>
        <w:spacing w:after="0" w:line="221" w:lineRule="auto"/>
        <w:ind w:right="2060"/>
        <w:rPr>
          <w:rFonts w:ascii="Times New Roman" w:eastAsia="Times New Roman" w:hAnsi="Times New Roman" w:cs="Times New Roman"/>
          <w:b/>
          <w:bCs/>
          <w:sz w:val="27"/>
          <w:szCs w:val="27"/>
          <w:lang w:eastAsia="ru-RU"/>
        </w:rPr>
      </w:pPr>
    </w:p>
    <w:p w:rsidR="004F0054" w:rsidRPr="004F0054" w:rsidRDefault="004F0054" w:rsidP="004F0054">
      <w:pPr>
        <w:widowControl w:val="0"/>
        <w:overflowPunct w:val="0"/>
        <w:autoSpaceDE w:val="0"/>
        <w:autoSpaceDN w:val="0"/>
        <w:adjustRightInd w:val="0"/>
        <w:spacing w:after="0" w:line="221" w:lineRule="auto"/>
        <w:ind w:right="2060"/>
        <w:rPr>
          <w:rFonts w:ascii="Times New Roman" w:eastAsia="Times New Roman" w:hAnsi="Times New Roman" w:cs="Times New Roman"/>
          <w:b/>
          <w:bCs/>
          <w:sz w:val="27"/>
          <w:szCs w:val="27"/>
          <w:lang w:eastAsia="ru-RU"/>
        </w:rPr>
      </w:pPr>
    </w:p>
    <w:tbl>
      <w:tblPr>
        <w:tblW w:w="0" w:type="auto"/>
        <w:tblInd w:w="5148" w:type="dxa"/>
        <w:tblLook w:val="01E0" w:firstRow="1" w:lastRow="1" w:firstColumn="1" w:lastColumn="1" w:noHBand="0" w:noVBand="0"/>
      </w:tblPr>
      <w:tblGrid>
        <w:gridCol w:w="4206"/>
      </w:tblGrid>
      <w:tr w:rsidR="004F0054" w:rsidRPr="004F0054" w:rsidTr="00340D57">
        <w:tc>
          <w:tcPr>
            <w:tcW w:w="4705" w:type="dxa"/>
            <w:shd w:val="clear" w:color="auto" w:fill="auto"/>
          </w:tcPr>
          <w:p w:rsidR="004F0054" w:rsidRPr="004F0054" w:rsidRDefault="004F0054" w:rsidP="004F0054">
            <w:pPr>
              <w:spacing w:after="0" w:line="240" w:lineRule="auto"/>
              <w:rPr>
                <w:rFonts w:ascii="Times New Roman" w:eastAsia="Times New Roman" w:hAnsi="Times New Roman" w:cs="Times New Roman"/>
                <w:sz w:val="24"/>
                <w:szCs w:val="28"/>
              </w:rPr>
            </w:pPr>
          </w:p>
          <w:p w:rsidR="004F0054" w:rsidRPr="004F0054" w:rsidRDefault="004F0054" w:rsidP="004F0054">
            <w:pPr>
              <w:spacing w:after="0" w:line="240" w:lineRule="auto"/>
              <w:rPr>
                <w:rFonts w:ascii="Times New Roman" w:eastAsia="Times New Roman" w:hAnsi="Times New Roman" w:cs="Times New Roman"/>
                <w:sz w:val="24"/>
                <w:szCs w:val="28"/>
              </w:rPr>
            </w:pPr>
          </w:p>
          <w:p w:rsidR="004F0054" w:rsidRPr="004F0054" w:rsidRDefault="004F0054" w:rsidP="004F0054">
            <w:pPr>
              <w:spacing w:after="0" w:line="240" w:lineRule="auto"/>
              <w:rPr>
                <w:rFonts w:ascii="Times New Roman" w:eastAsia="Times New Roman" w:hAnsi="Times New Roman" w:cs="Times New Roman"/>
                <w:sz w:val="24"/>
                <w:szCs w:val="28"/>
              </w:rPr>
            </w:pPr>
            <w:r w:rsidRPr="004F0054">
              <w:rPr>
                <w:rFonts w:ascii="Times New Roman" w:eastAsia="Times New Roman" w:hAnsi="Times New Roman" w:cs="Times New Roman"/>
                <w:sz w:val="24"/>
                <w:szCs w:val="28"/>
              </w:rPr>
              <w:t>УТВЕРЖДЕН</w:t>
            </w:r>
          </w:p>
          <w:p w:rsidR="004F0054" w:rsidRPr="004F0054" w:rsidRDefault="004F0054" w:rsidP="004F0054">
            <w:pPr>
              <w:spacing w:after="0" w:line="240" w:lineRule="auto"/>
              <w:rPr>
                <w:rFonts w:ascii="Times New Roman" w:eastAsia="Times New Roman" w:hAnsi="Times New Roman" w:cs="Times New Roman"/>
                <w:bCs/>
                <w:sz w:val="24"/>
                <w:szCs w:val="28"/>
              </w:rPr>
            </w:pPr>
            <w:r w:rsidRPr="004F0054">
              <w:rPr>
                <w:rFonts w:ascii="Times New Roman" w:eastAsia="Times New Roman" w:hAnsi="Times New Roman" w:cs="Times New Roman"/>
                <w:sz w:val="24"/>
                <w:szCs w:val="28"/>
              </w:rPr>
              <w:t>постановлением администрации</w:t>
            </w:r>
            <w:r w:rsidRPr="004F0054">
              <w:rPr>
                <w:rFonts w:ascii="Times New Roman" w:eastAsia="Times New Roman" w:hAnsi="Times New Roman" w:cs="Times New Roman"/>
                <w:bCs/>
                <w:sz w:val="24"/>
                <w:szCs w:val="28"/>
                <w:lang w:eastAsia="ru-RU"/>
              </w:rPr>
              <w:t xml:space="preserve"> </w:t>
            </w:r>
            <w:r w:rsidRPr="004F0054">
              <w:rPr>
                <w:rFonts w:ascii="Times New Roman" w:eastAsia="Times New Roman" w:hAnsi="Times New Roman" w:cs="Times New Roman"/>
                <w:bCs/>
                <w:sz w:val="24"/>
                <w:szCs w:val="28"/>
              </w:rPr>
              <w:t>Дячкинского сельского поселения Тарасовского района Ростовской области</w:t>
            </w:r>
            <w:r w:rsidRPr="004F0054">
              <w:rPr>
                <w:rFonts w:ascii="Times New Roman" w:eastAsia="Times New Roman" w:hAnsi="Times New Roman" w:cs="Times New Roman"/>
                <w:sz w:val="24"/>
                <w:szCs w:val="28"/>
                <w:lang w:eastAsia="ru-RU"/>
              </w:rPr>
              <w:t xml:space="preserve"> </w:t>
            </w:r>
          </w:p>
          <w:p w:rsidR="004F0054" w:rsidRPr="004F0054" w:rsidRDefault="004F0054" w:rsidP="004F0054">
            <w:pPr>
              <w:spacing w:after="0" w:line="240" w:lineRule="auto"/>
              <w:rPr>
                <w:rFonts w:ascii="Times New Roman" w:eastAsia="Times New Roman" w:hAnsi="Times New Roman" w:cs="Times New Roman"/>
                <w:sz w:val="24"/>
                <w:szCs w:val="28"/>
              </w:rPr>
            </w:pPr>
            <w:r w:rsidRPr="004F0054">
              <w:rPr>
                <w:rFonts w:ascii="Times New Roman" w:eastAsia="Times New Roman" w:hAnsi="Times New Roman" w:cs="Times New Roman"/>
                <w:sz w:val="24"/>
                <w:szCs w:val="28"/>
              </w:rPr>
              <w:t>от 16.09.2024 № 125</w:t>
            </w:r>
          </w:p>
        </w:tc>
      </w:tr>
    </w:tbl>
    <w:p w:rsidR="004F0054" w:rsidRPr="004F0054" w:rsidRDefault="004F0054" w:rsidP="004F0054">
      <w:pPr>
        <w:widowControl w:val="0"/>
        <w:overflowPunct w:val="0"/>
        <w:autoSpaceDE w:val="0"/>
        <w:autoSpaceDN w:val="0"/>
        <w:adjustRightInd w:val="0"/>
        <w:spacing w:after="0" w:line="221" w:lineRule="auto"/>
        <w:ind w:right="2060"/>
        <w:rPr>
          <w:rFonts w:ascii="Times New Roman" w:eastAsia="Times New Roman" w:hAnsi="Times New Roman" w:cs="Times New Roman"/>
          <w:b/>
          <w:bCs/>
          <w:sz w:val="27"/>
          <w:szCs w:val="27"/>
          <w:lang w:eastAsia="ru-RU"/>
        </w:rPr>
      </w:pPr>
    </w:p>
    <w:p w:rsidR="004F0054" w:rsidRPr="004F0054" w:rsidRDefault="004F0054" w:rsidP="004F0054">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АДМИНИСТРАТИВНЫЙ РЕГЛАМЕНТ</w:t>
      </w:r>
      <w:r w:rsidRPr="004F0054">
        <w:rPr>
          <w:rFonts w:ascii="Times New Roman" w:eastAsia="Times New Roman" w:hAnsi="Times New Roman" w:cs="Times New Roman"/>
          <w:b/>
          <w:sz w:val="24"/>
          <w:szCs w:val="24"/>
          <w:lang w:eastAsia="ru-RU"/>
        </w:rPr>
        <w:br/>
        <w:t>предоставления муниципальной услуги "</w:t>
      </w:r>
      <w:r w:rsidRPr="004F0054">
        <w:rPr>
          <w:rFonts w:ascii="Times New Roman" w:eastAsia="Times New Roman" w:hAnsi="Times New Roman" w:cs="Times New Roman"/>
          <w:b/>
          <w:bCs/>
          <w:sz w:val="24"/>
          <w:szCs w:val="24"/>
          <w:lang w:eastAsia="ru-RU"/>
        </w:rPr>
        <w:t>Предоставление информации об объектах учета из реестра муниципального имущества</w:t>
      </w:r>
      <w:r w:rsidRPr="004F0054">
        <w:rPr>
          <w:rFonts w:ascii="Times New Roman" w:eastAsia="Times New Roman" w:hAnsi="Times New Roman" w:cs="Times New Roman"/>
          <w:b/>
          <w:sz w:val="24"/>
          <w:szCs w:val="24"/>
          <w:lang w:eastAsia="ru-RU"/>
        </w:rPr>
        <w:t xml:space="preserve">" </w:t>
      </w:r>
    </w:p>
    <w:p w:rsidR="004F0054" w:rsidRPr="004F0054" w:rsidRDefault="004F0054" w:rsidP="004F0054">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4F0054">
        <w:rPr>
          <w:rFonts w:ascii="Times New Roman" w:eastAsia="Times New Roman" w:hAnsi="Times New Roman" w:cs="Times New Roman"/>
          <w:b/>
          <w:bCs/>
          <w:sz w:val="24"/>
          <w:szCs w:val="24"/>
          <w:lang w:eastAsia="ru-RU"/>
        </w:rPr>
        <w:t>I. Общие положения</w:t>
      </w:r>
    </w:p>
    <w:p w:rsidR="004F0054" w:rsidRPr="004F0054" w:rsidRDefault="004F0054" w:rsidP="004F005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p w:rsidR="004F0054" w:rsidRPr="004F0054" w:rsidRDefault="004F0054" w:rsidP="004F005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 xml:space="preserve">Предмет регулирования </w:t>
      </w:r>
    </w:p>
    <w:p w:rsidR="004F0054" w:rsidRPr="004F0054" w:rsidRDefault="004F0054" w:rsidP="004F005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F0054" w:rsidRPr="004F0054" w:rsidRDefault="004F0054" w:rsidP="004F005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rPr>
        <w:t>1.1. Административный регламент предоставления муниципальной услуги "</w:t>
      </w:r>
      <w:bookmarkStart w:id="34" w:name="_Hlk99368095"/>
      <w:r w:rsidRPr="004F0054">
        <w:rPr>
          <w:rFonts w:ascii="Times New Roman" w:eastAsia="Times New Roman" w:hAnsi="Times New Roman" w:cs="Times New Roman"/>
          <w:bCs/>
          <w:sz w:val="24"/>
          <w:szCs w:val="24"/>
          <w:lang w:eastAsia="ru-RU"/>
        </w:rPr>
        <w:t>Предоставление информации об объектах учета из реестра муниципального имущества</w:t>
      </w:r>
      <w:bookmarkEnd w:id="34"/>
      <w:r w:rsidRPr="004F0054">
        <w:rPr>
          <w:rFonts w:ascii="Times New Roman" w:eastAsia="Times New Roman" w:hAnsi="Times New Roman" w:cs="Times New Roman"/>
          <w:sz w:val="24"/>
          <w:szCs w:val="24"/>
          <w:lang w:eastAsia="ru-RU"/>
        </w:rPr>
        <w:t xml:space="preserve">" (далее – Административный регламент) разработан </w:t>
      </w:r>
      <w:r w:rsidRPr="004F0054">
        <w:rPr>
          <w:rFonts w:ascii="Times New Roman" w:eastAsia="Times New Roman" w:hAnsi="Times New Roman" w:cs="Times New Roman"/>
          <w:sz w:val="24"/>
          <w:szCs w:val="24"/>
          <w:lang w:eastAsia="ru-RU"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Pr="004F0054">
        <w:rPr>
          <w:rFonts w:ascii="Times New Roman" w:eastAsia="Times New Roman" w:hAnsi="Times New Roman" w:cs="Times New Roman"/>
          <w:bCs/>
          <w:sz w:val="24"/>
          <w:szCs w:val="24"/>
          <w:lang w:eastAsia="ru-RU" w:bidi="ru-RU"/>
        </w:rPr>
        <w:t xml:space="preserve">Предоставление информации об объектах учета из реестра муниципального имущества" </w:t>
      </w:r>
      <w:r w:rsidRPr="004F0054">
        <w:rPr>
          <w:rFonts w:ascii="Times New Roman" w:eastAsia="Times New Roman" w:hAnsi="Times New Roman" w:cs="Times New Roman"/>
          <w:sz w:val="24"/>
          <w:szCs w:val="24"/>
          <w:lang w:eastAsia="ru-RU" w:bidi="ru-RU"/>
        </w:rPr>
        <w:t>(далее – Услуга, муниципальная услуга) администрацией</w:t>
      </w:r>
      <w:r w:rsidRPr="004F0054">
        <w:rPr>
          <w:rFonts w:ascii="Times New Roman" w:eastAsia="Times New Roman" w:hAnsi="Times New Roman" w:cs="Times New Roman"/>
          <w:bCs/>
          <w:sz w:val="24"/>
          <w:szCs w:val="24"/>
          <w:lang w:eastAsia="ru-RU"/>
        </w:rPr>
        <w:t xml:space="preserve"> </w:t>
      </w:r>
      <w:r w:rsidRPr="004F0054">
        <w:rPr>
          <w:rFonts w:ascii="Times New Roman" w:eastAsia="Times New Roman" w:hAnsi="Times New Roman" w:cs="Times New Roman"/>
          <w:bCs/>
          <w:sz w:val="24"/>
          <w:szCs w:val="24"/>
          <w:lang w:eastAsia="ru-RU" w:bidi="ru-RU"/>
        </w:rPr>
        <w:t>Дячкинского сельского поселения Тарасовского района Ростовской области</w:t>
      </w:r>
      <w:r w:rsidRPr="004F0054">
        <w:rPr>
          <w:rFonts w:ascii="Times New Roman" w:eastAsia="Times New Roman" w:hAnsi="Times New Roman" w:cs="Times New Roman"/>
          <w:bCs/>
          <w:sz w:val="24"/>
          <w:szCs w:val="24"/>
          <w:lang w:eastAsia="ru-RU"/>
        </w:rPr>
        <w:t xml:space="preserve"> </w:t>
      </w:r>
      <w:r w:rsidRPr="004F0054">
        <w:rPr>
          <w:rFonts w:ascii="Times New Roman" w:eastAsia="Times New Roman" w:hAnsi="Times New Roman" w:cs="Times New Roman"/>
          <w:sz w:val="24"/>
          <w:szCs w:val="24"/>
          <w:lang w:eastAsia="ru-RU" w:bidi="ru-RU"/>
        </w:rPr>
        <w:t>(далее – Уполномоченный орган).</w:t>
      </w:r>
    </w:p>
    <w:p w:rsidR="004F0054" w:rsidRPr="004F0054" w:rsidRDefault="004F0054" w:rsidP="004F005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bidi="ru-RU"/>
        </w:rPr>
      </w:pPr>
    </w:p>
    <w:p w:rsidR="004F0054" w:rsidRPr="004F0054" w:rsidRDefault="004F0054" w:rsidP="004F005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Круг заявителей</w:t>
      </w:r>
    </w:p>
    <w:p w:rsidR="004F0054" w:rsidRPr="004F0054" w:rsidRDefault="004F0054" w:rsidP="004F005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F0054" w:rsidRPr="004F0054" w:rsidRDefault="004F0054" w:rsidP="004F005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1.2. Заявителями на получение муниципальной услуги являются физические, в том числе зарегистрированные в качестве индивидуальных предпринимателей,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(далее – заявители, представители заявителей). </w:t>
      </w:r>
    </w:p>
    <w:p w:rsidR="004F0054" w:rsidRPr="004F0054" w:rsidRDefault="004F0054" w:rsidP="004F00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Требования к порядку информирования о предоставлении муниципальной услуги</w:t>
      </w:r>
    </w:p>
    <w:p w:rsidR="004F0054" w:rsidRPr="004F0054" w:rsidRDefault="004F0054" w:rsidP="004F00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1.3. Информирование о порядке предоставления Услуги осуществляется:</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1) непосредственно при личном приеме заявителя в Уполномоченном органе или</w:t>
      </w:r>
      <w:r w:rsidRPr="004F0054">
        <w:rPr>
          <w:rFonts w:ascii="Times New Roman" w:eastAsia="Times New Roman" w:hAnsi="Times New Roman" w:cs="Times New Roman"/>
          <w:b/>
          <w:bCs/>
          <w:sz w:val="24"/>
          <w:szCs w:val="24"/>
          <w:lang w:eastAsia="ru-RU" w:bidi="ru-RU"/>
        </w:rPr>
        <w:t xml:space="preserve"> </w:t>
      </w:r>
      <w:r w:rsidRPr="004F0054">
        <w:rPr>
          <w:rFonts w:ascii="Times New Roman" w:eastAsia="Times New Roman" w:hAnsi="Times New Roman" w:cs="Times New Roman"/>
          <w:bCs/>
          <w:sz w:val="24"/>
          <w:szCs w:val="24"/>
          <w:lang w:eastAsia="ru-RU" w:bidi="ru-RU"/>
        </w:rPr>
        <w:t>государственном</w:t>
      </w:r>
      <w:r w:rsidRPr="004F0054">
        <w:rPr>
          <w:rFonts w:ascii="Times New Roman" w:eastAsia="Times New Roman" w:hAnsi="Times New Roman" w:cs="Times New Roman"/>
          <w:sz w:val="24"/>
          <w:szCs w:val="24"/>
          <w:lang w:eastAsia="ru-RU" w:bidi="ru-RU"/>
        </w:rPr>
        <w:t xml:space="preserve"> казенном учреждении </w:t>
      </w:r>
      <w:r w:rsidRPr="004F0054">
        <w:rPr>
          <w:rFonts w:ascii="Times New Roman" w:eastAsia="Times New Roman" w:hAnsi="Times New Roman" w:cs="Times New Roman"/>
          <w:bCs/>
          <w:sz w:val="24"/>
          <w:szCs w:val="24"/>
          <w:lang w:eastAsia="ru-RU" w:bidi="ru-RU"/>
        </w:rPr>
        <w:t>Ростовской</w:t>
      </w:r>
      <w:r w:rsidRPr="004F0054">
        <w:rPr>
          <w:rFonts w:ascii="Times New Roman" w:eastAsia="Times New Roman" w:hAnsi="Times New Roman" w:cs="Times New Roman"/>
          <w:sz w:val="24"/>
          <w:szCs w:val="24"/>
          <w:lang w:eastAsia="ru-RU" w:bidi="ru-RU"/>
        </w:rPr>
        <w:t xml:space="preserve"> </w:t>
      </w:r>
      <w:r w:rsidRPr="004F0054">
        <w:rPr>
          <w:rFonts w:ascii="Times New Roman" w:eastAsia="Times New Roman" w:hAnsi="Times New Roman" w:cs="Times New Roman"/>
          <w:bCs/>
          <w:sz w:val="24"/>
          <w:szCs w:val="24"/>
          <w:lang w:eastAsia="ru-RU" w:bidi="ru-RU"/>
        </w:rPr>
        <w:t>области</w:t>
      </w:r>
      <w:r w:rsidRPr="004F0054">
        <w:rPr>
          <w:rFonts w:ascii="Times New Roman" w:eastAsia="Times New Roman" w:hAnsi="Times New Roman" w:cs="Times New Roman"/>
          <w:sz w:val="24"/>
          <w:szCs w:val="24"/>
          <w:lang w:eastAsia="ru-RU" w:bidi="ru-RU"/>
        </w:rPr>
        <w:t xml:space="preserve"> "Уполномоченный </w:t>
      </w:r>
      <w:r w:rsidRPr="004F0054">
        <w:rPr>
          <w:rFonts w:ascii="Times New Roman" w:eastAsia="Times New Roman" w:hAnsi="Times New Roman" w:cs="Times New Roman"/>
          <w:bCs/>
          <w:sz w:val="24"/>
          <w:szCs w:val="24"/>
          <w:lang w:eastAsia="ru-RU" w:bidi="ru-RU"/>
        </w:rPr>
        <w:t>многофункциональный</w:t>
      </w:r>
      <w:r w:rsidRPr="004F0054">
        <w:rPr>
          <w:rFonts w:ascii="Times New Roman" w:eastAsia="Times New Roman" w:hAnsi="Times New Roman" w:cs="Times New Roman"/>
          <w:sz w:val="24"/>
          <w:szCs w:val="24"/>
          <w:lang w:eastAsia="ru-RU" w:bidi="ru-RU"/>
        </w:rPr>
        <w:t xml:space="preserve"> </w:t>
      </w:r>
      <w:r w:rsidRPr="004F0054">
        <w:rPr>
          <w:rFonts w:ascii="Times New Roman" w:eastAsia="Times New Roman" w:hAnsi="Times New Roman" w:cs="Times New Roman"/>
          <w:bCs/>
          <w:sz w:val="24"/>
          <w:szCs w:val="24"/>
          <w:lang w:eastAsia="ru-RU" w:bidi="ru-RU"/>
        </w:rPr>
        <w:t>центр</w:t>
      </w:r>
      <w:r w:rsidRPr="004F0054">
        <w:rPr>
          <w:rFonts w:ascii="Times New Roman" w:eastAsia="Times New Roman" w:hAnsi="Times New Roman" w:cs="Times New Roman"/>
          <w:sz w:val="24"/>
          <w:szCs w:val="24"/>
          <w:lang w:eastAsia="ru-RU" w:bidi="ru-RU"/>
        </w:rPr>
        <w:t xml:space="preserve"> </w:t>
      </w:r>
      <w:r w:rsidRPr="004F0054">
        <w:rPr>
          <w:rFonts w:ascii="Times New Roman" w:eastAsia="Times New Roman" w:hAnsi="Times New Roman" w:cs="Times New Roman"/>
          <w:bCs/>
          <w:sz w:val="24"/>
          <w:szCs w:val="24"/>
          <w:lang w:eastAsia="ru-RU" w:bidi="ru-RU"/>
        </w:rPr>
        <w:t>предоставления</w:t>
      </w:r>
      <w:r w:rsidRPr="004F0054">
        <w:rPr>
          <w:rFonts w:ascii="Times New Roman" w:eastAsia="Times New Roman" w:hAnsi="Times New Roman" w:cs="Times New Roman"/>
          <w:sz w:val="24"/>
          <w:szCs w:val="24"/>
          <w:lang w:eastAsia="ru-RU" w:bidi="ru-RU"/>
        </w:rPr>
        <w:t xml:space="preserve"> </w:t>
      </w:r>
      <w:r w:rsidRPr="004F0054">
        <w:rPr>
          <w:rFonts w:ascii="Times New Roman" w:eastAsia="Times New Roman" w:hAnsi="Times New Roman" w:cs="Times New Roman"/>
          <w:bCs/>
          <w:sz w:val="24"/>
          <w:szCs w:val="24"/>
          <w:lang w:eastAsia="ru-RU" w:bidi="ru-RU"/>
        </w:rPr>
        <w:t>государственных</w:t>
      </w:r>
      <w:r w:rsidRPr="004F0054">
        <w:rPr>
          <w:rFonts w:ascii="Times New Roman" w:eastAsia="Times New Roman" w:hAnsi="Times New Roman" w:cs="Times New Roman"/>
          <w:sz w:val="24"/>
          <w:szCs w:val="24"/>
          <w:lang w:eastAsia="ru-RU" w:bidi="ru-RU"/>
        </w:rPr>
        <w:t xml:space="preserve"> </w:t>
      </w:r>
      <w:r w:rsidRPr="004F0054">
        <w:rPr>
          <w:rFonts w:ascii="Times New Roman" w:eastAsia="Times New Roman" w:hAnsi="Times New Roman" w:cs="Times New Roman"/>
          <w:bCs/>
          <w:sz w:val="24"/>
          <w:szCs w:val="24"/>
          <w:lang w:eastAsia="ru-RU" w:bidi="ru-RU"/>
        </w:rPr>
        <w:t>и</w:t>
      </w:r>
      <w:r w:rsidRPr="004F0054">
        <w:rPr>
          <w:rFonts w:ascii="Times New Roman" w:eastAsia="Times New Roman" w:hAnsi="Times New Roman" w:cs="Times New Roman"/>
          <w:sz w:val="24"/>
          <w:szCs w:val="24"/>
          <w:lang w:eastAsia="ru-RU" w:bidi="ru-RU"/>
        </w:rPr>
        <w:t xml:space="preserve"> </w:t>
      </w:r>
      <w:r w:rsidRPr="004F0054">
        <w:rPr>
          <w:rFonts w:ascii="Times New Roman" w:eastAsia="Times New Roman" w:hAnsi="Times New Roman" w:cs="Times New Roman"/>
          <w:bCs/>
          <w:sz w:val="24"/>
          <w:szCs w:val="24"/>
          <w:lang w:eastAsia="ru-RU" w:bidi="ru-RU"/>
        </w:rPr>
        <w:t>муниципальных</w:t>
      </w:r>
      <w:r w:rsidRPr="004F0054">
        <w:rPr>
          <w:rFonts w:ascii="Times New Roman" w:eastAsia="Times New Roman" w:hAnsi="Times New Roman" w:cs="Times New Roman"/>
          <w:sz w:val="24"/>
          <w:szCs w:val="24"/>
          <w:lang w:eastAsia="ru-RU" w:bidi="ru-RU"/>
        </w:rPr>
        <w:t xml:space="preserve"> </w:t>
      </w:r>
      <w:r w:rsidRPr="004F0054">
        <w:rPr>
          <w:rFonts w:ascii="Times New Roman" w:eastAsia="Times New Roman" w:hAnsi="Times New Roman" w:cs="Times New Roman"/>
          <w:bCs/>
          <w:sz w:val="24"/>
          <w:szCs w:val="24"/>
          <w:lang w:eastAsia="ru-RU" w:bidi="ru-RU"/>
        </w:rPr>
        <w:t>услуг</w:t>
      </w:r>
      <w:r w:rsidRPr="004F0054">
        <w:rPr>
          <w:rFonts w:ascii="Times New Roman" w:eastAsia="Times New Roman" w:hAnsi="Times New Roman" w:cs="Times New Roman"/>
          <w:sz w:val="24"/>
          <w:szCs w:val="24"/>
          <w:lang w:eastAsia="ru-RU" w:bidi="ru-RU"/>
        </w:rPr>
        <w:t xml:space="preserve">" </w:t>
      </w:r>
      <w:r w:rsidRPr="004F0054">
        <w:rPr>
          <w:rFonts w:ascii="Times New Roman" w:eastAsia="Times New Roman" w:hAnsi="Times New Roman" w:cs="Times New Roman"/>
          <w:sz w:val="24"/>
          <w:szCs w:val="24"/>
          <w:lang w:eastAsia="ru-RU" w:bidi="ru-RU"/>
        </w:rPr>
        <w:lastRenderedPageBreak/>
        <w:t>(далее – многофункциональный центр);</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2) по телефону Уполномоченного органа или многофункционального центра;</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3) письменно, в том числе посредством электронной почты, факсимильной связи;</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4) посредством размещения в открытой и доступной форме информации:</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83" w:history="1">
        <w:r w:rsidRPr="004F0054">
          <w:rPr>
            <w:rFonts w:ascii="Times New Roman" w:eastAsia="Times New Roman" w:hAnsi="Times New Roman" w:cs="Times New Roman"/>
            <w:bCs/>
            <w:sz w:val="24"/>
            <w:szCs w:val="24"/>
            <w:lang w:eastAsia="ru-RU" w:bidi="ru-RU"/>
          </w:rPr>
          <w:t>http://dyachkinskoesp.ru/</w:t>
        </w:r>
      </w:hyperlink>
      <w:r w:rsidRPr="004F0054">
        <w:rPr>
          <w:rFonts w:ascii="Times New Roman" w:eastAsia="Times New Roman" w:hAnsi="Times New Roman" w:cs="Times New Roman"/>
          <w:bCs/>
          <w:sz w:val="24"/>
          <w:szCs w:val="24"/>
          <w:lang w:eastAsia="ru-RU" w:bidi="ru-RU"/>
        </w:rPr>
        <w:t xml:space="preserve"> и (или)</w:t>
      </w:r>
      <w:r w:rsidRPr="004F0054">
        <w:rPr>
          <w:rFonts w:ascii="Times New Roman" w:eastAsia="Times New Roman" w:hAnsi="Times New Roman" w:cs="Times New Roman"/>
          <w:sz w:val="24"/>
          <w:szCs w:val="24"/>
          <w:lang w:eastAsia="ru-RU" w:bidi="ru-RU"/>
        </w:rPr>
        <w:t xml:space="preserve"> </w:t>
      </w:r>
      <w:r w:rsidRPr="004F0054">
        <w:rPr>
          <w:rFonts w:ascii="Times New Roman" w:eastAsia="Times New Roman" w:hAnsi="Times New Roman" w:cs="Times New Roman"/>
          <w:bCs/>
          <w:sz w:val="24"/>
          <w:szCs w:val="24"/>
          <w:lang w:eastAsia="ru-RU" w:bidi="ru-RU"/>
        </w:rPr>
        <w:t>https://www.mfc61.ru/)</w:t>
      </w:r>
      <w:r w:rsidRPr="004F0054">
        <w:rPr>
          <w:rFonts w:ascii="Times New Roman" w:eastAsia="Times New Roman" w:hAnsi="Times New Roman" w:cs="Times New Roman"/>
          <w:sz w:val="24"/>
          <w:szCs w:val="24"/>
          <w:lang w:eastAsia="ru-RU" w:bidi="ru-RU"/>
        </w:rPr>
        <w:t xml:space="preserve"> (далее - Официальные сайты);</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5) посредством размещения информации на информационных стендах Уполномоченного органа или многофункционального центра.</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1.4. Информирование осуществляется по вопросам, касающимся:</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 способов подачи заявления о предоставлении Услуги;</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 адресов Уполномоченного органа и многофункциональных центров, обращение в которые необходимо для предоставления Услуги;</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 справочной информации о работе Уполномоченного органа;</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 документов, необходимых для предоставления Услуги;</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 порядка и сроков предоставления Услуги;</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 порядка получения сведений о ходе рассмотрения заявления о предоставлении Услуги и о результатах ее предоставления;</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Продолжительность информирования по телефону не должна превышать 10 минут.</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Информирование осуществляется в соответствии с графиком приема граждан.</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w:t>
      </w:r>
      <w:r w:rsidRPr="004F0054">
        <w:rPr>
          <w:rFonts w:ascii="Times New Roman" w:eastAsia="Times New Roman" w:hAnsi="Times New Roman" w:cs="Times New Roman"/>
          <w:sz w:val="24"/>
          <w:szCs w:val="24"/>
          <w:lang w:eastAsia="ru-RU" w:bidi="ru-RU"/>
        </w:rPr>
        <w:lastRenderedPageBreak/>
        <w:t>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1.8. На официальном сайте,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Адреса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Административным регламентом.</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4F0054">
        <w:rPr>
          <w:rFonts w:ascii="Times New Roman" w:eastAsia="Times New Roman" w:hAnsi="Times New Roman" w:cs="Times New Roman"/>
          <w:sz w:val="24"/>
          <w:szCs w:val="24"/>
          <w:lang w:eastAsia="ru-RU"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sidRPr="004F0054">
        <w:rPr>
          <w:rFonts w:ascii="Times New Roman" w:eastAsia="Times New Roman" w:hAnsi="Times New Roman" w:cs="Times New Roman"/>
          <w:sz w:val="24"/>
          <w:szCs w:val="24"/>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 xml:space="preserve">II. Стандарт предоставления муниципальной услуги </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4F0054">
        <w:rPr>
          <w:rFonts w:ascii="Times New Roman" w:eastAsia="Times New Roman" w:hAnsi="Times New Roman" w:cs="Times New Roman"/>
          <w:b/>
          <w:sz w:val="24"/>
          <w:szCs w:val="24"/>
          <w:lang w:eastAsia="ru-RU"/>
        </w:rPr>
        <w:t>Наименование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2.1. </w:t>
      </w:r>
      <w:r w:rsidRPr="004F0054">
        <w:rPr>
          <w:rFonts w:ascii="Times New Roman" w:eastAsia="Times New Roman" w:hAnsi="Times New Roman" w:cs="Times New Roman"/>
          <w:bCs/>
          <w:sz w:val="24"/>
          <w:szCs w:val="24"/>
          <w:lang w:eastAsia="ru-RU"/>
        </w:rPr>
        <w:t>Предоставление информации об объектах учета из реестра муниципального имущества</w:t>
      </w:r>
      <w:r w:rsidRPr="004F0054">
        <w:rPr>
          <w:rFonts w:ascii="Times New Roman" w:eastAsia="Times New Roman" w:hAnsi="Times New Roman" w:cs="Times New Roman"/>
          <w:sz w:val="24"/>
          <w:szCs w:val="24"/>
          <w:lang w:eastAsia="ru-RU"/>
        </w:rPr>
        <w:t>.</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 xml:space="preserve">Наименование органа местного самоуправления, предоставляющего </w:t>
      </w:r>
      <w:r w:rsidRPr="004F0054">
        <w:rPr>
          <w:rFonts w:ascii="Times New Roman" w:eastAsia="Times New Roman" w:hAnsi="Times New Roman" w:cs="Times New Roman"/>
          <w:b/>
          <w:bCs/>
          <w:sz w:val="24"/>
          <w:szCs w:val="24"/>
        </w:rPr>
        <w:lastRenderedPageBreak/>
        <w:t>муниципальную услугу</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2.2. Муниципальная услуга предоставляется Уполномоченным органом - администрацией</w:t>
      </w:r>
      <w:r w:rsidRPr="004F0054">
        <w:rPr>
          <w:rFonts w:ascii="Calibri" w:eastAsia="Times New Roman" w:hAnsi="Calibri" w:cs="Times New Roman"/>
          <w:sz w:val="24"/>
          <w:szCs w:val="24"/>
          <w:lang w:eastAsia="ru-RU"/>
        </w:rPr>
        <w:t xml:space="preserve"> </w:t>
      </w:r>
      <w:r w:rsidRPr="004F0054">
        <w:rPr>
          <w:rFonts w:ascii="Times New Roman" w:eastAsia="Times New Roman" w:hAnsi="Times New Roman" w:cs="Times New Roman"/>
          <w:sz w:val="24"/>
          <w:szCs w:val="24"/>
          <w:lang w:eastAsia="ru-RU"/>
        </w:rPr>
        <w:t>Дячкинского сельского поселения Тарасовского района Ростовской области.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2.3. В предоставлении муниципальной услуги принимают участие: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bidi="ru-RU"/>
        </w:rPr>
      </w:pPr>
      <w:r w:rsidRPr="004F0054">
        <w:rPr>
          <w:rFonts w:ascii="Times New Roman" w:eastAsia="Times New Roman" w:hAnsi="Times New Roman" w:cs="Times New Roman"/>
          <w:sz w:val="24"/>
          <w:szCs w:val="24"/>
          <w:lang w:eastAsia="ru-RU"/>
        </w:rPr>
        <w:t xml:space="preserve">- структурные подразделения Уполномоченного органа; </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bCs/>
          <w:sz w:val="24"/>
          <w:szCs w:val="24"/>
          <w:lang w:eastAsia="ru-RU" w:bidi="ru-RU"/>
        </w:rPr>
        <w:t>- многофункциональный центр.</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Описание результата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2.5. Результатом предоставления муниципальной услуги является:</w:t>
      </w:r>
    </w:p>
    <w:p w:rsidR="004F0054" w:rsidRPr="004F0054" w:rsidRDefault="004F0054" w:rsidP="004F00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35" w:name="_Hlk105494333"/>
      <w:r w:rsidRPr="004F0054">
        <w:rPr>
          <w:rFonts w:ascii="Times New Roman" w:eastAsia="Times New Roman" w:hAnsi="Times New Roman" w:cs="Times New Roman"/>
          <w:sz w:val="24"/>
          <w:szCs w:val="24"/>
          <w:lang w:eastAsia="ru-RU"/>
        </w:rPr>
        <w:t>- выписка из реестра муниципального имущества по форме установленной приложением к Порядку ведения органами местного самоуправления реестров муниципального имущества, утвержденному приказом Минфина России от 10.10.2023 № 163н;</w:t>
      </w:r>
    </w:p>
    <w:p w:rsidR="004F0054" w:rsidRPr="004F0054" w:rsidRDefault="004F0054" w:rsidP="004F00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уведомление об отсутствии запрашиваемой информации в реестре муниципального имущества по форме установленной приложением 2 к настоящему Административному регламенту;</w:t>
      </w:r>
    </w:p>
    <w:p w:rsidR="004F0054" w:rsidRPr="004F0054" w:rsidRDefault="004F0054" w:rsidP="004F00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отказ в предоставлении муниципальной услуги по форме установленной приложением 3 к настоящему Административному регламенту. </w:t>
      </w:r>
    </w:p>
    <w:bookmarkEnd w:id="35"/>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2.6. Выписка из реестра муниципального имущества, уведомление об отсутствии запрашиваемой информации в реестре муниципального имущества либо отказ в предоставлении муниципальной услуги направляется (вручается) заявителю в течение 10 рабочих дней со дня регистрации заявления в Уполномоченном органе. </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Нормативные правовые акты, регулирующие предоставление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w:t>
      </w:r>
      <w:r w:rsidRPr="004F0054">
        <w:rPr>
          <w:rFonts w:ascii="Times New Roman" w:eastAsia="Times New Roman" w:hAnsi="Times New Roman" w:cs="Times New Roman"/>
          <w:bCs/>
          <w:sz w:val="24"/>
          <w:szCs w:val="24"/>
          <w:lang w:eastAsia="ru-RU"/>
        </w:rPr>
        <w:t>досудебный (внесудебный) порядок обжалования решений и действий (бездействия) Уполномоченного органа, его должностных лиц и муниципальных служащих</w:t>
      </w:r>
      <w:r w:rsidRPr="004F0054">
        <w:rPr>
          <w:rFonts w:ascii="Times New Roman" w:eastAsia="Times New Roman" w:hAnsi="Times New Roman" w:cs="Times New Roman"/>
          <w:sz w:val="24"/>
          <w:szCs w:val="24"/>
          <w:lang w:eastAsia="ru-RU"/>
        </w:rPr>
        <w:t xml:space="preserve"> размещен в федеральной государственной информационной системе "Федеральный реестр государственных и муниципальных услуг (функций)", на ЕПГУ и официальном сайте Уполномоченного органа.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F0054">
        <w:rPr>
          <w:rFonts w:ascii="Times New Roman" w:eastAsia="Times New Roman" w:hAnsi="Times New Roman" w:cs="Times New Roman"/>
          <w:b/>
          <w:bCs/>
          <w:sz w:val="24"/>
          <w:szCs w:val="24"/>
        </w:rPr>
        <w:lastRenderedPageBreak/>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2.8. Для получения муниципальной услуги заявитель, самостоятельно представляет следующие документы: </w:t>
      </w:r>
    </w:p>
    <w:p w:rsidR="004F0054" w:rsidRPr="004F0054" w:rsidRDefault="004F0054" w:rsidP="004F00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1) заявление о предоставлении информации об объектах учета из реестра муниципального имущества (далее – заявление) по форме установленной приложением 1 к настоящему Административному регламенту;</w:t>
      </w:r>
    </w:p>
    <w:p w:rsidR="004F0054" w:rsidRPr="004F0054" w:rsidRDefault="004F0054" w:rsidP="004F00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 документ, удостоверяющий личность заявителя (представителя заявителя);</w:t>
      </w:r>
    </w:p>
    <w:p w:rsidR="004F0054" w:rsidRPr="004F0054" w:rsidRDefault="004F0054" w:rsidP="004F00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4F0054" w:rsidRPr="004F0054" w:rsidRDefault="004F0054" w:rsidP="004F00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2.9. Заявление и прилагаемые документы, указанные в пункте 2.8 Административного регламента, направляются (подаются) в форме:</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 документа на бумажном носителе посредством почтового отправления с описью вложения и уведомлением о вручении;</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 документа на бумажном носителе при личном обращении в Уполномоченный орган или многофункциональный центр;</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 электронного документа с использованием ЕПГУ.</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2.10. Заявление в форме документа на бумажном носителе подписывается заявителем.</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4F0054" w:rsidRPr="004F0054" w:rsidRDefault="004F0054" w:rsidP="004F0054">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F0054" w:rsidRPr="004F0054" w:rsidRDefault="004F0054" w:rsidP="004F005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spacing w:after="0" w:line="240" w:lineRule="auto"/>
        <w:ind w:firstLine="709"/>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lastRenderedPageBreak/>
        <w:t xml:space="preserve">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отсутствуют. </w:t>
      </w:r>
    </w:p>
    <w:p w:rsidR="004F0054" w:rsidRPr="004F0054" w:rsidRDefault="004F0054" w:rsidP="004F005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2.15. При предоставлении муниципальной услуги запрещается требовать от заявителя:</w:t>
      </w:r>
    </w:p>
    <w:p w:rsidR="004F0054" w:rsidRPr="004F0054" w:rsidRDefault="004F0054" w:rsidP="004F005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0054" w:rsidRPr="004F0054" w:rsidRDefault="004F0054" w:rsidP="004F005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4" w:history="1">
        <w:r w:rsidRPr="004F0054">
          <w:rPr>
            <w:rFonts w:ascii="Times New Roman" w:eastAsia="Times New Roman" w:hAnsi="Times New Roman" w:cs="Times New Roman"/>
            <w:sz w:val="24"/>
            <w:szCs w:val="24"/>
            <w:lang w:eastAsia="ru-RU"/>
          </w:rPr>
          <w:t>частью 1 статьи 1</w:t>
        </w:r>
      </w:hyperlink>
      <w:r w:rsidRPr="004F0054">
        <w:rPr>
          <w:rFonts w:ascii="Times New Roman" w:eastAsia="Times New Roman" w:hAnsi="Times New Roman" w:cs="Times New Roman"/>
          <w:sz w:val="24"/>
          <w:szCs w:val="24"/>
          <w:lang w:eastAsia="ru-RU"/>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85" w:history="1">
        <w:r w:rsidRPr="004F0054">
          <w:rPr>
            <w:rFonts w:ascii="Times New Roman" w:eastAsia="Times New Roman" w:hAnsi="Times New Roman" w:cs="Times New Roman"/>
            <w:sz w:val="24"/>
            <w:szCs w:val="24"/>
            <w:lang w:eastAsia="ru-RU"/>
          </w:rPr>
          <w:t>частью 6 статьи 7</w:t>
        </w:r>
      </w:hyperlink>
      <w:r w:rsidRPr="004F0054">
        <w:rPr>
          <w:rFonts w:ascii="Times New Roman" w:eastAsia="Times New Roman" w:hAnsi="Times New Roman" w:cs="Times New Roman"/>
          <w:sz w:val="24"/>
          <w:szCs w:val="24"/>
          <w:lang w:eastAsia="ru-RU"/>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4F0054" w:rsidRPr="004F0054" w:rsidRDefault="004F0054" w:rsidP="004F005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муниципальным нормативным правовым актом представительного органа местного самоуправления</w:t>
      </w:r>
      <w:r w:rsidRPr="004F0054">
        <w:rPr>
          <w:rFonts w:ascii="Times New Roman" w:eastAsia="Times New Roman" w:hAnsi="Times New Roman" w:cs="Times New Roman"/>
          <w:bCs/>
          <w:sz w:val="24"/>
          <w:szCs w:val="24"/>
          <w:lang w:eastAsia="ru-RU" w:bidi="ru-RU"/>
        </w:rPr>
        <w:t xml:space="preserve"> Дячкинского сельского поселения Тарасовского района Ростовской области</w:t>
      </w:r>
      <w:r w:rsidRPr="004F0054">
        <w:rPr>
          <w:rFonts w:ascii="Times New Roman" w:eastAsia="Times New Roman" w:hAnsi="Times New Roman" w:cs="Times New Roman"/>
          <w:sz w:val="24"/>
          <w:szCs w:val="24"/>
          <w:lang w:eastAsia="ru-RU"/>
        </w:rPr>
        <w:t>;</w:t>
      </w:r>
    </w:p>
    <w:p w:rsidR="004F0054" w:rsidRPr="004F0054" w:rsidRDefault="004F0054" w:rsidP="004F005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F0054" w:rsidRPr="004F0054" w:rsidRDefault="004F0054" w:rsidP="004F005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F0054" w:rsidRPr="004F0054" w:rsidRDefault="004F0054" w:rsidP="004F005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F0054" w:rsidRPr="004F0054" w:rsidRDefault="004F0054" w:rsidP="004F005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F0054" w:rsidRPr="004F0054" w:rsidRDefault="004F0054" w:rsidP="004F005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86" w:history="1">
        <w:r w:rsidRPr="004F0054">
          <w:rPr>
            <w:rFonts w:ascii="Times New Roman" w:eastAsia="Times New Roman" w:hAnsi="Times New Roman" w:cs="Times New Roman"/>
            <w:sz w:val="24"/>
            <w:szCs w:val="24"/>
            <w:lang w:eastAsia="ru-RU"/>
          </w:rPr>
          <w:t>частью 1.1 статьи 16</w:t>
        </w:r>
      </w:hyperlink>
      <w:r w:rsidRPr="004F0054">
        <w:rPr>
          <w:rFonts w:ascii="Times New Roman" w:eastAsia="Times New Roman" w:hAnsi="Times New Roman" w:cs="Times New Roman"/>
          <w:sz w:val="24"/>
          <w:szCs w:val="24"/>
          <w:lang w:eastAsia="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7" w:history="1">
        <w:r w:rsidRPr="004F0054">
          <w:rPr>
            <w:rFonts w:ascii="Times New Roman" w:eastAsia="Times New Roman" w:hAnsi="Times New Roman" w:cs="Times New Roman"/>
            <w:sz w:val="24"/>
            <w:szCs w:val="24"/>
            <w:lang w:eastAsia="ru-RU"/>
          </w:rPr>
          <w:t>частью 1.1 статьи 16</w:t>
        </w:r>
      </w:hyperlink>
      <w:r w:rsidRPr="004F0054">
        <w:rPr>
          <w:rFonts w:ascii="Times New Roman" w:eastAsia="Times New Roman" w:hAnsi="Times New Roman" w:cs="Times New Roman"/>
          <w:sz w:val="24"/>
          <w:szCs w:val="24"/>
          <w:lang w:eastAsia="ru-RU"/>
        </w:rPr>
        <w:t xml:space="preserve"> Федерального закона № 210-ФЗ, уведомляется </w:t>
      </w:r>
      <w:r w:rsidRPr="004F0054">
        <w:rPr>
          <w:rFonts w:ascii="Times New Roman" w:eastAsia="Times New Roman" w:hAnsi="Times New Roman" w:cs="Times New Roman"/>
          <w:sz w:val="24"/>
          <w:szCs w:val="24"/>
          <w:lang w:eastAsia="ru-RU"/>
        </w:rPr>
        <w:lastRenderedPageBreak/>
        <w:t>заявитель, а также приносятся извинения за доставленные неудобства.</w:t>
      </w:r>
    </w:p>
    <w:p w:rsidR="004F0054" w:rsidRPr="004F0054" w:rsidRDefault="004F0054" w:rsidP="004F005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2.16. Основания для отказа в приеме к рассмотрению документов, необходимых для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4F0054">
        <w:rPr>
          <w:rFonts w:ascii="Times New Roman" w:eastAsia="Times New Roman" w:hAnsi="Times New Roman" w:cs="Times New Roman"/>
          <w:sz w:val="24"/>
          <w:szCs w:val="24"/>
          <w:lang w:eastAsia="ru-RU"/>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sidRPr="004F0054">
        <w:rPr>
          <w:rFonts w:ascii="Times New Roman" w:eastAsia="Times New Roman" w:hAnsi="Times New Roman" w:cs="Times New Roman"/>
          <w:color w:val="000000"/>
          <w:sz w:val="24"/>
          <w:szCs w:val="24"/>
          <w:lang w:eastAsia="ru-RU"/>
        </w:rPr>
        <w:t xml:space="preserve">в результате проверки квалифицированной подписи выявлено несоблюдение установленных </w:t>
      </w:r>
      <w:hyperlink r:id="rId88" w:history="1">
        <w:r w:rsidRPr="004F0054">
          <w:rPr>
            <w:rFonts w:ascii="Times New Roman" w:eastAsia="Times New Roman" w:hAnsi="Times New Roman" w:cs="Times New Roman"/>
            <w:color w:val="000000"/>
            <w:sz w:val="24"/>
            <w:szCs w:val="24"/>
            <w:lang w:eastAsia="ru-RU"/>
          </w:rPr>
          <w:t>статьей 11</w:t>
        </w:r>
      </w:hyperlink>
      <w:r w:rsidRPr="004F0054">
        <w:rPr>
          <w:rFonts w:ascii="Times New Roman" w:eastAsia="Times New Roman" w:hAnsi="Times New Roman" w:cs="Times New Roman"/>
          <w:color w:val="000000"/>
          <w:sz w:val="24"/>
          <w:szCs w:val="24"/>
          <w:lang w:eastAsia="ru-RU"/>
        </w:rPr>
        <w:t xml:space="preserve"> Федерального закона от 06.04.2011 № 63-ФЗ «Об электронной подписи» условий признания ее действительности.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4F0054">
        <w:rPr>
          <w:rFonts w:ascii="Times New Roman" w:eastAsia="Times New Roman" w:hAnsi="Times New Roman" w:cs="Times New Roman"/>
          <w:color w:val="000000"/>
          <w:sz w:val="24"/>
          <w:szCs w:val="24"/>
          <w:lang w:eastAsia="ru-RU"/>
        </w:rPr>
        <w:t xml:space="preserve">В случае если причины, по которым заявителю было отказано в приеме документов для предоставления муниципальной услуги, в последующем были устранены, заявитель </w:t>
      </w:r>
      <w:r w:rsidRPr="004F0054">
        <w:rPr>
          <w:rFonts w:ascii="Times New Roman" w:eastAsia="Times New Roman" w:hAnsi="Times New Roman" w:cs="Times New Roman"/>
          <w:sz w:val="24"/>
          <w:szCs w:val="24"/>
          <w:lang w:eastAsia="ru-RU"/>
        </w:rPr>
        <w:t>вправе вновь обратиться за предоставлением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2.17. Решение об отказе в приеме документов, необходимых для предоставления муниципальной услуги, направляется в личный кабинет заявителя на ЕПГУ либо способом, указанным в заявлении.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Исчерпывающий перечень оснований для приостановления или отказа в предоставлении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2.19. Основания для приостановления предоставления муниципальной услуги отсутствуют.</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2.20. Основанием для отказа в предоставлении выписки (информации) об объектах учета из реестра муниципального имущества является</w:t>
      </w:r>
      <w:r w:rsidRPr="004F0054">
        <w:rPr>
          <w:rFonts w:ascii="PT Serif" w:eastAsia="Times New Roman" w:hAnsi="PT Serif" w:cs="Times New Roman"/>
          <w:color w:val="22272F"/>
          <w:sz w:val="24"/>
          <w:szCs w:val="24"/>
          <w:shd w:val="clear" w:color="auto" w:fill="FFFFFF"/>
          <w:lang w:eastAsia="ru-RU"/>
        </w:rPr>
        <w:t xml:space="preserve"> </w:t>
      </w:r>
      <w:r w:rsidRPr="004F0054">
        <w:rPr>
          <w:rFonts w:ascii="Times New Roman" w:eastAsia="Times New Roman" w:hAnsi="Times New Roman" w:cs="Times New Roman"/>
          <w:sz w:val="24"/>
          <w:szCs w:val="24"/>
          <w:lang w:eastAsia="ru-RU"/>
        </w:rPr>
        <w:t>невозможность идентификации указанного в запросе объекта учета.</w:t>
      </w:r>
    </w:p>
    <w:p w:rsidR="004F0054" w:rsidRPr="004F0054" w:rsidRDefault="004F0054" w:rsidP="004F0054">
      <w:pPr>
        <w:widowControl w:val="0"/>
        <w:autoSpaceDE w:val="0"/>
        <w:autoSpaceDN w:val="0"/>
        <w:spacing w:after="0" w:line="240" w:lineRule="auto"/>
        <w:outlineLvl w:val="0"/>
        <w:rPr>
          <w:rFonts w:ascii="Times New Roman" w:eastAsia="Times New Roman" w:hAnsi="Times New Roman" w:cs="Times New Roman"/>
          <w:b/>
          <w:bCs/>
          <w:sz w:val="24"/>
          <w:szCs w:val="24"/>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2.21. Услуги, необходимые и обязательные для предоставления муниципальной услуги, отсутствуют.</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2.22. Предоставление муниципальной услуги осуществляется бесплатно.</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lastRenderedPageBreak/>
        <w:t>2.23. За предоставление услуг, необходимых и обязательных для предоставления муниципальной услуги не предусмотрена плата.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Срок и порядок регистрации запроса заявителя о предоставлении муниципальной услуги, в том числе в электронной форме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2.25. Заявление о предоставлении муниципальной услуги подлежит регистрации в Уполномоченном органе в течение 1 рабочего дня со дня поступления заявления и документов, необходимых для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Требования к помещениям, в которых предоставляется муниципальная услуга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наименование;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местонахождение и юридический адрес; режим работы;</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график приема;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номера телефонов для справок.</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Помещения, в которых предоставляется муниципальная услуга, оснащаются: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противопожарной системой и средствами пожаротушения;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системой оповещения о возникновении чрезвычайной ситуации; средствами оказания первой медицинской помощи;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lastRenderedPageBreak/>
        <w:t>туалетными комнатами для посетителей.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Места приема Заявителей оборудуются информационными табличками (вывесками) с указанием:</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номера кабинета и наименования отдела;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графика приема Заявителей.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При предоставлении муниципальной услуги инвалидам обеспечиваются: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допуск сурдопереводчика и тифлосурдопереводчика;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Показатели доступности и качества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2.27. Основными показателями доступности предоставления муниципальной услуги являются: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2.27.2. Возможность получения заявителем уведомлений о предоставлении муниципальной услуги с помощью ЕПГУ.</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lastRenderedPageBreak/>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2.28. Основными показателями качества предоставления муниципальной услуги являются: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2.28.3. Отсутствие обоснованных жалоб на действия (бездействие) сотрудников и их некорректное (невнимательное) отношение к заявителям.</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2.28.4. Отсутствие нарушений установленных сроков в процессе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2.31. Электронные документы могут быть предоставлены в следующих форматах: xml, doc, docx, odt, xls, xlsx, ods, pdf, jpg, jpeg, zip, rar, sig, png, bmp, tiff.</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"черно-белый" (при отсутствии в документе графических изображений и (или) </w:t>
      </w:r>
      <w:r w:rsidRPr="004F0054">
        <w:rPr>
          <w:rFonts w:ascii="Times New Roman" w:eastAsia="Times New Roman" w:hAnsi="Times New Roman" w:cs="Times New Roman"/>
          <w:sz w:val="24"/>
          <w:szCs w:val="24"/>
          <w:lang w:eastAsia="ru-RU"/>
        </w:rPr>
        <w:lastRenderedPageBreak/>
        <w:t>цветного текста);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"оттенки серого" (при наличии в документе графических изображений, отличных от цветного графического изображения);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Электронные документы должны обеспечивать:</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возможность идентифицировать документ и количество листов в документе;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Документы, подлежащие представлению в форматах xls, xlsx или ods, формируются в виде отдельного электронного документа.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r w:rsidRPr="004F0054">
        <w:rPr>
          <w:rFonts w:ascii="Times New Roman" w:eastAsia="Times New Roman" w:hAnsi="Times New Roman" w:cs="Times New Roman"/>
          <w:b/>
          <w:color w:val="000000"/>
          <w:sz w:val="24"/>
          <w:szCs w:val="24"/>
          <w:lang w:eastAsia="ru-RU"/>
        </w:rPr>
        <w:t>Исчерпывающий перечень административных процедур</w:t>
      </w:r>
    </w:p>
    <w:p w:rsidR="004F0054" w:rsidRPr="004F0054" w:rsidRDefault="004F0054" w:rsidP="004F0054">
      <w:pPr>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1) </w:t>
      </w:r>
      <w:r w:rsidRPr="004F0054">
        <w:rPr>
          <w:rFonts w:ascii="Times New Roman" w:eastAsia="Calibri" w:hAnsi="Times New Roman" w:cs="Times New Roman"/>
          <w:sz w:val="24"/>
          <w:szCs w:val="24"/>
          <w:lang w:eastAsia="ru-RU"/>
        </w:rPr>
        <w:t>прием и регистрация заявления и документов</w:t>
      </w:r>
      <w:r w:rsidRPr="004F0054">
        <w:rPr>
          <w:rFonts w:ascii="Times New Roman" w:eastAsia="Times New Roman" w:hAnsi="Times New Roman" w:cs="Times New Roman"/>
          <w:sz w:val="24"/>
          <w:szCs w:val="24"/>
          <w:lang w:eastAsia="ru-RU"/>
        </w:rPr>
        <w:t xml:space="preserve"> (отказ в приеме к рассмотрению заявления и документов);</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 рассмотрение заявления, принятие решения по итогам рассмотрения.</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u w:val="single"/>
          <w:lang w:eastAsia="ru-RU"/>
        </w:rPr>
        <w:t>3.1.1. Прием и регистрация заявления и документов (отказ в приеме к рассмотрению заявления и документов</w:t>
      </w:r>
      <w:r w:rsidRPr="004F0054">
        <w:rPr>
          <w:rFonts w:ascii="Times New Roman" w:eastAsia="Times New Roman" w:hAnsi="Times New Roman" w:cs="Times New Roman"/>
          <w:sz w:val="24"/>
          <w:szCs w:val="24"/>
          <w:lang w:eastAsia="ru-RU"/>
        </w:rPr>
        <w:t>).</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При приеме заявления и документов должностное лицо </w:t>
      </w:r>
      <w:bookmarkStart w:id="36" w:name="_Hlk105497659"/>
      <w:r w:rsidRPr="004F0054">
        <w:rPr>
          <w:rFonts w:ascii="Times New Roman" w:eastAsia="Times New Roman" w:hAnsi="Times New Roman" w:cs="Times New Roman"/>
          <w:sz w:val="24"/>
          <w:szCs w:val="24"/>
          <w:lang w:eastAsia="ru-RU"/>
        </w:rPr>
        <w:t>Уполномоченного органа</w:t>
      </w:r>
      <w:bookmarkEnd w:id="36"/>
      <w:r w:rsidRPr="004F0054">
        <w:rPr>
          <w:rFonts w:ascii="Times New Roman" w:eastAsia="Times New Roman" w:hAnsi="Times New Roman" w:cs="Times New Roman"/>
          <w:sz w:val="24"/>
          <w:szCs w:val="24"/>
          <w:lang w:eastAsia="ru-RU"/>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Должностное лицо Уполномоченного органа</w:t>
      </w:r>
      <w:r w:rsidRPr="004F0054">
        <w:rPr>
          <w:rFonts w:ascii="Times New Roman" w:eastAsia="Times New Roman" w:hAnsi="Times New Roman" w:cs="Times New Roman"/>
          <w:i/>
          <w:iCs/>
          <w:sz w:val="24"/>
          <w:szCs w:val="24"/>
          <w:u w:val="single"/>
          <w:lang w:eastAsia="ru-RU"/>
        </w:rPr>
        <w:t>,</w:t>
      </w:r>
      <w:r w:rsidRPr="004F0054">
        <w:rPr>
          <w:rFonts w:ascii="Times New Roman" w:eastAsia="Times New Roman" w:hAnsi="Times New Roman" w:cs="Times New Roman"/>
          <w:sz w:val="24"/>
          <w:szCs w:val="24"/>
          <w:lang w:eastAsia="ru-RU"/>
        </w:rPr>
        <w:t xml:space="preserve"> ответственное за прием и регистрацию заявления, принимает и регистрирует заявление с прилагаемыми к нему документами.</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Заявление и прилагаемые к нему документы, поступившие в Уполномоченный органа в электронном виде, регистрируются в общем порядке.</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В случае предоставления документов через многофункциональный центр расписка выдается указанным многофункциональным центром. </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При поступлении заявления и прилагаемых к нему документов в многофункциональный центр, последний не позднее дня, следующего за днем их </w:t>
      </w:r>
      <w:r w:rsidRPr="004F0054">
        <w:rPr>
          <w:rFonts w:ascii="Times New Roman" w:eastAsia="Times New Roman" w:hAnsi="Times New Roman" w:cs="Times New Roman"/>
          <w:sz w:val="24"/>
          <w:szCs w:val="24"/>
          <w:lang w:eastAsia="ru-RU"/>
        </w:rPr>
        <w:lastRenderedPageBreak/>
        <w:t>поступления, обеспечивает передачу заявления и прилагаемых к нему документов в Уполномоченный орган.</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Максимальный срок исполнения административной процедуры:</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 на личном приеме граждан – не более 15 минут;</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при поступлении заявления и документов по почте, в электронной форме или через многофункциональный центр – не более 1 рабочего дня со дня поступления в Уполномоченный орган.</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Результатом исполнения административной процедуры является:</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sidRPr="004F0054">
        <w:rPr>
          <w:rFonts w:ascii="Times New Roman" w:eastAsia="Times New Roman" w:hAnsi="Times New Roman" w:cs="Times New Roman"/>
          <w:sz w:val="24"/>
          <w:szCs w:val="24"/>
          <w:u w:val="single"/>
          <w:lang w:eastAsia="ru-RU"/>
        </w:rPr>
        <w:t>3.1.2. Рассмотрение заявления, принятие решения по итогам рассмотрения.</w:t>
      </w:r>
      <w:r w:rsidRPr="004F0054">
        <w:rPr>
          <w:rFonts w:ascii="Times New Roman" w:eastAsia="Times New Roman" w:hAnsi="Times New Roman" w:cs="Times New Roman"/>
          <w:sz w:val="24"/>
          <w:szCs w:val="24"/>
          <w:lang w:eastAsia="ru-RU"/>
        </w:rPr>
        <w:t xml:space="preserve">   </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lastRenderedPageBreak/>
        <w:t xml:space="preserve">Должностное лицо Уполномоченного органа, ответственное за предоставление муниципальной услуги, рассматривает представленные документы </w:t>
      </w:r>
      <w:r w:rsidRPr="004F0054">
        <w:rPr>
          <w:rFonts w:ascii="Times New Roman" w:eastAsia="Times New Roman" w:hAnsi="Times New Roman" w:cs="Times New Roman"/>
          <w:bCs/>
          <w:sz w:val="24"/>
          <w:szCs w:val="24"/>
          <w:lang w:eastAsia="ru-RU"/>
        </w:rPr>
        <w:t>и выявляет наличие (отсутствие) о</w:t>
      </w:r>
      <w:r w:rsidRPr="004F0054">
        <w:rPr>
          <w:rFonts w:ascii="Times New Roman" w:eastAsia="Times New Roman" w:hAnsi="Times New Roman" w:cs="Times New Roman"/>
          <w:sz w:val="24"/>
          <w:szCs w:val="24"/>
          <w:lang w:eastAsia="ru-RU"/>
        </w:rPr>
        <w:t>снования для отказа в предоставлении информации об объектах учета из реестра муниципального имущества</w:t>
      </w:r>
      <w:r w:rsidRPr="004F0054">
        <w:rPr>
          <w:rFonts w:ascii="Times New Roman" w:eastAsia="Times New Roman" w:hAnsi="Times New Roman" w:cs="Times New Roman"/>
          <w:i/>
          <w:sz w:val="24"/>
          <w:szCs w:val="24"/>
          <w:lang w:eastAsia="ru-RU"/>
        </w:rPr>
        <w:t>,</w:t>
      </w:r>
      <w:r w:rsidRPr="004F0054">
        <w:rPr>
          <w:rFonts w:ascii="Times New Roman" w:eastAsia="Times New Roman" w:hAnsi="Times New Roman" w:cs="Times New Roman"/>
          <w:sz w:val="24"/>
          <w:szCs w:val="24"/>
          <w:lang w:eastAsia="ru-RU"/>
        </w:rPr>
        <w:t xml:space="preserve"> предусмотренного пунктом 2.20 настоящего Административного регламента. </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случае наличия оснований, предусмотренных пунктом 2.20 настоящего Административного регламента, ответственное за предоставление муниципальной услуги, готовит проект письма об отказе в предоставлении муниципальной услуги.</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4F0054">
        <w:rPr>
          <w:rFonts w:ascii="Times New Roman" w:eastAsia="Times New Roman" w:hAnsi="Times New Roman" w:cs="Times New Roman"/>
          <w:sz w:val="24"/>
          <w:szCs w:val="24"/>
          <w:lang w:eastAsia="ru-RU"/>
        </w:rPr>
        <w:t xml:space="preserve">В случае отсутствия оснований, предусмотренных пунктом 2.20 настоящего Административного регламента, должностное лицо Уполномоченного органа, ответственное за предоставление муниципальной услуги, рассматривает представленные документы </w:t>
      </w:r>
      <w:r w:rsidRPr="004F0054">
        <w:rPr>
          <w:rFonts w:ascii="Times New Roman" w:eastAsia="Times New Roman" w:hAnsi="Times New Roman" w:cs="Times New Roman"/>
          <w:bCs/>
          <w:sz w:val="24"/>
          <w:szCs w:val="24"/>
          <w:lang w:eastAsia="ru-RU"/>
        </w:rPr>
        <w:t xml:space="preserve">и выявляет наличие (отсутствие) объекта учета, в отношении которого заявитель обратился за получением информации, в </w:t>
      </w:r>
      <w:r w:rsidRPr="004F0054">
        <w:rPr>
          <w:rFonts w:ascii="Times New Roman" w:eastAsia="Times New Roman" w:hAnsi="Times New Roman" w:cs="Times New Roman"/>
          <w:sz w:val="24"/>
          <w:szCs w:val="24"/>
          <w:lang w:eastAsia="ru-RU"/>
        </w:rPr>
        <w:t xml:space="preserve">реестре муниципального имущества </w:t>
      </w:r>
      <w:r w:rsidRPr="004F0054">
        <w:rPr>
          <w:rFonts w:ascii="Times New Roman" w:eastAsia="Times New Roman" w:hAnsi="Times New Roman" w:cs="Times New Roman"/>
          <w:bCs/>
          <w:sz w:val="24"/>
          <w:szCs w:val="24"/>
          <w:lang w:eastAsia="ru-RU"/>
        </w:rPr>
        <w:t xml:space="preserve">(далее – </w:t>
      </w:r>
      <w:r w:rsidRPr="004F0054">
        <w:rPr>
          <w:rFonts w:ascii="Times New Roman" w:eastAsia="Times New Roman" w:hAnsi="Times New Roman" w:cs="Times New Roman"/>
          <w:sz w:val="24"/>
          <w:szCs w:val="24"/>
          <w:lang w:eastAsia="ru-RU"/>
        </w:rPr>
        <w:t>реестр муниципального имущества).</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4F0054">
        <w:rPr>
          <w:rFonts w:ascii="Times New Roman" w:eastAsia="Times New Roman" w:hAnsi="Times New Roman" w:cs="Times New Roman"/>
          <w:sz w:val="24"/>
          <w:szCs w:val="24"/>
          <w:lang w:eastAsia="ru-RU"/>
        </w:rPr>
        <w:t>В случае наличия такого объекта должностное лицо Уполномоченного органа, ответственное за предоставление муниципальной услуги, готовит проект выписки из реестра муниципального имущества. В указанной выписке отражаются все сведения, содержащиеся в реестре муниципального имущества.</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случае отсутствия в реестре объекта, в отношении которого заявитель обратился за получением информации, должностное лицо Уполномоченного органа, ответственное за предоставление муниципальной услуги, готовит проект уведомления об отсутствии запрашиваемой информации в реестре муниципального имущества (далее – уведомление).</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Проект выписки (уведомления) либо отказ в предоставлении муниципальной услуги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их.</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случае подачи заявления заявителем лично или почтовым отправлением, результат предоставления муниципальной услуги выдается заявителю в форме бумажного документа по его выбору в Уполномоченном органе, многофункциональном центре, либо направляется Уполномоченным органом посредством почтовой связи.</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rsidR="004F0054" w:rsidRPr="004F0054" w:rsidRDefault="004F0054" w:rsidP="005C5B0A">
      <w:pPr>
        <w:numPr>
          <w:ilvl w:val="0"/>
          <w:numId w:val="8"/>
        </w:numPr>
        <w:autoSpaceDE w:val="0"/>
        <w:autoSpaceDN w:val="0"/>
        <w:adjustRightInd w:val="0"/>
        <w:spacing w:after="0" w:line="240" w:lineRule="auto"/>
        <w:ind w:left="0"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F0054" w:rsidRPr="004F0054" w:rsidRDefault="004F0054" w:rsidP="005C5B0A">
      <w:pPr>
        <w:numPr>
          <w:ilvl w:val="0"/>
          <w:numId w:val="8"/>
        </w:numPr>
        <w:autoSpaceDE w:val="0"/>
        <w:autoSpaceDN w:val="0"/>
        <w:adjustRightInd w:val="0"/>
        <w:spacing w:after="0" w:line="240" w:lineRule="auto"/>
        <w:ind w:left="0"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форме документа на бумажном носителе в многофункциональном центре;</w:t>
      </w:r>
    </w:p>
    <w:p w:rsidR="004F0054" w:rsidRPr="004F0054" w:rsidRDefault="004F0054" w:rsidP="005C5B0A">
      <w:pPr>
        <w:numPr>
          <w:ilvl w:val="0"/>
          <w:numId w:val="8"/>
        </w:numPr>
        <w:autoSpaceDE w:val="0"/>
        <w:autoSpaceDN w:val="0"/>
        <w:adjustRightInd w:val="0"/>
        <w:spacing w:after="0" w:line="240" w:lineRule="auto"/>
        <w:ind w:left="0"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информации из государственных информационных систем в случаях, предусмотренных законодательством Российской Федерации.</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Максимальный срок исполнения административной процедуры -  не более 10 рабочих дней с даты регистрации заявления в Уполномоченном органе.</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Результатом исполнения административной процедуры является направление (вручение) заявителю:</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выписки из реестра муниципального имущества по форме установленной приложением к Порядку ведения органами местного самоуправления реестров муниципального имущества, утвержденному приказом Минфина России от 10.10.2023 № 163н;</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lastRenderedPageBreak/>
        <w:t>- уведомления об отсутствии запрашиваемой информации в реестре муниципального имущества по форме установленной приложением 2 к настоящему Административному регламенту;</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отказа в предоставлении муниципальной услуги по форме установленной приложением 3 к настоящему Административному регламенту. </w:t>
      </w:r>
    </w:p>
    <w:p w:rsidR="004F0054" w:rsidRPr="004F0054" w:rsidRDefault="004F0054" w:rsidP="004F00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Исчерпывающий перечень административных процедур</w:t>
      </w: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Перечень административных процедур (действий) при предоставлении муниципальной услуги услуг в электронной форме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3.2. При предоставлении муниципальной услуги в электронной форме заявителю обеспечиваются: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получение информации о порядке и сроках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формирование заявления;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получение результата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получение сведений о ходе рассмотрения заявления;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осуществление оценки качества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Порядок осуществления административных процедур (действий) в электронной форме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3.3. Формирование заявления.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При формировании заявления заявителю обеспечивается: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б) возможность печати на бумажном носителе копии электронной формы заявления;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w:t>
      </w:r>
      <w:r w:rsidRPr="004F0054">
        <w:rPr>
          <w:rFonts w:ascii="Times New Roman" w:eastAsia="Times New Roman" w:hAnsi="Times New Roman" w:cs="Times New Roman"/>
          <w:sz w:val="24"/>
          <w:szCs w:val="24"/>
          <w:lang w:eastAsia="ru-RU"/>
        </w:rPr>
        <w:lastRenderedPageBreak/>
        <w:t>посредством ЕПГУ.</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Ответственное должностное лицо:</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проверяет наличие электронных заявлений, поступивших с ЕПГУ, с периодом не реже 2 раз в день;</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рассматривает поступившие заявления и приложенные образы документов (документы);</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производит действия в соответствии с пунктом 3.4 настоящего Административного регламента.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3.6. Заявителю в качестве результата предоставления муниципальной услуги обеспечивается возможность получения документа: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направляется: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3.8. Оценка качества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w:t>
      </w:r>
      <w:r w:rsidRPr="004F0054">
        <w:rPr>
          <w:rFonts w:ascii="Times New Roman" w:eastAsia="Times New Roman" w:hAnsi="Times New Roman" w:cs="Times New Roman"/>
          <w:sz w:val="24"/>
          <w:szCs w:val="24"/>
          <w:lang w:eastAsia="ru-RU"/>
        </w:rPr>
        <w:lastRenderedPageBreak/>
        <w:t>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3.11. Основания отказа в приеме заявления об исправлении опечаток и ошибок указаны в пункте 2.16 настоящего Административного регламента.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 xml:space="preserve">IV. Формы контроля за исполнением административного регламента </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4.1. Текущий контроль за соблюдением и исполнением настоящего </w:t>
      </w:r>
      <w:r w:rsidRPr="004F0054">
        <w:rPr>
          <w:rFonts w:ascii="Times New Roman" w:eastAsia="Times New Roman" w:hAnsi="Times New Roman" w:cs="Times New Roman"/>
          <w:sz w:val="24"/>
          <w:szCs w:val="24"/>
          <w:lang w:eastAsia="ru-RU"/>
        </w:rPr>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Текущий контроль осуществляется путем проведения проверок:</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решений о предоставлении (об отказе в предоставлении)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выявления и устранения нарушений прав граждан;</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соблюдение сроков предоставления муниципальной услуги; соблюдение положений настоящего Административного регламента;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правильность и обоснованность принятого решения об отказе в предоставлении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Основанием для проведения внеплановых проверок являются: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муниципальных нормативных правовых актов органов местного самоуправления</w:t>
      </w:r>
      <w:r w:rsidRPr="004F0054">
        <w:rPr>
          <w:rFonts w:ascii="Times New Roman" w:eastAsia="Times New Roman" w:hAnsi="Times New Roman" w:cs="Times New Roman"/>
          <w:bCs/>
          <w:sz w:val="24"/>
          <w:szCs w:val="24"/>
          <w:lang w:eastAsia="ru-RU" w:bidi="ru-RU"/>
        </w:rPr>
        <w:t xml:space="preserve"> Дячкинского сельского поселения Тарасовского района Ростовской области</w:t>
      </w:r>
      <w:r w:rsidRPr="004F0054">
        <w:rPr>
          <w:rFonts w:ascii="Times New Roman" w:eastAsia="Times New Roman" w:hAnsi="Times New Roman" w:cs="Times New Roman"/>
          <w:sz w:val="24"/>
          <w:szCs w:val="24"/>
          <w:lang w:eastAsia="ru-RU"/>
        </w:rPr>
        <w:t>;</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муниципальных нормативных правовых актов органов местного самоуправления</w:t>
      </w:r>
      <w:r w:rsidRPr="004F0054">
        <w:rPr>
          <w:rFonts w:ascii="Times New Roman" w:eastAsia="Times New Roman" w:hAnsi="Times New Roman" w:cs="Times New Roman"/>
          <w:bCs/>
          <w:sz w:val="24"/>
          <w:szCs w:val="24"/>
          <w:lang w:eastAsia="ru-RU" w:bidi="ru-RU"/>
        </w:rPr>
        <w:t xml:space="preserve"> Дячкинского сельского поселения Тарасовского района Ростовской области </w:t>
      </w:r>
      <w:r w:rsidRPr="004F0054">
        <w:rPr>
          <w:rFonts w:ascii="Times New Roman" w:eastAsia="Times New Roman" w:hAnsi="Times New Roman" w:cs="Times New Roman"/>
          <w:sz w:val="24"/>
          <w:szCs w:val="24"/>
          <w:lang w:eastAsia="ru-RU"/>
        </w:rPr>
        <w:t>осуществляется привлечение виновных лиц к ответственности в соответствии с законодательством Российской Федерации.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lastRenderedPageBreak/>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Граждане, их объединения и организации также имеют право:</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вносить предложения о мерах по устранению нарушений настоящего Административного регламента.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Заявитель может обратиться с жалобой в следующих случаях:</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w:t>
      </w:r>
      <w:hyperlink r:id="rId89" w:history="1">
        <w:r w:rsidRPr="004F0054">
          <w:rPr>
            <w:rFonts w:ascii="Times New Roman" w:eastAsia="Times New Roman" w:hAnsi="Times New Roman" w:cs="Times New Roman"/>
            <w:sz w:val="24"/>
            <w:szCs w:val="24"/>
            <w:lang w:eastAsia="ru-RU"/>
          </w:rPr>
          <w:t>статье 15.1</w:t>
        </w:r>
      </w:hyperlink>
      <w:r w:rsidRPr="004F0054">
        <w:rPr>
          <w:rFonts w:ascii="Times New Roman" w:eastAsia="Times New Roman" w:hAnsi="Times New Roman" w:cs="Times New Roman"/>
          <w:sz w:val="24"/>
          <w:szCs w:val="24"/>
          <w:lang w:eastAsia="ru-RU"/>
        </w:rPr>
        <w:t xml:space="preserve"> Федерального закона </w:t>
      </w:r>
      <w:r w:rsidRPr="004F0054">
        <w:rPr>
          <w:rFonts w:ascii="Times New Roman" w:eastAsia="Times New Roman" w:hAnsi="Times New Roman" w:cs="Times New Roman"/>
          <w:bCs/>
          <w:sz w:val="24"/>
          <w:szCs w:val="24"/>
          <w:lang w:eastAsia="ru-RU"/>
        </w:rPr>
        <w:t>№ 210-ФЗ</w:t>
      </w:r>
      <w:r w:rsidRPr="004F0054">
        <w:rPr>
          <w:rFonts w:ascii="Times New Roman" w:eastAsia="Times New Roman" w:hAnsi="Times New Roman" w:cs="Times New Roman"/>
          <w:sz w:val="24"/>
          <w:szCs w:val="24"/>
          <w:lang w:eastAsia="ru-RU"/>
        </w:rPr>
        <w:t>;</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bidi="ru-RU"/>
        </w:rPr>
      </w:pPr>
      <w:r w:rsidRPr="004F0054">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4F0054">
        <w:rPr>
          <w:rFonts w:ascii="Times New Roman" w:eastAsia="Times New Roman" w:hAnsi="Times New Roman" w:cs="Times New Roman"/>
          <w:sz w:val="24"/>
          <w:szCs w:val="24"/>
          <w:lang w:eastAsia="ru-RU" w:bidi="ru-RU"/>
        </w:rPr>
        <w:t>многофункционального центра</w:t>
      </w:r>
      <w:r w:rsidRPr="004F0054">
        <w:rPr>
          <w:rFonts w:ascii="Times New Roman" w:eastAsia="Times New Roman" w:hAnsi="Times New Roman" w:cs="Times New Roman"/>
          <w:sz w:val="24"/>
          <w:szCs w:val="24"/>
          <w:lang w:eastAsia="ru-RU"/>
        </w:rPr>
        <w:t>, работника</w:t>
      </w:r>
      <w:r w:rsidRPr="004F0054">
        <w:rPr>
          <w:rFonts w:ascii="Times New Roman" w:eastAsia="Times New Roman" w:hAnsi="Times New Roman" w:cs="Times New Roman"/>
          <w:sz w:val="24"/>
          <w:szCs w:val="24"/>
          <w:lang w:eastAsia="ru-RU" w:bidi="ru-RU"/>
        </w:rPr>
        <w:t xml:space="preserve"> многофункционального центра</w:t>
      </w:r>
      <w:r w:rsidRPr="004F0054">
        <w:rPr>
          <w:rFonts w:ascii="Times New Roman" w:eastAsia="Times New Roman" w:hAnsi="Times New Roman" w:cs="Times New Roman"/>
          <w:sz w:val="24"/>
          <w:szCs w:val="24"/>
          <w:lang w:eastAsia="ru-RU"/>
        </w:rPr>
        <w:t xml:space="preserve"> возможно в случае, если на </w:t>
      </w:r>
      <w:r w:rsidRPr="004F0054">
        <w:rPr>
          <w:rFonts w:ascii="Times New Roman" w:eastAsia="Times New Roman" w:hAnsi="Times New Roman" w:cs="Times New Roman"/>
          <w:sz w:val="24"/>
          <w:szCs w:val="24"/>
          <w:lang w:eastAsia="ru-RU" w:bidi="ru-RU"/>
        </w:rPr>
        <w:t>многофункциональный центр</w:t>
      </w:r>
      <w:r w:rsidRPr="004F0054">
        <w:rPr>
          <w:rFonts w:ascii="Times New Roman" w:eastAsia="Times New Roman" w:hAnsi="Times New Roman" w:cs="Times New Roman"/>
          <w:sz w:val="24"/>
          <w:szCs w:val="24"/>
          <w:lang w:eastAsia="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0" w:history="1">
        <w:r w:rsidRPr="004F0054">
          <w:rPr>
            <w:rFonts w:ascii="Times New Roman" w:eastAsia="Times New Roman" w:hAnsi="Times New Roman" w:cs="Times New Roman"/>
            <w:sz w:val="24"/>
            <w:szCs w:val="24"/>
            <w:lang w:eastAsia="ru-RU"/>
          </w:rPr>
          <w:t>частью 1.3 статьи 16</w:t>
        </w:r>
      </w:hyperlink>
      <w:r w:rsidRPr="004F0054">
        <w:rPr>
          <w:rFonts w:ascii="Times New Roman" w:eastAsia="Times New Roman" w:hAnsi="Times New Roman" w:cs="Times New Roman"/>
          <w:sz w:val="24"/>
          <w:szCs w:val="24"/>
          <w:lang w:eastAsia="ru-RU"/>
        </w:rPr>
        <w:t xml:space="preserve"> </w:t>
      </w:r>
      <w:r w:rsidRPr="004F0054">
        <w:rPr>
          <w:rFonts w:ascii="Times New Roman" w:eastAsia="Times New Roman" w:hAnsi="Times New Roman" w:cs="Times New Roman"/>
          <w:bCs/>
          <w:sz w:val="24"/>
          <w:szCs w:val="24"/>
          <w:lang w:eastAsia="ru-RU"/>
        </w:rPr>
        <w:t>Федерального закона № 210-ФЗ</w:t>
      </w:r>
      <w:r w:rsidRPr="004F0054">
        <w:rPr>
          <w:rFonts w:ascii="Times New Roman" w:eastAsia="Times New Roman" w:hAnsi="Times New Roman" w:cs="Times New Roman"/>
          <w:sz w:val="24"/>
          <w:szCs w:val="24"/>
          <w:lang w:eastAsia="ru-RU"/>
        </w:rPr>
        <w:t>;</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4F0054">
        <w:rPr>
          <w:rFonts w:ascii="Times New Roman" w:eastAsia="Times New Roman" w:hAnsi="Times New Roman" w:cs="Times New Roman"/>
          <w:sz w:val="24"/>
          <w:szCs w:val="24"/>
          <w:lang w:eastAsia="ru-RU" w:bidi="ru-RU"/>
        </w:rPr>
        <w:t>многофункционального центра</w:t>
      </w:r>
      <w:r w:rsidRPr="004F0054">
        <w:rPr>
          <w:rFonts w:ascii="Times New Roman" w:eastAsia="Times New Roman" w:hAnsi="Times New Roman" w:cs="Times New Roman"/>
          <w:sz w:val="24"/>
          <w:szCs w:val="24"/>
          <w:lang w:eastAsia="ru-RU"/>
        </w:rPr>
        <w:t xml:space="preserve">, работника </w:t>
      </w:r>
      <w:r w:rsidRPr="004F0054">
        <w:rPr>
          <w:rFonts w:ascii="Times New Roman" w:eastAsia="Times New Roman" w:hAnsi="Times New Roman" w:cs="Times New Roman"/>
          <w:sz w:val="24"/>
          <w:szCs w:val="24"/>
          <w:lang w:eastAsia="ru-RU" w:bidi="ru-RU"/>
        </w:rPr>
        <w:t>многофункционального центра</w:t>
      </w:r>
      <w:r w:rsidRPr="004F0054">
        <w:rPr>
          <w:rFonts w:ascii="Times New Roman" w:eastAsia="Times New Roman" w:hAnsi="Times New Roman" w:cs="Times New Roman"/>
          <w:sz w:val="24"/>
          <w:szCs w:val="24"/>
          <w:lang w:eastAsia="ru-RU"/>
        </w:rPr>
        <w:t xml:space="preserve"> возможно в случае, если на </w:t>
      </w:r>
      <w:r w:rsidRPr="004F0054">
        <w:rPr>
          <w:rFonts w:ascii="Times New Roman" w:eastAsia="Times New Roman" w:hAnsi="Times New Roman" w:cs="Times New Roman"/>
          <w:sz w:val="24"/>
          <w:szCs w:val="24"/>
          <w:lang w:eastAsia="ru-RU" w:bidi="ru-RU"/>
        </w:rPr>
        <w:t>многофункциональный центр</w:t>
      </w:r>
      <w:r w:rsidRPr="004F0054">
        <w:rPr>
          <w:rFonts w:ascii="Times New Roman" w:eastAsia="Times New Roman" w:hAnsi="Times New Roman" w:cs="Times New Roman"/>
          <w:sz w:val="24"/>
          <w:szCs w:val="24"/>
          <w:lang w:eastAsia="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1" w:history="1">
        <w:r w:rsidRPr="004F0054">
          <w:rPr>
            <w:rFonts w:ascii="Times New Roman" w:eastAsia="Times New Roman" w:hAnsi="Times New Roman" w:cs="Times New Roman"/>
            <w:sz w:val="24"/>
            <w:szCs w:val="24"/>
            <w:lang w:eastAsia="ru-RU"/>
          </w:rPr>
          <w:t>частью 1.3 статьи 16</w:t>
        </w:r>
      </w:hyperlink>
      <w:r w:rsidRPr="004F0054">
        <w:rPr>
          <w:rFonts w:ascii="Times New Roman" w:eastAsia="Times New Roman" w:hAnsi="Times New Roman" w:cs="Times New Roman"/>
          <w:sz w:val="24"/>
          <w:szCs w:val="24"/>
          <w:lang w:eastAsia="ru-RU"/>
        </w:rPr>
        <w:t xml:space="preserve"> </w:t>
      </w:r>
      <w:r w:rsidRPr="004F0054">
        <w:rPr>
          <w:rFonts w:ascii="Times New Roman" w:eastAsia="Times New Roman" w:hAnsi="Times New Roman" w:cs="Times New Roman"/>
          <w:bCs/>
          <w:sz w:val="24"/>
          <w:szCs w:val="24"/>
          <w:lang w:eastAsia="ru-RU"/>
        </w:rPr>
        <w:t>Федерального закона № 210-ФЗ</w:t>
      </w:r>
      <w:r w:rsidRPr="004F0054">
        <w:rPr>
          <w:rFonts w:ascii="Times New Roman" w:eastAsia="Times New Roman" w:hAnsi="Times New Roman" w:cs="Times New Roman"/>
          <w:sz w:val="24"/>
          <w:szCs w:val="24"/>
          <w:lang w:eastAsia="ru-RU"/>
        </w:rPr>
        <w:t>;</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w:t>
      </w:r>
      <w:r w:rsidRPr="004F0054">
        <w:rPr>
          <w:rFonts w:ascii="Times New Roman" w:eastAsia="Times New Roman" w:hAnsi="Times New Roman" w:cs="Times New Roman"/>
          <w:sz w:val="24"/>
          <w:szCs w:val="24"/>
          <w:lang w:eastAsia="ru-RU"/>
        </w:rPr>
        <w:lastRenderedPageBreak/>
        <w:t>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7) отказ уполномоченного органа, должностного лица уполномоченного органа, </w:t>
      </w:r>
      <w:r w:rsidRPr="004F0054">
        <w:rPr>
          <w:rFonts w:ascii="Times New Roman" w:eastAsia="Times New Roman" w:hAnsi="Times New Roman" w:cs="Times New Roman"/>
          <w:sz w:val="24"/>
          <w:szCs w:val="24"/>
          <w:lang w:eastAsia="ru-RU" w:bidi="ru-RU"/>
        </w:rPr>
        <w:t>многофункционального центра</w:t>
      </w:r>
      <w:r w:rsidRPr="004F0054">
        <w:rPr>
          <w:rFonts w:ascii="Times New Roman" w:eastAsia="Times New Roman" w:hAnsi="Times New Roman" w:cs="Times New Roman"/>
          <w:sz w:val="24"/>
          <w:szCs w:val="24"/>
          <w:lang w:eastAsia="ru-RU"/>
        </w:rPr>
        <w:t xml:space="preserve">, работника </w:t>
      </w:r>
      <w:r w:rsidRPr="004F0054">
        <w:rPr>
          <w:rFonts w:ascii="Times New Roman" w:eastAsia="Times New Roman" w:hAnsi="Times New Roman" w:cs="Times New Roman"/>
          <w:sz w:val="24"/>
          <w:szCs w:val="24"/>
          <w:lang w:eastAsia="ru-RU" w:bidi="ru-RU"/>
        </w:rPr>
        <w:t>многофункционального центра</w:t>
      </w:r>
      <w:r w:rsidRPr="004F0054">
        <w:rPr>
          <w:rFonts w:ascii="Times New Roman" w:eastAsia="Times New Roman" w:hAnsi="Times New Roman" w:cs="Times New Roman"/>
          <w:sz w:val="24"/>
          <w:szCs w:val="24"/>
          <w:lang w:eastAsia="ru-RU"/>
        </w:rPr>
        <w:t xml:space="preserve">, организаций, предусмотренных </w:t>
      </w:r>
      <w:hyperlink r:id="rId92" w:history="1">
        <w:r w:rsidRPr="004F0054">
          <w:rPr>
            <w:rFonts w:ascii="Times New Roman" w:eastAsia="Times New Roman" w:hAnsi="Times New Roman" w:cs="Times New Roman"/>
            <w:sz w:val="24"/>
            <w:szCs w:val="24"/>
            <w:lang w:eastAsia="ru-RU"/>
          </w:rPr>
          <w:t>частью 1.1 статьи 16</w:t>
        </w:r>
      </w:hyperlink>
      <w:r w:rsidRPr="004F0054">
        <w:rPr>
          <w:rFonts w:ascii="Times New Roman" w:eastAsia="Times New Roman" w:hAnsi="Times New Roman" w:cs="Times New Roman"/>
          <w:sz w:val="24"/>
          <w:szCs w:val="24"/>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4F0054">
        <w:rPr>
          <w:rFonts w:ascii="Times New Roman" w:eastAsia="Times New Roman" w:hAnsi="Times New Roman" w:cs="Times New Roman"/>
          <w:sz w:val="24"/>
          <w:szCs w:val="24"/>
          <w:lang w:eastAsia="ru-RU" w:bidi="ru-RU"/>
        </w:rPr>
        <w:t>многофункционального центра</w:t>
      </w:r>
      <w:r w:rsidRPr="004F0054">
        <w:rPr>
          <w:rFonts w:ascii="Times New Roman" w:eastAsia="Times New Roman" w:hAnsi="Times New Roman" w:cs="Times New Roman"/>
          <w:sz w:val="24"/>
          <w:szCs w:val="24"/>
          <w:lang w:eastAsia="ru-RU"/>
        </w:rPr>
        <w:t>, работника</w:t>
      </w:r>
      <w:r w:rsidRPr="004F0054">
        <w:rPr>
          <w:rFonts w:ascii="Times New Roman" w:eastAsia="Times New Roman" w:hAnsi="Times New Roman" w:cs="Times New Roman"/>
          <w:sz w:val="24"/>
          <w:szCs w:val="24"/>
          <w:lang w:eastAsia="ru-RU" w:bidi="ru-RU"/>
        </w:rPr>
        <w:t xml:space="preserve"> многофункционального центра</w:t>
      </w:r>
      <w:r w:rsidRPr="004F0054">
        <w:rPr>
          <w:rFonts w:ascii="Times New Roman" w:eastAsia="Times New Roman" w:hAnsi="Times New Roman" w:cs="Times New Roman"/>
          <w:sz w:val="24"/>
          <w:szCs w:val="24"/>
          <w:lang w:eastAsia="ru-RU"/>
        </w:rPr>
        <w:t xml:space="preserve"> возможно в случае, если на</w:t>
      </w:r>
      <w:r w:rsidRPr="004F0054">
        <w:rPr>
          <w:rFonts w:ascii="Times New Roman" w:eastAsia="Times New Roman" w:hAnsi="Times New Roman" w:cs="Times New Roman"/>
          <w:sz w:val="24"/>
          <w:szCs w:val="24"/>
          <w:lang w:eastAsia="ru-RU" w:bidi="ru-RU"/>
        </w:rPr>
        <w:t xml:space="preserve"> многофункциональный центр</w:t>
      </w:r>
      <w:r w:rsidRPr="004F0054">
        <w:rPr>
          <w:rFonts w:ascii="Times New Roman" w:eastAsia="Times New Roman" w:hAnsi="Times New Roman" w:cs="Times New Roman"/>
          <w:sz w:val="24"/>
          <w:szCs w:val="24"/>
          <w:lang w:eastAsia="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3" w:history="1">
        <w:r w:rsidRPr="004F0054">
          <w:rPr>
            <w:rFonts w:ascii="Times New Roman" w:eastAsia="Times New Roman" w:hAnsi="Times New Roman" w:cs="Times New Roman"/>
            <w:sz w:val="24"/>
            <w:szCs w:val="24"/>
            <w:lang w:eastAsia="ru-RU"/>
          </w:rPr>
          <w:t>частью 1.3 статьи 16</w:t>
        </w:r>
      </w:hyperlink>
      <w:r w:rsidRPr="004F0054">
        <w:rPr>
          <w:rFonts w:ascii="Times New Roman" w:eastAsia="Times New Roman" w:hAnsi="Times New Roman" w:cs="Times New Roman"/>
          <w:sz w:val="24"/>
          <w:szCs w:val="24"/>
          <w:lang w:eastAsia="ru-RU"/>
        </w:rPr>
        <w:t xml:space="preserve"> Федерального закона № 210-ФЗ;</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4F0054">
        <w:rPr>
          <w:rFonts w:ascii="Times New Roman" w:eastAsia="Times New Roman" w:hAnsi="Times New Roman" w:cs="Times New Roman"/>
          <w:sz w:val="24"/>
          <w:szCs w:val="24"/>
          <w:lang w:eastAsia="ru-RU" w:bidi="ru-RU"/>
        </w:rPr>
        <w:t>многофункционального центра</w:t>
      </w:r>
      <w:r w:rsidRPr="004F0054">
        <w:rPr>
          <w:rFonts w:ascii="Times New Roman" w:eastAsia="Times New Roman" w:hAnsi="Times New Roman" w:cs="Times New Roman"/>
          <w:sz w:val="24"/>
          <w:szCs w:val="24"/>
          <w:lang w:eastAsia="ru-RU"/>
        </w:rPr>
        <w:t xml:space="preserve">, работника </w:t>
      </w:r>
      <w:r w:rsidRPr="004F0054">
        <w:rPr>
          <w:rFonts w:ascii="Times New Roman" w:eastAsia="Times New Roman" w:hAnsi="Times New Roman" w:cs="Times New Roman"/>
          <w:sz w:val="24"/>
          <w:szCs w:val="24"/>
          <w:lang w:eastAsia="ru-RU" w:bidi="ru-RU"/>
        </w:rPr>
        <w:t>многофункционального центра</w:t>
      </w:r>
      <w:r w:rsidRPr="004F0054">
        <w:rPr>
          <w:rFonts w:ascii="Times New Roman" w:eastAsia="Times New Roman" w:hAnsi="Times New Roman" w:cs="Times New Roman"/>
          <w:sz w:val="24"/>
          <w:szCs w:val="24"/>
          <w:lang w:eastAsia="ru-RU"/>
        </w:rPr>
        <w:t xml:space="preserve"> возможно в случае, если на </w:t>
      </w:r>
      <w:r w:rsidRPr="004F0054">
        <w:rPr>
          <w:rFonts w:ascii="Times New Roman" w:eastAsia="Times New Roman" w:hAnsi="Times New Roman" w:cs="Times New Roman"/>
          <w:sz w:val="24"/>
          <w:szCs w:val="24"/>
          <w:lang w:eastAsia="ru-RU" w:bidi="ru-RU"/>
        </w:rPr>
        <w:t>многофункциональный центр</w:t>
      </w:r>
      <w:r w:rsidRPr="004F0054">
        <w:rPr>
          <w:rFonts w:ascii="Times New Roman" w:eastAsia="Times New Roman" w:hAnsi="Times New Roman" w:cs="Times New Roman"/>
          <w:sz w:val="24"/>
          <w:szCs w:val="24"/>
          <w:lang w:eastAsia="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4" w:history="1">
        <w:r w:rsidRPr="004F0054">
          <w:rPr>
            <w:rFonts w:ascii="Times New Roman" w:eastAsia="Times New Roman" w:hAnsi="Times New Roman" w:cs="Times New Roman"/>
            <w:sz w:val="24"/>
            <w:szCs w:val="24"/>
            <w:lang w:eastAsia="ru-RU"/>
          </w:rPr>
          <w:t>частью 1.3 статьи 16</w:t>
        </w:r>
      </w:hyperlink>
      <w:r w:rsidRPr="004F0054">
        <w:rPr>
          <w:rFonts w:ascii="Times New Roman" w:eastAsia="Times New Roman" w:hAnsi="Times New Roman" w:cs="Times New Roman"/>
          <w:sz w:val="24"/>
          <w:szCs w:val="24"/>
          <w:lang w:eastAsia="ru-RU"/>
        </w:rPr>
        <w:t xml:space="preserve"> Федерального закона № 210-ФЗ;</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4F0054">
        <w:rPr>
          <w:rFonts w:ascii="Times New Roman" w:eastAsia="Times New Roman" w:hAnsi="Times New Roman" w:cs="Times New Roman"/>
          <w:sz w:val="24"/>
          <w:szCs w:val="24"/>
          <w:lang w:eastAsia="ru-RU" w:bidi="ru-RU"/>
        </w:rPr>
        <w:t>многофункционального центра</w:t>
      </w:r>
      <w:r w:rsidRPr="004F0054">
        <w:rPr>
          <w:rFonts w:ascii="Times New Roman" w:eastAsia="Times New Roman" w:hAnsi="Times New Roman" w:cs="Times New Roman"/>
          <w:sz w:val="24"/>
          <w:szCs w:val="24"/>
          <w:lang w:eastAsia="ru-RU"/>
        </w:rPr>
        <w:t>, работника</w:t>
      </w:r>
      <w:r w:rsidRPr="004F0054">
        <w:rPr>
          <w:rFonts w:ascii="Times New Roman" w:eastAsia="Times New Roman" w:hAnsi="Times New Roman" w:cs="Times New Roman"/>
          <w:sz w:val="24"/>
          <w:szCs w:val="24"/>
          <w:lang w:eastAsia="ru-RU" w:bidi="ru-RU"/>
        </w:rPr>
        <w:t xml:space="preserve"> многофункционального центра</w:t>
      </w:r>
      <w:r w:rsidRPr="004F0054">
        <w:rPr>
          <w:rFonts w:ascii="Times New Roman" w:eastAsia="Times New Roman" w:hAnsi="Times New Roman" w:cs="Times New Roman"/>
          <w:sz w:val="24"/>
          <w:szCs w:val="24"/>
          <w:lang w:eastAsia="ru-RU"/>
        </w:rPr>
        <w:t xml:space="preserve"> возможно в случае, если на </w:t>
      </w:r>
      <w:r w:rsidRPr="004F0054">
        <w:rPr>
          <w:rFonts w:ascii="Times New Roman" w:eastAsia="Times New Roman" w:hAnsi="Times New Roman" w:cs="Times New Roman"/>
          <w:sz w:val="24"/>
          <w:szCs w:val="24"/>
          <w:lang w:eastAsia="ru-RU" w:bidi="ru-RU"/>
        </w:rPr>
        <w:t>многофункциональный центр</w:t>
      </w:r>
      <w:r w:rsidRPr="004F0054">
        <w:rPr>
          <w:rFonts w:ascii="Times New Roman" w:eastAsia="Times New Roman" w:hAnsi="Times New Roman" w:cs="Times New Roman"/>
          <w:sz w:val="24"/>
          <w:szCs w:val="24"/>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5.2. Жалоба должна содержать:</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4F0054">
        <w:rPr>
          <w:rFonts w:ascii="Times New Roman" w:eastAsia="Times New Roman" w:hAnsi="Times New Roman" w:cs="Times New Roman"/>
          <w:sz w:val="24"/>
          <w:szCs w:val="24"/>
          <w:lang w:eastAsia="ru-RU" w:bidi="ru-RU"/>
        </w:rPr>
        <w:t>многофункционального центра</w:t>
      </w:r>
      <w:r w:rsidRPr="004F0054">
        <w:rPr>
          <w:rFonts w:ascii="Times New Roman" w:eastAsia="Times New Roman" w:hAnsi="Times New Roman" w:cs="Times New Roman"/>
          <w:sz w:val="24"/>
          <w:szCs w:val="24"/>
          <w:lang w:eastAsia="ru-RU"/>
        </w:rPr>
        <w:t>, его руководителя и (или) работника, решения и действия (бездействие) которых обжалуются;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4F0054">
        <w:rPr>
          <w:rFonts w:ascii="Times New Roman" w:eastAsia="Times New Roman" w:hAnsi="Times New Roman" w:cs="Times New Roman"/>
          <w:sz w:val="24"/>
          <w:szCs w:val="24"/>
          <w:lang w:eastAsia="ru-RU" w:bidi="ru-RU"/>
        </w:rPr>
        <w:t>многофункционального центра</w:t>
      </w:r>
      <w:r w:rsidRPr="004F0054">
        <w:rPr>
          <w:rFonts w:ascii="Times New Roman" w:eastAsia="Times New Roman" w:hAnsi="Times New Roman" w:cs="Times New Roman"/>
          <w:sz w:val="24"/>
          <w:szCs w:val="24"/>
          <w:lang w:eastAsia="ru-RU"/>
        </w:rPr>
        <w:t>, работника</w:t>
      </w:r>
      <w:r w:rsidRPr="004F0054">
        <w:rPr>
          <w:rFonts w:ascii="Times New Roman" w:eastAsia="Times New Roman" w:hAnsi="Times New Roman" w:cs="Times New Roman"/>
          <w:sz w:val="24"/>
          <w:szCs w:val="24"/>
          <w:lang w:eastAsia="ru-RU" w:bidi="ru-RU"/>
        </w:rPr>
        <w:t xml:space="preserve"> многофункционального центра</w:t>
      </w:r>
      <w:r w:rsidRPr="004F0054">
        <w:rPr>
          <w:rFonts w:ascii="Times New Roman" w:eastAsia="Times New Roman" w:hAnsi="Times New Roman" w:cs="Times New Roman"/>
          <w:sz w:val="24"/>
          <w:szCs w:val="24"/>
          <w:lang w:eastAsia="ru-RU"/>
        </w:rPr>
        <w:t>, их работников;</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4F0054">
        <w:rPr>
          <w:rFonts w:ascii="Times New Roman" w:eastAsia="Times New Roman" w:hAnsi="Times New Roman" w:cs="Times New Roman"/>
          <w:bCs/>
          <w:i/>
          <w:sz w:val="24"/>
          <w:szCs w:val="24"/>
          <w:lang w:eastAsia="ru-RU"/>
        </w:rPr>
        <w:t xml:space="preserve"> </w:t>
      </w:r>
      <w:r w:rsidRPr="004F0054">
        <w:rPr>
          <w:rFonts w:ascii="Times New Roman" w:eastAsia="Times New Roman" w:hAnsi="Times New Roman" w:cs="Times New Roman"/>
          <w:sz w:val="24"/>
          <w:szCs w:val="24"/>
          <w:lang w:eastAsia="ru-RU"/>
        </w:rPr>
        <w:t>или муниципального служащего,</w:t>
      </w:r>
      <w:r w:rsidRPr="004F0054">
        <w:rPr>
          <w:rFonts w:ascii="Times New Roman" w:eastAsia="Times New Roman" w:hAnsi="Times New Roman" w:cs="Times New Roman"/>
          <w:sz w:val="24"/>
          <w:szCs w:val="24"/>
          <w:lang w:eastAsia="ru-RU" w:bidi="ru-RU"/>
        </w:rPr>
        <w:t xml:space="preserve"> многофункционального центра</w:t>
      </w:r>
      <w:r w:rsidRPr="004F0054">
        <w:rPr>
          <w:rFonts w:ascii="Times New Roman" w:eastAsia="Times New Roman" w:hAnsi="Times New Roman" w:cs="Times New Roman"/>
          <w:sz w:val="24"/>
          <w:szCs w:val="24"/>
          <w:lang w:eastAsia="ru-RU"/>
        </w:rPr>
        <w:t xml:space="preserve">, работника </w:t>
      </w:r>
      <w:r w:rsidRPr="004F0054">
        <w:rPr>
          <w:rFonts w:ascii="Times New Roman" w:eastAsia="Times New Roman" w:hAnsi="Times New Roman" w:cs="Times New Roman"/>
          <w:sz w:val="24"/>
          <w:szCs w:val="24"/>
          <w:lang w:eastAsia="ru-RU" w:bidi="ru-RU"/>
        </w:rPr>
        <w:lastRenderedPageBreak/>
        <w:t>многофункционального центра</w:t>
      </w:r>
      <w:r w:rsidRPr="004F0054">
        <w:rPr>
          <w:rFonts w:ascii="Times New Roman" w:eastAsia="Times New Roman" w:hAnsi="Times New Roman" w:cs="Times New Roman"/>
          <w:sz w:val="24"/>
          <w:szCs w:val="24"/>
          <w:lang w:eastAsia="ru-RU"/>
        </w:rPr>
        <w:t>. Заявителем могут быть представлены документы (при наличии), подтверждающие доводы заявителя, либо их копии.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5.3. По результатам рассмотрения жалобы принимается одно из следующих решений: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 в удовлетворении жалобы отказывается.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5.4. Основаниями для отказа в удовлетворении жалобы являются: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4F0054">
        <w:rPr>
          <w:rFonts w:ascii="Times New Roman" w:eastAsia="Times New Roman" w:hAnsi="Times New Roman" w:cs="Times New Roman"/>
          <w:sz w:val="24"/>
          <w:szCs w:val="24"/>
          <w:lang w:eastAsia="ru-RU" w:bidi="ru-RU"/>
        </w:rPr>
        <w:t>многофункционального центра</w:t>
      </w:r>
      <w:r w:rsidRPr="004F0054">
        <w:rPr>
          <w:rFonts w:ascii="Times New Roman" w:eastAsia="Times New Roman" w:hAnsi="Times New Roman" w:cs="Times New Roman"/>
          <w:sz w:val="24"/>
          <w:szCs w:val="24"/>
          <w:lang w:eastAsia="ru-RU"/>
        </w:rPr>
        <w:t xml:space="preserve">, работника </w:t>
      </w:r>
      <w:r w:rsidRPr="004F0054">
        <w:rPr>
          <w:rFonts w:ascii="Times New Roman" w:eastAsia="Times New Roman" w:hAnsi="Times New Roman" w:cs="Times New Roman"/>
          <w:sz w:val="24"/>
          <w:szCs w:val="24"/>
          <w:lang w:eastAsia="ru-RU" w:bidi="ru-RU"/>
        </w:rPr>
        <w:t>многофункционального центра</w:t>
      </w:r>
      <w:r w:rsidRPr="004F0054">
        <w:rPr>
          <w:rFonts w:ascii="Times New Roman" w:eastAsia="Times New Roman" w:hAnsi="Times New Roman" w:cs="Times New Roman"/>
          <w:sz w:val="24"/>
          <w:szCs w:val="24"/>
          <w:lang w:eastAsia="ru-RU"/>
        </w:rPr>
        <w:t>, участвующих в предоставлении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2) наличие вступившего в законную силу решения суда по жалобе о том же предмете и по тем же основаниям;</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3) подача жалобы лицом, полномочия которого не подтверждены в порядке, установленном законодательством Российской Федерации.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4F0054">
        <w:rPr>
          <w:rFonts w:ascii="Times New Roman" w:eastAsia="Times New Roman" w:hAnsi="Times New Roman" w:cs="Times New Roman"/>
          <w:sz w:val="24"/>
          <w:szCs w:val="24"/>
          <w:lang w:eastAsia="ru-RU" w:bidi="ru-RU"/>
        </w:rPr>
        <w:t>многофункциональным центром</w:t>
      </w:r>
      <w:r w:rsidRPr="004F0054">
        <w:rPr>
          <w:rFonts w:ascii="Times New Roman" w:eastAsia="Times New Roman" w:hAnsi="Times New Roman" w:cs="Times New Roman"/>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к руководителю Уполномоченного органа – на решение и (или) действия (бездействие) должностного лица, муниципального служащего Уполномоченного органа, на решение и действия (бездействие) Уполномоченного органа, руководителя Уполномоченного органа;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к учредителю многофункционального центра – на решение и действия (бездействие) многофункционального центра.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Федеральным законом № 210-ФЗ;</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6.1 Многофункциональный центр осуществляет:</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иные процедуры и действия, предусмотренные Федеральным законом № 210-ФЗ.</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Информирование заявителей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6.2. Информирование заявителя многофункциональными центрами осуществляется следующими способами: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назначить другое время для консультаций.</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left="187"/>
        <w:jc w:val="center"/>
        <w:outlineLvl w:val="0"/>
        <w:rPr>
          <w:rFonts w:ascii="Times New Roman" w:eastAsia="Times New Roman" w:hAnsi="Times New Roman" w:cs="Times New Roman"/>
          <w:b/>
          <w:bCs/>
          <w:sz w:val="24"/>
          <w:szCs w:val="24"/>
        </w:rPr>
      </w:pPr>
      <w:r w:rsidRPr="004F0054">
        <w:rPr>
          <w:rFonts w:ascii="Times New Roman" w:eastAsia="Times New Roman" w:hAnsi="Times New Roman" w:cs="Times New Roman"/>
          <w:b/>
          <w:bCs/>
          <w:sz w:val="24"/>
          <w:szCs w:val="24"/>
        </w:rPr>
        <w:t>Выдача заявителю результата предоставления муниципальной услуги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Работник многофункционального центра осуществляет следующие действия: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проверяет полномочия представителя заявителя (в случае обращения представителя заявителя);</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определяет статус исполнения заявления заявителя в ГИС;</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Pr="004F0054">
        <w:rPr>
          <w:rFonts w:ascii="Times New Roman" w:eastAsia="Times New Roman" w:hAnsi="Times New Roman" w:cs="Times New Roman"/>
          <w:sz w:val="24"/>
          <w:szCs w:val="24"/>
          <w:lang w:eastAsia="ru-RU"/>
        </w:rPr>
        <w:lastRenderedPageBreak/>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выдает документы заявителю, при необходимости запрашивает у заявителя подписи за каждый выданный документ;</w:t>
      </w:r>
    </w:p>
    <w:p w:rsidR="004F0054" w:rsidRPr="004F0054" w:rsidRDefault="004F0054" w:rsidP="00340D5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F0054">
        <w:rPr>
          <w:rFonts w:ascii="Times New Roman" w:eastAsia="Times New Roman" w:hAnsi="Times New Roman" w:cs="Times New Roman"/>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4F0054" w:rsidRPr="004F0054" w:rsidRDefault="004F0054" w:rsidP="004F0054">
      <w:pPr>
        <w:autoSpaceDE w:val="0"/>
        <w:autoSpaceDN w:val="0"/>
        <w:adjustRightInd w:val="0"/>
        <w:spacing w:after="0" w:line="240" w:lineRule="auto"/>
        <w:ind w:right="-1"/>
        <w:rPr>
          <w:rFonts w:ascii="Times New Roman" w:eastAsia="Times New Roman" w:hAnsi="Times New Roman" w:cs="Times New Roman"/>
          <w:sz w:val="28"/>
          <w:szCs w:val="28"/>
          <w:lang w:eastAsia="ru-RU"/>
        </w:rPr>
      </w:pPr>
      <w:bookmarkStart w:id="37" w:name="_Hlk147148231"/>
    </w:p>
    <w:p w:rsidR="004F0054" w:rsidRPr="004F0054" w:rsidRDefault="004F0054" w:rsidP="004F0054">
      <w:pPr>
        <w:autoSpaceDE w:val="0"/>
        <w:autoSpaceDN w:val="0"/>
        <w:adjustRightInd w:val="0"/>
        <w:spacing w:after="0" w:line="240" w:lineRule="auto"/>
        <w:ind w:right="-1"/>
        <w:rPr>
          <w:rFonts w:ascii="Times New Roman" w:eastAsia="Times New Roman" w:hAnsi="Times New Roman" w:cs="Times New Roman"/>
          <w:sz w:val="28"/>
          <w:szCs w:val="28"/>
          <w:lang w:eastAsia="ar-SA"/>
        </w:rPr>
      </w:pPr>
    </w:p>
    <w:p w:rsidR="004F0054" w:rsidRPr="004F0054" w:rsidRDefault="004F0054" w:rsidP="004F0054">
      <w:pPr>
        <w:autoSpaceDE w:val="0"/>
        <w:autoSpaceDN w:val="0"/>
        <w:adjustRightInd w:val="0"/>
        <w:spacing w:after="0" w:line="240" w:lineRule="auto"/>
        <w:ind w:left="5812" w:right="-1"/>
        <w:rPr>
          <w:rFonts w:ascii="Times New Roman" w:eastAsia="Times New Roman" w:hAnsi="Times New Roman" w:cs="Times New Roman"/>
          <w:sz w:val="24"/>
          <w:szCs w:val="24"/>
          <w:lang w:eastAsia="ar-SA"/>
        </w:rPr>
      </w:pPr>
      <w:r w:rsidRPr="004F0054">
        <w:rPr>
          <w:rFonts w:ascii="Times New Roman" w:eastAsia="Times New Roman" w:hAnsi="Times New Roman" w:cs="Times New Roman"/>
          <w:sz w:val="24"/>
          <w:szCs w:val="24"/>
          <w:lang w:eastAsia="ar-SA"/>
        </w:rPr>
        <w:t>ПРИЛОЖЕНИЕ № 1</w:t>
      </w:r>
    </w:p>
    <w:p w:rsidR="004F0054" w:rsidRPr="004F0054" w:rsidRDefault="004F0054" w:rsidP="004F0054">
      <w:pPr>
        <w:autoSpaceDE w:val="0"/>
        <w:autoSpaceDN w:val="0"/>
        <w:adjustRightInd w:val="0"/>
        <w:spacing w:after="0" w:line="240" w:lineRule="auto"/>
        <w:ind w:left="5812" w:right="-1"/>
        <w:jc w:val="both"/>
        <w:rPr>
          <w:rFonts w:ascii="Times New Roman" w:eastAsia="Times New Roman" w:hAnsi="Times New Roman" w:cs="Times New Roman"/>
          <w:bCs/>
          <w:sz w:val="24"/>
          <w:szCs w:val="24"/>
          <w:lang w:eastAsia="ar-SA"/>
        </w:rPr>
      </w:pPr>
      <w:r w:rsidRPr="004F0054">
        <w:rPr>
          <w:rFonts w:ascii="Times New Roman" w:eastAsia="Times New Roman" w:hAnsi="Times New Roman" w:cs="Times New Roman"/>
          <w:sz w:val="24"/>
          <w:szCs w:val="24"/>
          <w:lang w:eastAsia="ar-SA"/>
        </w:rPr>
        <w:t xml:space="preserve">к </w:t>
      </w:r>
      <w:r w:rsidRPr="004F0054">
        <w:rPr>
          <w:rFonts w:ascii="Times New Roman" w:eastAsia="Times New Roman" w:hAnsi="Times New Roman" w:cs="Times New Roman"/>
          <w:bCs/>
          <w:sz w:val="24"/>
          <w:szCs w:val="24"/>
          <w:lang w:eastAsia="ar-SA"/>
        </w:rPr>
        <w:t xml:space="preserve">административному регламенту предоставления муниципальной услуги "Предоставление информации об объектах учета из реестра муниципального имущества" </w:t>
      </w:r>
    </w:p>
    <w:p w:rsidR="004F0054" w:rsidRPr="004F0054" w:rsidRDefault="004F0054" w:rsidP="004F0054">
      <w:pPr>
        <w:autoSpaceDE w:val="0"/>
        <w:autoSpaceDN w:val="0"/>
        <w:adjustRightInd w:val="0"/>
        <w:spacing w:after="0" w:line="240" w:lineRule="auto"/>
        <w:ind w:left="5812" w:right="-1"/>
        <w:jc w:val="both"/>
        <w:rPr>
          <w:rFonts w:ascii="Times New Roman" w:eastAsia="Times New Roman" w:hAnsi="Times New Roman" w:cs="Times New Roman"/>
          <w:bCs/>
          <w:sz w:val="28"/>
          <w:szCs w:val="28"/>
          <w:lang w:eastAsia="ar-SA"/>
        </w:rPr>
      </w:pPr>
    </w:p>
    <w:bookmarkEnd w:id="37"/>
    <w:p w:rsidR="004F0054" w:rsidRPr="004F0054" w:rsidRDefault="004F0054" w:rsidP="004F0054">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ar-SA"/>
        </w:rPr>
      </w:pPr>
      <w:r w:rsidRPr="004F0054">
        <w:rPr>
          <w:rFonts w:ascii="Times New Roman" w:eastAsia="Calibri" w:hAnsi="Times New Roman" w:cs="Times New Roman"/>
          <w:noProof/>
          <w:sz w:val="28"/>
          <w:szCs w:val="28"/>
          <w:lang w:eastAsia="ru-RU"/>
        </w:rPr>
        <w:lastRenderedPageBreak/>
        <w:drawing>
          <wp:inline distT="0" distB="0" distL="0" distR="0" wp14:anchorId="46008F0F" wp14:editId="1E7D077F">
            <wp:extent cx="6390640" cy="7214870"/>
            <wp:effectExtent l="0" t="0" r="0" b="508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6390640" cy="7214870"/>
                    </a:xfrm>
                    <a:prstGeom prst="rect">
                      <a:avLst/>
                    </a:prstGeom>
                    <a:noFill/>
                    <a:ln>
                      <a:noFill/>
                    </a:ln>
                  </pic:spPr>
                </pic:pic>
              </a:graphicData>
            </a:graphic>
          </wp:inline>
        </w:drawing>
      </w:r>
    </w:p>
    <w:p w:rsidR="004F0054" w:rsidRPr="004F0054" w:rsidRDefault="004F0054" w:rsidP="004F0054">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ar-SA"/>
        </w:rPr>
      </w:pPr>
      <w:r w:rsidRPr="004F0054">
        <w:rPr>
          <w:rFonts w:ascii="Times New Roman" w:eastAsia="Calibri" w:hAnsi="Times New Roman" w:cs="Times New Roman"/>
          <w:noProof/>
          <w:sz w:val="28"/>
          <w:szCs w:val="28"/>
          <w:lang w:eastAsia="ru-RU"/>
        </w:rPr>
        <w:lastRenderedPageBreak/>
        <w:drawing>
          <wp:inline distT="0" distB="0" distL="0" distR="0" wp14:anchorId="3D954CD5" wp14:editId="23B15BFA">
            <wp:extent cx="6390640" cy="8548370"/>
            <wp:effectExtent l="0" t="0" r="0" b="508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6390640" cy="8548370"/>
                    </a:xfrm>
                    <a:prstGeom prst="rect">
                      <a:avLst/>
                    </a:prstGeom>
                    <a:noFill/>
                    <a:ln>
                      <a:noFill/>
                    </a:ln>
                  </pic:spPr>
                </pic:pic>
              </a:graphicData>
            </a:graphic>
          </wp:inline>
        </w:drawing>
      </w:r>
      <w:bookmarkStart w:id="38" w:name="_Hlk147149312"/>
      <w:r w:rsidRPr="004F0054">
        <w:rPr>
          <w:rFonts w:ascii="Times New Roman" w:eastAsia="Times New Roman" w:hAnsi="Times New Roman" w:cs="Times New Roman"/>
          <w:iCs/>
          <w:sz w:val="20"/>
          <w:szCs w:val="20"/>
          <w:lang w:eastAsia="ar-SA"/>
        </w:rPr>
        <w:br w:type="page"/>
      </w:r>
    </w:p>
    <w:p w:rsidR="004F0054" w:rsidRPr="004F0054" w:rsidRDefault="004F0054" w:rsidP="004F0054">
      <w:pPr>
        <w:autoSpaceDE w:val="0"/>
        <w:autoSpaceDN w:val="0"/>
        <w:adjustRightInd w:val="0"/>
        <w:spacing w:after="0" w:line="240" w:lineRule="auto"/>
        <w:ind w:left="5812" w:right="-1"/>
        <w:rPr>
          <w:rFonts w:ascii="Times New Roman" w:eastAsia="Times New Roman" w:hAnsi="Times New Roman" w:cs="Times New Roman"/>
          <w:sz w:val="24"/>
          <w:szCs w:val="24"/>
          <w:lang w:eastAsia="ar-SA"/>
        </w:rPr>
      </w:pPr>
      <w:bookmarkStart w:id="39" w:name="_Hlk147149341"/>
      <w:bookmarkEnd w:id="38"/>
      <w:r w:rsidRPr="004F0054">
        <w:rPr>
          <w:rFonts w:ascii="Times New Roman" w:eastAsia="Times New Roman" w:hAnsi="Times New Roman" w:cs="Times New Roman"/>
          <w:sz w:val="24"/>
          <w:szCs w:val="24"/>
          <w:lang w:eastAsia="ar-SA"/>
        </w:rPr>
        <w:lastRenderedPageBreak/>
        <w:t>ПРИЛОЖЕНИЕ № 2</w:t>
      </w:r>
    </w:p>
    <w:p w:rsidR="004F0054" w:rsidRPr="004F0054" w:rsidRDefault="004F0054" w:rsidP="004F0054">
      <w:pPr>
        <w:autoSpaceDE w:val="0"/>
        <w:autoSpaceDN w:val="0"/>
        <w:adjustRightInd w:val="0"/>
        <w:spacing w:after="0" w:line="240" w:lineRule="auto"/>
        <w:ind w:left="5812" w:right="-1"/>
        <w:rPr>
          <w:rFonts w:ascii="Times New Roman" w:eastAsia="Times New Roman" w:hAnsi="Times New Roman" w:cs="Times New Roman"/>
          <w:bCs/>
          <w:sz w:val="24"/>
          <w:szCs w:val="24"/>
          <w:lang w:eastAsia="ar-SA"/>
        </w:rPr>
      </w:pPr>
      <w:r w:rsidRPr="004F0054">
        <w:rPr>
          <w:rFonts w:ascii="Times New Roman" w:eastAsia="Times New Roman" w:hAnsi="Times New Roman" w:cs="Times New Roman"/>
          <w:sz w:val="24"/>
          <w:szCs w:val="24"/>
          <w:lang w:eastAsia="ar-SA"/>
        </w:rPr>
        <w:t xml:space="preserve">к </w:t>
      </w:r>
      <w:r w:rsidRPr="004F0054">
        <w:rPr>
          <w:rFonts w:ascii="Times New Roman" w:eastAsia="Times New Roman" w:hAnsi="Times New Roman" w:cs="Times New Roman"/>
          <w:bCs/>
          <w:sz w:val="24"/>
          <w:szCs w:val="24"/>
          <w:lang w:eastAsia="ar-SA"/>
        </w:rPr>
        <w:t xml:space="preserve">административному регламенту предоставления муниципальной услуги "Предоставление информации об объектах учета из реестра муниципального имущества" </w:t>
      </w:r>
    </w:p>
    <w:p w:rsidR="004F0054" w:rsidRPr="004F0054" w:rsidRDefault="004F0054" w:rsidP="004F0054">
      <w:pPr>
        <w:autoSpaceDE w:val="0"/>
        <w:autoSpaceDN w:val="0"/>
        <w:adjustRightInd w:val="0"/>
        <w:spacing w:after="0" w:line="240" w:lineRule="auto"/>
        <w:ind w:left="5812" w:right="-1"/>
        <w:jc w:val="both"/>
        <w:rPr>
          <w:rFonts w:ascii="Times New Roman" w:eastAsia="Times New Roman" w:hAnsi="Times New Roman" w:cs="Times New Roman"/>
          <w:bCs/>
          <w:sz w:val="24"/>
          <w:szCs w:val="24"/>
          <w:lang w:eastAsia="ar-SA"/>
        </w:rPr>
      </w:pPr>
    </w:p>
    <w:bookmarkEnd w:id="39"/>
    <w:p w:rsidR="004F0054" w:rsidRPr="004F0054" w:rsidRDefault="004F0054" w:rsidP="004F0054">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ar-SA"/>
        </w:rPr>
      </w:pPr>
      <w:r w:rsidRPr="004F0054">
        <w:rPr>
          <w:rFonts w:ascii="Times New Roman" w:eastAsia="Calibri" w:hAnsi="Times New Roman" w:cs="Times New Roman"/>
          <w:noProof/>
          <w:sz w:val="28"/>
          <w:szCs w:val="28"/>
          <w:lang w:eastAsia="ru-RU"/>
        </w:rPr>
        <w:drawing>
          <wp:inline distT="0" distB="0" distL="0" distR="0" wp14:anchorId="66223C11" wp14:editId="4A67457F">
            <wp:extent cx="6390640" cy="4013200"/>
            <wp:effectExtent l="0" t="0" r="0" b="6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390640" cy="4013200"/>
                    </a:xfrm>
                    <a:prstGeom prst="rect">
                      <a:avLst/>
                    </a:prstGeom>
                    <a:noFill/>
                    <a:ln>
                      <a:noFill/>
                    </a:ln>
                  </pic:spPr>
                </pic:pic>
              </a:graphicData>
            </a:graphic>
          </wp:inline>
        </w:drawing>
      </w:r>
    </w:p>
    <w:p w:rsidR="004F0054" w:rsidRPr="004F0054" w:rsidRDefault="004F0054" w:rsidP="004F0054">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ar-SA"/>
        </w:rPr>
      </w:pPr>
    </w:p>
    <w:p w:rsidR="004F0054" w:rsidRPr="004F0054" w:rsidRDefault="004F0054" w:rsidP="004F0054">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ar-SA"/>
        </w:rPr>
      </w:pPr>
      <w:r w:rsidRPr="004F0054">
        <w:rPr>
          <w:rFonts w:ascii="Times New Roman" w:eastAsia="Calibri" w:hAnsi="Times New Roman" w:cs="Times New Roman"/>
          <w:noProof/>
          <w:sz w:val="28"/>
          <w:szCs w:val="28"/>
          <w:lang w:eastAsia="ru-RU"/>
        </w:rPr>
        <w:drawing>
          <wp:inline distT="0" distB="0" distL="0" distR="0" wp14:anchorId="76E1F37F" wp14:editId="55475196">
            <wp:extent cx="6390640" cy="146240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6390640" cy="1462405"/>
                    </a:xfrm>
                    <a:prstGeom prst="rect">
                      <a:avLst/>
                    </a:prstGeom>
                    <a:noFill/>
                    <a:ln>
                      <a:noFill/>
                    </a:ln>
                  </pic:spPr>
                </pic:pic>
              </a:graphicData>
            </a:graphic>
          </wp:inline>
        </w:drawing>
      </w:r>
      <w:r w:rsidRPr="004F0054">
        <w:rPr>
          <w:rFonts w:ascii="Times New Roman" w:eastAsia="Times New Roman" w:hAnsi="Times New Roman" w:cs="Times New Roman"/>
          <w:iCs/>
          <w:sz w:val="20"/>
          <w:szCs w:val="20"/>
          <w:lang w:eastAsia="ar-SA"/>
        </w:rPr>
        <w:br w:type="page"/>
      </w:r>
    </w:p>
    <w:p w:rsidR="004F0054" w:rsidRPr="004F0054" w:rsidRDefault="004F0054" w:rsidP="004F0054">
      <w:pPr>
        <w:autoSpaceDE w:val="0"/>
        <w:autoSpaceDN w:val="0"/>
        <w:adjustRightInd w:val="0"/>
        <w:spacing w:after="0" w:line="240" w:lineRule="auto"/>
        <w:ind w:left="5812" w:right="-1"/>
        <w:rPr>
          <w:rFonts w:ascii="Times New Roman" w:eastAsia="Times New Roman" w:hAnsi="Times New Roman" w:cs="Times New Roman"/>
          <w:sz w:val="24"/>
          <w:szCs w:val="28"/>
          <w:lang w:eastAsia="ar-SA"/>
        </w:rPr>
      </w:pPr>
      <w:bookmarkStart w:id="40" w:name="_Hlk147149403"/>
      <w:r w:rsidRPr="004F0054">
        <w:rPr>
          <w:rFonts w:ascii="Times New Roman" w:eastAsia="Times New Roman" w:hAnsi="Times New Roman" w:cs="Times New Roman"/>
          <w:sz w:val="24"/>
          <w:szCs w:val="28"/>
          <w:lang w:eastAsia="ar-SA"/>
        </w:rPr>
        <w:lastRenderedPageBreak/>
        <w:t>ПРИЛОЖЕНИЕ № 3</w:t>
      </w:r>
    </w:p>
    <w:p w:rsidR="004F0054" w:rsidRPr="004F0054" w:rsidRDefault="004F0054" w:rsidP="004F0054">
      <w:pPr>
        <w:autoSpaceDE w:val="0"/>
        <w:autoSpaceDN w:val="0"/>
        <w:adjustRightInd w:val="0"/>
        <w:spacing w:after="0" w:line="240" w:lineRule="auto"/>
        <w:ind w:left="5812" w:right="-1"/>
        <w:jc w:val="both"/>
        <w:rPr>
          <w:rFonts w:ascii="Times New Roman" w:eastAsia="Times New Roman" w:hAnsi="Times New Roman" w:cs="Times New Roman"/>
          <w:bCs/>
          <w:sz w:val="24"/>
          <w:szCs w:val="28"/>
          <w:lang w:eastAsia="ar-SA"/>
        </w:rPr>
      </w:pPr>
      <w:r w:rsidRPr="004F0054">
        <w:rPr>
          <w:rFonts w:ascii="Times New Roman" w:eastAsia="Times New Roman" w:hAnsi="Times New Roman" w:cs="Times New Roman"/>
          <w:sz w:val="24"/>
          <w:szCs w:val="28"/>
          <w:lang w:eastAsia="ar-SA"/>
        </w:rPr>
        <w:t xml:space="preserve">к </w:t>
      </w:r>
      <w:r w:rsidRPr="004F0054">
        <w:rPr>
          <w:rFonts w:ascii="Times New Roman" w:eastAsia="Times New Roman" w:hAnsi="Times New Roman" w:cs="Times New Roman"/>
          <w:bCs/>
          <w:sz w:val="24"/>
          <w:szCs w:val="28"/>
          <w:lang w:eastAsia="ar-SA"/>
        </w:rPr>
        <w:t xml:space="preserve">административному регламенту предоставления муниципальной услуги "Предоставление информации об объектах учета из реестра муниципального имущества" </w:t>
      </w:r>
    </w:p>
    <w:bookmarkEnd w:id="40"/>
    <w:p w:rsidR="004F0054" w:rsidRPr="004F0054" w:rsidRDefault="004F0054" w:rsidP="004F00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4F0054" w:rsidRPr="004F0054" w:rsidRDefault="004F0054" w:rsidP="004F0054">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ar-SA"/>
        </w:rPr>
      </w:pPr>
      <w:r w:rsidRPr="004F0054">
        <w:rPr>
          <w:rFonts w:ascii="Times New Roman" w:eastAsia="Calibri" w:hAnsi="Times New Roman" w:cs="Times New Roman"/>
          <w:noProof/>
          <w:sz w:val="28"/>
          <w:szCs w:val="28"/>
          <w:lang w:eastAsia="ru-RU"/>
        </w:rPr>
        <w:drawing>
          <wp:inline distT="0" distB="0" distL="0" distR="0" wp14:anchorId="2C11CA79" wp14:editId="41915BC6">
            <wp:extent cx="6390640" cy="4777105"/>
            <wp:effectExtent l="0" t="0" r="0" b="444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6390640" cy="4777105"/>
                    </a:xfrm>
                    <a:prstGeom prst="rect">
                      <a:avLst/>
                    </a:prstGeom>
                    <a:noFill/>
                    <a:ln>
                      <a:noFill/>
                    </a:ln>
                  </pic:spPr>
                </pic:pic>
              </a:graphicData>
            </a:graphic>
          </wp:inline>
        </w:drawing>
      </w:r>
    </w:p>
    <w:p w:rsidR="004F0054" w:rsidRPr="004F0054" w:rsidRDefault="004F0054" w:rsidP="004F0054">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ar-SA"/>
        </w:rPr>
      </w:pPr>
      <w:r w:rsidRPr="004F0054">
        <w:rPr>
          <w:rFonts w:ascii="Times New Roman" w:eastAsia="Times New Roman" w:hAnsi="Times New Roman" w:cs="Times New Roman"/>
          <w:iCs/>
          <w:noProof/>
          <w:sz w:val="20"/>
          <w:szCs w:val="20"/>
          <w:lang w:eastAsia="ru-RU"/>
        </w:rPr>
        <w:drawing>
          <wp:inline distT="0" distB="0" distL="0" distR="0" wp14:anchorId="007A9047" wp14:editId="78FDA2FF">
            <wp:extent cx="6389370" cy="146304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389370" cy="1463040"/>
                    </a:xfrm>
                    <a:prstGeom prst="rect">
                      <a:avLst/>
                    </a:prstGeom>
                    <a:noFill/>
                  </pic:spPr>
                </pic:pic>
              </a:graphicData>
            </a:graphic>
          </wp:inline>
        </w:drawing>
      </w:r>
    </w:p>
    <w:p w:rsidR="004F0054" w:rsidRPr="004F0054" w:rsidRDefault="004F0054" w:rsidP="004F0054">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ar-SA"/>
        </w:rPr>
      </w:pPr>
    </w:p>
    <w:p w:rsidR="004F0054" w:rsidRPr="004F0054" w:rsidRDefault="004F0054" w:rsidP="004F00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F0054" w:rsidRPr="004F0054" w:rsidRDefault="004F0054" w:rsidP="004F0054">
      <w:pPr>
        <w:spacing w:after="0" w:line="240" w:lineRule="auto"/>
        <w:ind w:left="5670"/>
        <w:rPr>
          <w:rFonts w:ascii="Calibri" w:eastAsia="Times New Roman" w:hAnsi="Calibri" w:cs="Times New Roman"/>
          <w:sz w:val="24"/>
          <w:szCs w:val="24"/>
          <w:lang w:eastAsia="ru-RU"/>
        </w:rPr>
      </w:pPr>
      <w:bookmarkStart w:id="41" w:name="_Hlk94101634"/>
    </w:p>
    <w:p w:rsidR="004F0054" w:rsidRPr="004F0054" w:rsidRDefault="004F0054" w:rsidP="004F0054">
      <w:pPr>
        <w:spacing w:after="0" w:line="240" w:lineRule="auto"/>
        <w:ind w:left="5670"/>
        <w:rPr>
          <w:rFonts w:ascii="Times New Roman" w:eastAsia="Times New Roman" w:hAnsi="Times New Roman" w:cs="Times New Roman"/>
          <w:sz w:val="24"/>
          <w:szCs w:val="24"/>
          <w:lang w:eastAsia="ru-RU"/>
        </w:rPr>
      </w:pPr>
      <w:bookmarkStart w:id="42" w:name="_Hlk98148241"/>
      <w:bookmarkStart w:id="43" w:name="_Toc486608800"/>
      <w:bookmarkEnd w:id="41"/>
    </w:p>
    <w:p w:rsidR="004F0054" w:rsidRPr="004F0054" w:rsidRDefault="004F0054" w:rsidP="004F0054">
      <w:pPr>
        <w:spacing w:after="0" w:line="240" w:lineRule="auto"/>
        <w:ind w:left="5670"/>
        <w:rPr>
          <w:rFonts w:ascii="Times New Roman" w:eastAsia="Times New Roman" w:hAnsi="Times New Roman" w:cs="Times New Roman"/>
          <w:sz w:val="24"/>
          <w:szCs w:val="24"/>
          <w:lang w:eastAsia="ru-RU"/>
        </w:rPr>
      </w:pPr>
    </w:p>
    <w:p w:rsidR="004F0054" w:rsidRPr="004F0054" w:rsidRDefault="004F0054" w:rsidP="004F0054">
      <w:pPr>
        <w:spacing w:after="0" w:line="240" w:lineRule="auto"/>
        <w:ind w:left="5670"/>
        <w:rPr>
          <w:rFonts w:ascii="Times New Roman" w:eastAsia="Times New Roman" w:hAnsi="Times New Roman" w:cs="Times New Roman"/>
          <w:sz w:val="24"/>
          <w:szCs w:val="24"/>
          <w:lang w:eastAsia="ru-RU"/>
        </w:rPr>
      </w:pPr>
    </w:p>
    <w:p w:rsidR="004F0054" w:rsidRPr="004F0054" w:rsidRDefault="004F0054" w:rsidP="004F0054">
      <w:pPr>
        <w:spacing w:after="0" w:line="240" w:lineRule="auto"/>
        <w:ind w:left="5670"/>
        <w:rPr>
          <w:rFonts w:ascii="Times New Roman" w:eastAsia="Times New Roman" w:hAnsi="Times New Roman" w:cs="Times New Roman"/>
          <w:sz w:val="24"/>
          <w:szCs w:val="24"/>
          <w:lang w:eastAsia="ru-RU"/>
        </w:rPr>
      </w:pPr>
    </w:p>
    <w:p w:rsidR="004F0054" w:rsidRPr="004F0054" w:rsidRDefault="004F0054" w:rsidP="004F0054">
      <w:pPr>
        <w:spacing w:after="0" w:line="240" w:lineRule="auto"/>
        <w:ind w:left="5670"/>
        <w:rPr>
          <w:rFonts w:ascii="Times New Roman" w:eastAsia="Times New Roman" w:hAnsi="Times New Roman" w:cs="Times New Roman"/>
          <w:sz w:val="24"/>
          <w:szCs w:val="24"/>
          <w:lang w:eastAsia="ru-RU"/>
        </w:rPr>
      </w:pPr>
    </w:p>
    <w:p w:rsidR="004F0054" w:rsidRPr="004F0054" w:rsidRDefault="004F0054" w:rsidP="004F0054">
      <w:pPr>
        <w:spacing w:after="0" w:line="240" w:lineRule="auto"/>
        <w:ind w:left="5670"/>
        <w:rPr>
          <w:rFonts w:ascii="Times New Roman" w:eastAsia="Times New Roman" w:hAnsi="Times New Roman" w:cs="Times New Roman"/>
          <w:sz w:val="24"/>
          <w:szCs w:val="24"/>
          <w:lang w:eastAsia="ru-RU"/>
        </w:rPr>
      </w:pPr>
    </w:p>
    <w:p w:rsidR="004F0054" w:rsidRPr="004F0054" w:rsidRDefault="004F0054" w:rsidP="004F0054">
      <w:pPr>
        <w:spacing w:after="0"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lastRenderedPageBreak/>
        <w:t xml:space="preserve">                                                                                               ПРИЛОЖЕНИЕ № 1</w:t>
      </w:r>
    </w:p>
    <w:p w:rsidR="004F0054" w:rsidRPr="004F0054" w:rsidRDefault="004F0054" w:rsidP="004F0054">
      <w:pPr>
        <w:spacing w:after="0" w:line="240" w:lineRule="auto"/>
        <w:ind w:left="5670"/>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Pr="004F0054">
        <w:rPr>
          <w:rFonts w:ascii="Times New Roman" w:eastAsia="Times New Roman" w:hAnsi="Times New Roman" w:cs="Times New Roman"/>
          <w:bCs/>
          <w:sz w:val="24"/>
          <w:szCs w:val="24"/>
          <w:lang w:eastAsia="ru-RU"/>
        </w:rPr>
        <w:t>Выдача разрешения на уничтожение и (или) повреждение зеленых насаждений»</w:t>
      </w:r>
      <w:r w:rsidRPr="004F0054">
        <w:rPr>
          <w:rFonts w:ascii="Times New Roman" w:eastAsia="Times New Roman" w:hAnsi="Times New Roman" w:cs="Times New Roman"/>
          <w:sz w:val="24"/>
          <w:szCs w:val="24"/>
          <w:lang w:eastAsia="ru-RU"/>
        </w:rPr>
        <w:t xml:space="preserve"> </w:t>
      </w:r>
      <w:bookmarkEnd w:id="42"/>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w:t>
      </w:r>
    </w:p>
    <w:bookmarkEnd w:id="43"/>
    <w:p w:rsidR="004F0054" w:rsidRPr="004F0054" w:rsidRDefault="004F0054" w:rsidP="004F0054">
      <w:pPr>
        <w:spacing w:after="0"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РАЗРЕШЕНИЕ </w:t>
      </w:r>
    </w:p>
    <w:p w:rsidR="004F0054" w:rsidRPr="004F0054" w:rsidRDefault="004F0054" w:rsidP="004F0054">
      <w:pPr>
        <w:spacing w:after="0"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на уничтожение и (или) повреждение зеленых насаждений </w:t>
      </w:r>
    </w:p>
    <w:p w:rsidR="004F0054" w:rsidRPr="004F0054" w:rsidRDefault="004F0054" w:rsidP="004F0054">
      <w:pPr>
        <w:spacing w:after="0"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от ____________ N _____ </w:t>
      </w:r>
    </w:p>
    <w:p w:rsidR="004F0054" w:rsidRPr="004F0054" w:rsidRDefault="004F0054" w:rsidP="004F0054">
      <w:pPr>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1. Наименование производимых работ: ___________________________________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__________________________________________________________________________.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(указывается в соответствии с постановлением Правительства</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Ростовской области от 30.08.2012 N 819 "Об утверждении Порядка</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охраны зеленых насаждений в населенных пунктах Ростовской области")</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2. Сроки производимых работ: _________________________________________.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3. Информация о юридическом или физическом лице, получившем разрешение:</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__________________________________________________________________________.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(реквизиты юридического лица, индивидуального предпринимателя,</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паспортные данные физического лица)</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4. Информация о непосредственном исполнителе работ: 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__________________________________________________________________________.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(реквизиты юридического лица, индивидуального предпринимателя,</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паспортные данные физического лица)</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5. Условия и требования при производстве работ: 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__________________________________________________________________________.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6. Информация   о   местоположении   объекта(ов)   зеленых  насаждений:</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__________________________________________________________________________.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7.  Информация  о собственниках земельных участков, землепользователях,</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землевладельцах,  арендаторах  земельных  участков, на которых производятся</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работы ____________________________________________________________________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__________________________________________________________________________.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(реквизиты юридического лица, индивидуального предпринимателя,</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паспортные данные физического лица)</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8. Количественные и качественные характеристики зеленых насаждений до и</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после производства работ: _________________________________________________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__________________________________________________________________________.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9.  Информация  о  планируемом компенсационном озеленении в натуральной</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форме  или  расчете  компенсационной  стоимости  и внесении компенсационной</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стоимости: ________________________________________________________________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__________________________________________________________________________.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(количественные и качественные характеристики, сроки, место высадки,</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информация о расчете компенсационной стоимости и внесении денежных средств)</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10. Информация о проведенном компенсационном озеленении: 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__________________________________________________________________________.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(отметка о выполнении должностным лицом органа местного самоуправления,</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осуществляющего контроль производства работ; отметка о полной</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приживаемости и (или) дополнительной высадке)</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11. Информация о разработке документации: 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__________________________________________________________________________.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(документация, предусмотренная п. 3.5 постановления Правительства</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Ростовской области от 30.08.2012 N 819 "Об утверждении Порядка охраны</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зеленых насаждений в населенных пунктах Ростовской области")</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12. Отметка о выполнении работ в соответствии с условиями разрешения:</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1. Вид и дата выполненных работ: ______________________________________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__________________________________________________________________________.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_____________________________ __________________ 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(должность)               (подпись)             (Ф.И.О.)</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м.п.</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lastRenderedPageBreak/>
        <w:t> </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2. Дата осуществления компенсационного озеленения 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__________________________________________________________________________.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_____________________________ __________________ 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(должность)               (подпись)             (Ф.И.О.)</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м.п.</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3. Дата полной приживаемости высаженных зеленых насаждений: 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__________________________________________________________________________.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_____________________________ __________________ 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(должность)               (подпись)             (Ф.И.О.)</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м.п.</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13. Иная информация: __________________________________________________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__________________________________________________________________________.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Приложение:</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акт  оценки  состояния зеленых насаждений, план-схема территории, фото-</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(или) видеоматериалы, расчет компенсационной стоимости  (при необходимости)</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__________________________________________________________________________.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_____________________________ __________________ 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(должность)               (подпись)             (Ф.И.О.)</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м.п.</w:t>
      </w:r>
    </w:p>
    <w:p w:rsidR="004F0054" w:rsidRPr="004F0054" w:rsidRDefault="004F0054" w:rsidP="004F0054">
      <w:pPr>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p w:rsidR="004F0054" w:rsidRPr="004F0054" w:rsidRDefault="004F0054" w:rsidP="004F0054">
      <w:pPr>
        <w:spacing w:after="0" w:line="240" w:lineRule="auto"/>
        <w:jc w:val="center"/>
        <w:rPr>
          <w:rFonts w:ascii="Times New Roman" w:eastAsia="Times New Roman" w:hAnsi="Times New Roman" w:cs="Times New Roman"/>
          <w:sz w:val="24"/>
          <w:szCs w:val="24"/>
          <w:lang w:eastAsia="ru-RU"/>
        </w:rPr>
      </w:pPr>
    </w:p>
    <w:p w:rsidR="004F0054" w:rsidRPr="004F0054" w:rsidRDefault="004F0054" w:rsidP="004F0054">
      <w:pPr>
        <w:spacing w:after="0" w:line="240" w:lineRule="auto"/>
        <w:jc w:val="center"/>
        <w:rPr>
          <w:rFonts w:ascii="Times New Roman" w:eastAsia="Times New Roman" w:hAnsi="Times New Roman" w:cs="Times New Roman"/>
          <w:sz w:val="24"/>
          <w:szCs w:val="24"/>
          <w:lang w:eastAsia="ru-RU"/>
        </w:rPr>
      </w:pPr>
    </w:p>
    <w:p w:rsidR="004F0054" w:rsidRPr="004F0054" w:rsidRDefault="004F0054" w:rsidP="004F0054">
      <w:pPr>
        <w:spacing w:after="0" w:line="240" w:lineRule="auto"/>
        <w:jc w:val="center"/>
        <w:rPr>
          <w:rFonts w:ascii="Times New Roman" w:eastAsia="Times New Roman" w:hAnsi="Times New Roman" w:cs="Times New Roman"/>
          <w:sz w:val="24"/>
          <w:szCs w:val="24"/>
          <w:lang w:eastAsia="ru-RU"/>
        </w:rPr>
      </w:pPr>
    </w:p>
    <w:p w:rsidR="004F0054" w:rsidRPr="004F0054" w:rsidRDefault="004F0054" w:rsidP="004F0054">
      <w:pPr>
        <w:spacing w:after="0" w:line="240" w:lineRule="auto"/>
        <w:jc w:val="center"/>
        <w:rPr>
          <w:rFonts w:ascii="Times New Roman" w:eastAsia="Times New Roman" w:hAnsi="Times New Roman" w:cs="Times New Roman"/>
          <w:sz w:val="24"/>
          <w:szCs w:val="24"/>
          <w:lang w:eastAsia="ru-RU"/>
        </w:rPr>
      </w:pPr>
    </w:p>
    <w:p w:rsidR="004F0054" w:rsidRPr="004F0054" w:rsidRDefault="004F0054" w:rsidP="004F0054">
      <w:pPr>
        <w:spacing w:after="0" w:line="240" w:lineRule="auto"/>
        <w:jc w:val="center"/>
        <w:rPr>
          <w:rFonts w:ascii="Times New Roman" w:eastAsia="Times New Roman" w:hAnsi="Times New Roman" w:cs="Times New Roman"/>
          <w:sz w:val="24"/>
          <w:szCs w:val="24"/>
          <w:lang w:eastAsia="ru-RU"/>
        </w:rPr>
      </w:pPr>
    </w:p>
    <w:p w:rsidR="004F0054" w:rsidRPr="004F0054" w:rsidRDefault="004F0054" w:rsidP="004F0054">
      <w:pPr>
        <w:spacing w:after="0" w:line="240" w:lineRule="auto"/>
        <w:jc w:val="center"/>
        <w:rPr>
          <w:rFonts w:ascii="Times New Roman" w:eastAsia="Times New Roman" w:hAnsi="Times New Roman" w:cs="Times New Roman"/>
          <w:sz w:val="24"/>
          <w:szCs w:val="24"/>
          <w:lang w:eastAsia="ru-RU"/>
        </w:rPr>
      </w:pPr>
    </w:p>
    <w:p w:rsidR="004F0054" w:rsidRPr="004F0054" w:rsidRDefault="004F0054" w:rsidP="004F0054">
      <w:pPr>
        <w:spacing w:after="0"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ПРИЛОЖЕНИЕ</w:t>
      </w:r>
    </w:p>
    <w:p w:rsidR="004F0054" w:rsidRPr="004F0054" w:rsidRDefault="004F0054" w:rsidP="004F0054">
      <w:pPr>
        <w:spacing w:after="0" w:line="240" w:lineRule="auto"/>
        <w:ind w:left="6804"/>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к Разрешению на уничтожение и (или) повреждение зеленых насаждений </w:t>
      </w:r>
    </w:p>
    <w:p w:rsidR="004F0054" w:rsidRPr="004F0054" w:rsidRDefault="004F0054" w:rsidP="004F0054">
      <w:pPr>
        <w:spacing w:after="0"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АКТ </w:t>
      </w:r>
    </w:p>
    <w:p w:rsidR="004F0054" w:rsidRPr="004F0054" w:rsidRDefault="004F0054" w:rsidP="004F0054">
      <w:pPr>
        <w:spacing w:after="0"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оценки состояния зеленых насаждений </w:t>
      </w:r>
    </w:p>
    <w:p w:rsidR="004F0054" w:rsidRPr="004F0054" w:rsidRDefault="004F0054" w:rsidP="004F0054">
      <w:pPr>
        <w:spacing w:after="0"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от __________ N _______ </w:t>
      </w:r>
    </w:p>
    <w:p w:rsidR="004F0054" w:rsidRPr="004F0054" w:rsidRDefault="004F0054" w:rsidP="004F0054">
      <w:pPr>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1. Информация о местоположении зеленых насаждений: 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___________________________________________________________________________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__________________________________________________________________________.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2.  Информация  о собственниках земельных участков, землепользователях,</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землевладельцах,  арендаторах  земельных  участков, на которых произрастают</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зеленые насаждения: _______________________________________________________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__________________________________________________________________________.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(реквизиты юридического лица, индивидуального предпринимателя,</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паспортные данные физического лица)</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3. Количественные и качественные характеристики зеленых насаждений:</w:t>
      </w:r>
    </w:p>
    <w:p w:rsidR="004F0054" w:rsidRPr="004F0054" w:rsidRDefault="004F0054" w:rsidP="004F0054">
      <w:pPr>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bl>
      <w:tblPr>
        <w:tblW w:w="9060" w:type="dxa"/>
        <w:tblInd w:w="15" w:type="dxa"/>
        <w:tblCellMar>
          <w:left w:w="0" w:type="dxa"/>
          <w:right w:w="0" w:type="dxa"/>
        </w:tblCellMar>
        <w:tblLook w:val="04A0" w:firstRow="1" w:lastRow="0" w:firstColumn="1" w:lastColumn="0" w:noHBand="0" w:noVBand="1"/>
      </w:tblPr>
      <w:tblGrid>
        <w:gridCol w:w="567"/>
        <w:gridCol w:w="426"/>
        <w:gridCol w:w="2392"/>
        <w:gridCol w:w="918"/>
        <w:gridCol w:w="1155"/>
        <w:gridCol w:w="1001"/>
        <w:gridCol w:w="1315"/>
        <w:gridCol w:w="1286"/>
      </w:tblGrid>
      <w:tr w:rsidR="004F0054" w:rsidRPr="004F0054" w:rsidTr="00340D57">
        <w:tc>
          <w:tcPr>
            <w:tcW w:w="0" w:type="auto"/>
            <w:vMerge w:val="restart"/>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N п/п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Вид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Диаметр (сантиметров)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Количество деревьев (кустарников) (штук)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Примечание </w:t>
            </w:r>
          </w:p>
        </w:tc>
      </w:tr>
      <w:tr w:rsidR="004F0054" w:rsidRPr="004F0054" w:rsidTr="00340D5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0054" w:rsidRPr="004F0054" w:rsidRDefault="004F0054" w:rsidP="004F005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0054" w:rsidRPr="004F0054" w:rsidRDefault="004F0054" w:rsidP="004F005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0054" w:rsidRPr="004F0054" w:rsidRDefault="004F0054" w:rsidP="004F0054">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снос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обрезка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0054" w:rsidRPr="004F0054" w:rsidRDefault="004F0054" w:rsidP="004F0054">
            <w:pPr>
              <w:spacing w:after="0" w:line="240" w:lineRule="auto"/>
              <w:rPr>
                <w:rFonts w:ascii="Times New Roman" w:eastAsia="Times New Roman" w:hAnsi="Times New Roman" w:cs="Times New Roman"/>
                <w:sz w:val="24"/>
                <w:szCs w:val="24"/>
                <w:lang w:eastAsia="ru-RU"/>
              </w:rPr>
            </w:pPr>
          </w:p>
        </w:tc>
      </w:tr>
      <w:tr w:rsidR="004F0054" w:rsidRPr="004F0054" w:rsidTr="00340D5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0054" w:rsidRPr="004F0054" w:rsidRDefault="004F0054" w:rsidP="004F005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0054" w:rsidRPr="004F0054" w:rsidRDefault="004F0054" w:rsidP="004F005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0054" w:rsidRPr="004F0054" w:rsidRDefault="004F0054" w:rsidP="004F005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всего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живых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сухих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0054" w:rsidRPr="004F0054" w:rsidRDefault="004F0054" w:rsidP="004F005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0054" w:rsidRPr="004F0054" w:rsidRDefault="004F0054" w:rsidP="004F0054">
            <w:pPr>
              <w:spacing w:after="0" w:line="240" w:lineRule="auto"/>
              <w:rPr>
                <w:rFonts w:ascii="Times New Roman" w:eastAsia="Times New Roman" w:hAnsi="Times New Roman" w:cs="Times New Roman"/>
                <w:sz w:val="24"/>
                <w:szCs w:val="24"/>
                <w:lang w:eastAsia="ru-RU"/>
              </w:rPr>
            </w:pPr>
          </w:p>
        </w:tc>
      </w:tr>
      <w:tr w:rsidR="004F0054" w:rsidRPr="004F0054" w:rsidTr="00340D57">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8 </w:t>
            </w:r>
          </w:p>
        </w:tc>
      </w:tr>
      <w:tr w:rsidR="004F0054" w:rsidRPr="004F0054" w:rsidTr="00340D57">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r>
      <w:tr w:rsidR="004F0054" w:rsidRPr="004F0054" w:rsidTr="00340D57">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r>
      <w:tr w:rsidR="004F0054" w:rsidRPr="004F0054" w:rsidTr="00340D57">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r>
      <w:tr w:rsidR="004F0054" w:rsidRPr="004F0054" w:rsidTr="00340D57">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r>
      <w:tr w:rsidR="004F0054" w:rsidRPr="004F0054" w:rsidTr="00340D57">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r>
      <w:tr w:rsidR="004F0054" w:rsidRPr="004F0054" w:rsidTr="00340D57">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r>
      <w:tr w:rsidR="004F0054" w:rsidRPr="004F0054" w:rsidTr="00340D57">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jc w:val="center"/>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tc>
      </w:tr>
      <w:tr w:rsidR="004F0054" w:rsidRPr="004F0054" w:rsidTr="00340D57">
        <w:tc>
          <w:tcPr>
            <w:tcW w:w="0" w:type="auto"/>
            <w:gridSpan w:val="4"/>
            <w:tcBorders>
              <w:top w:val="single" w:sz="6" w:space="0" w:color="000000"/>
              <w:left w:val="single" w:sz="6" w:space="0" w:color="000000"/>
              <w:bottom w:val="single" w:sz="6" w:space="0" w:color="000000"/>
            </w:tcBorders>
            <w:hideMark/>
          </w:tcPr>
          <w:p w:rsidR="004F0054" w:rsidRPr="004F0054" w:rsidRDefault="004F0054" w:rsidP="004F0054">
            <w:pPr>
              <w:spacing w:after="105" w:line="240" w:lineRule="auto"/>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Всего подлежит сносу </w:t>
            </w:r>
          </w:p>
        </w:tc>
        <w:tc>
          <w:tcPr>
            <w:tcW w:w="0" w:type="auto"/>
            <w:gridSpan w:val="4"/>
            <w:tcBorders>
              <w:top w:val="single" w:sz="6" w:space="0" w:color="000000"/>
              <w:bottom w:val="single" w:sz="6" w:space="0" w:color="000000"/>
              <w:right w:val="single" w:sz="6" w:space="0" w:color="000000"/>
            </w:tcBorders>
            <w:hideMark/>
          </w:tcPr>
          <w:p w:rsidR="004F0054" w:rsidRPr="004F0054" w:rsidRDefault="004F0054" w:rsidP="004F0054">
            <w:pPr>
              <w:spacing w:after="105" w:line="240" w:lineRule="auto"/>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обрезке </w:t>
            </w:r>
          </w:p>
        </w:tc>
      </w:tr>
    </w:tbl>
    <w:p w:rsidR="004F0054" w:rsidRPr="004F0054" w:rsidRDefault="004F0054" w:rsidP="004F0054">
      <w:pPr>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4. Информация о компенсационном озеленении: 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__________________________________________________________________________.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5.  Информация  об  отнесении  зеленых  насаждений  к аварийно-опасным:</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__________________________________________________________________________.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6. Срок действия настоящего Акта ______________________________________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__________________________________________________________________________.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7. Иная информация: __________________________________________________.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Приложение:</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план-схема территории, фото- (или) видеоматериалы.</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_____________________________ ________________ ____________________________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(должность)             (подпись)              (Ф.И.О.)</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м.п.</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__________________________________    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(Ф.И.О.)                      (подпись)</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__________________________________    ____________________</w:t>
      </w:r>
    </w:p>
    <w:p w:rsidR="004F0054" w:rsidRPr="004F0054" w:rsidRDefault="004F0054" w:rsidP="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F0054">
        <w:rPr>
          <w:rFonts w:ascii="Courier New" w:eastAsia="Times New Roman" w:hAnsi="Courier New" w:cs="Courier New"/>
          <w:sz w:val="20"/>
          <w:szCs w:val="20"/>
          <w:lang w:eastAsia="ru-RU"/>
        </w:rPr>
        <w:t xml:space="preserve">             (Ф.И.О.)                      (подпись)</w:t>
      </w:r>
    </w:p>
    <w:p w:rsidR="004F0054" w:rsidRPr="004F0054" w:rsidRDefault="004F0054" w:rsidP="004F0054">
      <w:pPr>
        <w:spacing w:after="0" w:line="240" w:lineRule="auto"/>
        <w:ind w:firstLine="540"/>
        <w:jc w:val="both"/>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 xml:space="preserve">  </w:t>
      </w:r>
    </w:p>
    <w:p w:rsidR="004F0054" w:rsidRPr="004F0054" w:rsidRDefault="004F0054" w:rsidP="004F0054">
      <w:pPr>
        <w:spacing w:after="0" w:line="240" w:lineRule="auto"/>
        <w:ind w:left="5670"/>
        <w:rPr>
          <w:rFonts w:ascii="Times New Roman" w:eastAsia="Times New Roman" w:hAnsi="Times New Roman" w:cs="Times New Roman"/>
          <w:sz w:val="28"/>
          <w:szCs w:val="28"/>
          <w:lang w:eastAsia="ru-RU"/>
        </w:rPr>
      </w:pPr>
    </w:p>
    <w:p w:rsidR="004F0054" w:rsidRPr="004F0054" w:rsidRDefault="004F0054" w:rsidP="004F0054">
      <w:pPr>
        <w:spacing w:after="0" w:line="240" w:lineRule="auto"/>
        <w:ind w:left="5670"/>
        <w:rPr>
          <w:rFonts w:ascii="Times New Roman" w:eastAsia="Times New Roman" w:hAnsi="Times New Roman" w:cs="Times New Roman"/>
          <w:sz w:val="28"/>
          <w:szCs w:val="28"/>
          <w:lang w:eastAsia="ru-RU"/>
        </w:rPr>
      </w:pPr>
    </w:p>
    <w:p w:rsidR="004F0054" w:rsidRPr="004F0054" w:rsidRDefault="004F0054" w:rsidP="004F0054">
      <w:pPr>
        <w:spacing w:after="0" w:line="240" w:lineRule="auto"/>
        <w:ind w:left="5670"/>
        <w:rPr>
          <w:rFonts w:ascii="Times New Roman" w:eastAsia="Times New Roman" w:hAnsi="Times New Roman" w:cs="Times New Roman"/>
          <w:sz w:val="28"/>
          <w:szCs w:val="28"/>
          <w:lang w:eastAsia="ru-RU"/>
        </w:rPr>
      </w:pPr>
    </w:p>
    <w:p w:rsidR="004F0054" w:rsidRPr="004F0054" w:rsidRDefault="004F0054" w:rsidP="004F0054">
      <w:pPr>
        <w:spacing w:after="0" w:line="240" w:lineRule="auto"/>
        <w:ind w:left="5670"/>
        <w:rPr>
          <w:rFonts w:ascii="Times New Roman" w:eastAsia="Times New Roman" w:hAnsi="Times New Roman" w:cs="Times New Roman"/>
          <w:sz w:val="28"/>
          <w:szCs w:val="28"/>
          <w:lang w:eastAsia="ru-RU"/>
        </w:rPr>
      </w:pPr>
    </w:p>
    <w:p w:rsidR="004F0054" w:rsidRPr="004F0054" w:rsidRDefault="004F0054" w:rsidP="004F0054">
      <w:pPr>
        <w:spacing w:after="0" w:line="240" w:lineRule="auto"/>
        <w:ind w:left="5670"/>
        <w:rPr>
          <w:rFonts w:ascii="Times New Roman" w:eastAsia="Times New Roman" w:hAnsi="Times New Roman" w:cs="Times New Roman"/>
          <w:sz w:val="28"/>
          <w:szCs w:val="28"/>
          <w:lang w:eastAsia="ru-RU"/>
        </w:rPr>
      </w:pPr>
    </w:p>
    <w:p w:rsidR="004F0054" w:rsidRPr="004F0054" w:rsidRDefault="004F0054" w:rsidP="004F0054">
      <w:pPr>
        <w:spacing w:after="0" w:line="240" w:lineRule="auto"/>
        <w:ind w:left="5670"/>
        <w:rPr>
          <w:rFonts w:ascii="Times New Roman" w:eastAsia="Times New Roman" w:hAnsi="Times New Roman" w:cs="Times New Roman"/>
          <w:sz w:val="28"/>
          <w:szCs w:val="28"/>
          <w:lang w:eastAsia="ru-RU"/>
        </w:rPr>
      </w:pPr>
    </w:p>
    <w:p w:rsidR="004F0054" w:rsidRPr="004F0054" w:rsidRDefault="004F0054" w:rsidP="004F0054">
      <w:pPr>
        <w:spacing w:after="0" w:line="240" w:lineRule="auto"/>
        <w:ind w:left="5670"/>
        <w:rPr>
          <w:rFonts w:ascii="Times New Roman" w:eastAsia="Times New Roman" w:hAnsi="Times New Roman" w:cs="Times New Roman"/>
          <w:sz w:val="28"/>
          <w:szCs w:val="28"/>
          <w:lang w:eastAsia="ru-RU"/>
        </w:rPr>
      </w:pPr>
    </w:p>
    <w:p w:rsidR="004F0054" w:rsidRPr="004F0054" w:rsidRDefault="004F0054" w:rsidP="004F0054">
      <w:pPr>
        <w:spacing w:after="0" w:line="240" w:lineRule="auto"/>
        <w:ind w:left="5670"/>
        <w:rPr>
          <w:rFonts w:ascii="Times New Roman" w:eastAsia="Times New Roman" w:hAnsi="Times New Roman" w:cs="Times New Roman"/>
          <w:sz w:val="28"/>
          <w:szCs w:val="28"/>
          <w:lang w:eastAsia="ru-RU"/>
        </w:rPr>
      </w:pPr>
    </w:p>
    <w:p w:rsidR="004F0054" w:rsidRPr="004F0054" w:rsidRDefault="004F0054" w:rsidP="004F0054">
      <w:pPr>
        <w:spacing w:after="0" w:line="240" w:lineRule="auto"/>
        <w:ind w:left="5670"/>
        <w:rPr>
          <w:rFonts w:ascii="Times New Roman" w:eastAsia="Times New Roman" w:hAnsi="Times New Roman" w:cs="Times New Roman"/>
          <w:sz w:val="28"/>
          <w:szCs w:val="28"/>
          <w:lang w:eastAsia="ru-RU"/>
        </w:rPr>
      </w:pPr>
    </w:p>
    <w:p w:rsidR="004F0054" w:rsidRPr="004F0054" w:rsidRDefault="004F0054" w:rsidP="004F0054">
      <w:pPr>
        <w:spacing w:after="0" w:line="240" w:lineRule="auto"/>
        <w:ind w:left="5670"/>
        <w:rPr>
          <w:rFonts w:ascii="Times New Roman" w:eastAsia="Times New Roman" w:hAnsi="Times New Roman" w:cs="Times New Roman"/>
          <w:sz w:val="28"/>
          <w:szCs w:val="28"/>
          <w:lang w:eastAsia="ru-RU"/>
        </w:rPr>
      </w:pPr>
    </w:p>
    <w:p w:rsidR="004F0054" w:rsidRPr="004F0054" w:rsidRDefault="004F0054" w:rsidP="004F0054">
      <w:pPr>
        <w:spacing w:after="0" w:line="240" w:lineRule="auto"/>
        <w:ind w:left="5670"/>
        <w:rPr>
          <w:rFonts w:ascii="Times New Roman" w:eastAsia="Times New Roman" w:hAnsi="Times New Roman" w:cs="Times New Roman"/>
          <w:sz w:val="28"/>
          <w:szCs w:val="28"/>
          <w:lang w:eastAsia="ru-RU"/>
        </w:rPr>
      </w:pPr>
    </w:p>
    <w:p w:rsidR="004F0054" w:rsidRPr="004F0054" w:rsidRDefault="004F0054" w:rsidP="004F0054">
      <w:pPr>
        <w:spacing w:after="0" w:line="240" w:lineRule="auto"/>
        <w:ind w:left="5670"/>
        <w:rPr>
          <w:rFonts w:ascii="Times New Roman" w:eastAsia="Times New Roman" w:hAnsi="Times New Roman" w:cs="Times New Roman"/>
          <w:sz w:val="28"/>
          <w:szCs w:val="28"/>
          <w:lang w:eastAsia="ru-RU"/>
        </w:rPr>
      </w:pPr>
    </w:p>
    <w:p w:rsidR="004F0054" w:rsidRPr="004F0054" w:rsidRDefault="004F0054" w:rsidP="004F0054">
      <w:pPr>
        <w:spacing w:after="0" w:line="240" w:lineRule="auto"/>
        <w:ind w:left="5670"/>
        <w:rPr>
          <w:rFonts w:ascii="Times New Roman" w:eastAsia="Times New Roman" w:hAnsi="Times New Roman" w:cs="Times New Roman"/>
          <w:sz w:val="28"/>
          <w:szCs w:val="28"/>
          <w:lang w:eastAsia="ru-RU"/>
        </w:rPr>
      </w:pPr>
    </w:p>
    <w:p w:rsidR="004F0054" w:rsidRPr="004F0054" w:rsidRDefault="004F0054" w:rsidP="004F0054">
      <w:pPr>
        <w:spacing w:after="0" w:line="240" w:lineRule="auto"/>
        <w:ind w:left="5670"/>
        <w:rPr>
          <w:rFonts w:ascii="Times New Roman" w:eastAsia="Times New Roman" w:hAnsi="Times New Roman" w:cs="Times New Roman"/>
          <w:sz w:val="28"/>
          <w:szCs w:val="28"/>
          <w:lang w:eastAsia="ru-RU"/>
        </w:rPr>
      </w:pPr>
    </w:p>
    <w:p w:rsidR="004F0054" w:rsidRPr="004F0054" w:rsidRDefault="004F0054" w:rsidP="004F0054">
      <w:pPr>
        <w:spacing w:after="0" w:line="240" w:lineRule="auto"/>
        <w:ind w:left="5670"/>
        <w:rPr>
          <w:rFonts w:ascii="Times New Roman" w:eastAsia="Times New Roman" w:hAnsi="Times New Roman" w:cs="Times New Roman"/>
          <w:sz w:val="28"/>
          <w:szCs w:val="28"/>
          <w:lang w:eastAsia="ru-RU"/>
        </w:rPr>
      </w:pPr>
    </w:p>
    <w:p w:rsidR="004F0054" w:rsidRPr="004F0054" w:rsidRDefault="004F0054" w:rsidP="004F0054">
      <w:pPr>
        <w:spacing w:after="0" w:line="240" w:lineRule="auto"/>
        <w:ind w:left="5670"/>
        <w:rPr>
          <w:rFonts w:ascii="Times New Roman" w:eastAsia="Times New Roman" w:hAnsi="Times New Roman" w:cs="Times New Roman"/>
          <w:sz w:val="28"/>
          <w:szCs w:val="28"/>
          <w:lang w:eastAsia="ru-RU"/>
        </w:rPr>
      </w:pPr>
    </w:p>
    <w:p w:rsidR="004F0054" w:rsidRPr="004F0054" w:rsidRDefault="004F0054" w:rsidP="004F0054">
      <w:pPr>
        <w:spacing w:after="0" w:line="240" w:lineRule="auto"/>
        <w:ind w:left="5670"/>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lastRenderedPageBreak/>
        <w:t>ПРИЛОЖЕНИЕ № 2</w:t>
      </w:r>
    </w:p>
    <w:p w:rsidR="004F0054" w:rsidRPr="004F0054" w:rsidRDefault="004F0054" w:rsidP="004F0054">
      <w:pPr>
        <w:spacing w:after="0" w:line="240" w:lineRule="auto"/>
        <w:ind w:left="5670"/>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Pr="004F0054">
        <w:rPr>
          <w:rFonts w:ascii="Times New Roman" w:eastAsia="Times New Roman" w:hAnsi="Times New Roman" w:cs="Times New Roman"/>
          <w:bCs/>
          <w:sz w:val="24"/>
          <w:szCs w:val="24"/>
          <w:lang w:eastAsia="ru-RU"/>
        </w:rPr>
        <w:t>Выдача разрешения на уничтожение и (или) повреждение  зеленых насаждений</w:t>
      </w:r>
      <w:r w:rsidRPr="004F0054">
        <w:rPr>
          <w:rFonts w:ascii="Times New Roman" w:eastAsia="Times New Roman" w:hAnsi="Times New Roman" w:cs="Times New Roman"/>
          <w:sz w:val="24"/>
          <w:szCs w:val="24"/>
          <w:lang w:eastAsia="ru-RU"/>
        </w:rPr>
        <w:t xml:space="preserve">" </w:t>
      </w:r>
    </w:p>
    <w:p w:rsidR="004F0054" w:rsidRPr="004F0054" w:rsidRDefault="004F0054" w:rsidP="004F0054">
      <w:pPr>
        <w:spacing w:after="0" w:line="240" w:lineRule="auto"/>
        <w:ind w:left="5670"/>
        <w:rPr>
          <w:rFonts w:ascii="Times New Roman" w:eastAsia="Times New Roman" w:hAnsi="Times New Roman" w:cs="Times New Roman"/>
          <w:sz w:val="24"/>
          <w:szCs w:val="24"/>
          <w:lang w:eastAsia="ru-RU"/>
        </w:rPr>
      </w:pPr>
    </w:p>
    <w:p w:rsidR="004F0054" w:rsidRPr="004F0054" w:rsidRDefault="004F0054" w:rsidP="004F0054">
      <w:pPr>
        <w:spacing w:after="0" w:line="240" w:lineRule="auto"/>
        <w:ind w:left="5670"/>
        <w:rPr>
          <w:rFonts w:ascii="Times New Roman" w:eastAsia="Times New Roman" w:hAnsi="Times New Roman" w:cs="Times New Roman"/>
          <w:sz w:val="24"/>
          <w:szCs w:val="24"/>
          <w:lang w:eastAsia="ru-RU"/>
        </w:rPr>
      </w:pPr>
      <w:r w:rsidRPr="004F0054">
        <w:rPr>
          <w:rFonts w:ascii="Times New Roman" w:eastAsia="Times New Roman" w:hAnsi="Times New Roman" w:cs="Times New Roman"/>
          <w:sz w:val="24"/>
          <w:szCs w:val="24"/>
          <w:lang w:eastAsia="ru-RU"/>
        </w:rPr>
        <w:t>В Администрацию муниципального образования Дячкинское сельское поселение Тарасовского района Ростовской области</w:t>
      </w:r>
    </w:p>
    <w:p w:rsidR="004F0054" w:rsidRPr="004F0054" w:rsidRDefault="004F0054" w:rsidP="004F0054">
      <w:pPr>
        <w:spacing w:after="0" w:line="240" w:lineRule="auto"/>
        <w:jc w:val="center"/>
        <w:rPr>
          <w:rFonts w:ascii="Times New Roman" w:eastAsia="Times New Roman" w:hAnsi="Times New Roman" w:cs="Times New Roman"/>
          <w:bCs/>
          <w:sz w:val="24"/>
          <w:szCs w:val="24"/>
          <w:lang w:eastAsia="ru-RU"/>
        </w:rPr>
      </w:pPr>
      <w:bookmarkStart w:id="44" w:name="P714"/>
      <w:bookmarkEnd w:id="44"/>
    </w:p>
    <w:p w:rsidR="004F0054" w:rsidRPr="004F0054" w:rsidRDefault="004F0054" w:rsidP="004F0054">
      <w:pPr>
        <w:spacing w:after="0" w:line="240" w:lineRule="auto"/>
        <w:jc w:val="center"/>
        <w:rPr>
          <w:rFonts w:ascii="Times New Roman" w:eastAsia="Times New Roman" w:hAnsi="Times New Roman" w:cs="Times New Roman"/>
          <w:bCs/>
          <w:sz w:val="24"/>
          <w:szCs w:val="24"/>
          <w:lang w:eastAsia="ru-RU"/>
        </w:rPr>
      </w:pPr>
      <w:r w:rsidRPr="004F0054">
        <w:rPr>
          <w:rFonts w:ascii="Times New Roman" w:eastAsia="Times New Roman" w:hAnsi="Times New Roman" w:cs="Times New Roman"/>
          <w:bCs/>
          <w:sz w:val="24"/>
          <w:szCs w:val="24"/>
          <w:lang w:eastAsia="ru-RU"/>
        </w:rPr>
        <w:t>ЗАЯВЛЕНИЕ</w:t>
      </w:r>
    </w:p>
    <w:p w:rsidR="004F0054" w:rsidRPr="004F0054" w:rsidRDefault="004F0054" w:rsidP="004F0054">
      <w:pPr>
        <w:spacing w:after="0" w:line="240" w:lineRule="auto"/>
        <w:jc w:val="center"/>
        <w:rPr>
          <w:rFonts w:ascii="Times New Roman" w:eastAsia="Times New Roman" w:hAnsi="Times New Roman" w:cs="Times New Roman"/>
          <w:bCs/>
          <w:sz w:val="24"/>
          <w:szCs w:val="24"/>
          <w:lang w:eastAsia="ru-RU"/>
        </w:rPr>
      </w:pPr>
      <w:r w:rsidRPr="004F0054">
        <w:rPr>
          <w:rFonts w:ascii="Times New Roman" w:eastAsia="Times New Roman" w:hAnsi="Times New Roman" w:cs="Times New Roman"/>
          <w:bCs/>
          <w:sz w:val="24"/>
          <w:szCs w:val="24"/>
          <w:lang w:eastAsia="ru-RU"/>
        </w:rPr>
        <w:t>О ВЫДАЧЕ РАЗРЕШЕНИЯ НА УНИЧТОЖЕНИЕ И (ИЛИ) ПОВРЕЖДЕНИЕ  ЗЕЛЕНЫХ НАСАЖДЕНИЙ</w:t>
      </w:r>
    </w:p>
    <w:p w:rsidR="004F0054" w:rsidRPr="004F0054" w:rsidRDefault="004F0054" w:rsidP="004F0054">
      <w:pPr>
        <w:spacing w:after="0" w:line="240" w:lineRule="auto"/>
        <w:rPr>
          <w:rFonts w:ascii="Times New Roman" w:eastAsia="Times New Roman" w:hAnsi="Times New Roman" w:cs="Times New Roman"/>
          <w:bCs/>
          <w:sz w:val="28"/>
          <w:szCs w:val="28"/>
          <w:lang w:eastAsia="ru-RU"/>
        </w:rPr>
      </w:pPr>
    </w:p>
    <w:p w:rsidR="004F0054" w:rsidRPr="004F0054" w:rsidRDefault="004F0054" w:rsidP="004F0054">
      <w:pPr>
        <w:spacing w:after="0" w:line="240" w:lineRule="auto"/>
        <w:rPr>
          <w:rFonts w:ascii="Times New Roman" w:eastAsia="Times New Roman" w:hAnsi="Times New Roman" w:cs="Times New Roman"/>
          <w:bCs/>
          <w:sz w:val="28"/>
          <w:szCs w:val="28"/>
          <w:lang w:eastAsia="ru-RU"/>
        </w:rPr>
      </w:pPr>
      <w:r w:rsidRPr="004F0054">
        <w:rPr>
          <w:rFonts w:ascii="Times New Roman" w:eastAsia="Times New Roman" w:hAnsi="Times New Roman" w:cs="Times New Roman"/>
          <w:bCs/>
          <w:sz w:val="28"/>
          <w:szCs w:val="28"/>
          <w:lang w:eastAsia="ru-RU"/>
        </w:rPr>
        <w:t xml:space="preserve">    1. Данные о заявителе:</w:t>
      </w:r>
    </w:p>
    <w:p w:rsidR="004F0054" w:rsidRPr="004F0054" w:rsidRDefault="004F0054" w:rsidP="004F0054">
      <w:pPr>
        <w:spacing w:after="0" w:line="240" w:lineRule="auto"/>
        <w:rPr>
          <w:rFonts w:ascii="Times New Roman" w:eastAsia="Times New Roman" w:hAnsi="Times New Roman" w:cs="Times New Roman"/>
          <w:bCs/>
          <w:sz w:val="20"/>
          <w:szCs w:val="20"/>
          <w:lang w:eastAsia="ru-RU"/>
        </w:rPr>
      </w:pPr>
      <w:r w:rsidRPr="004F0054">
        <w:rPr>
          <w:rFonts w:ascii="Times New Roman" w:eastAsia="Times New Roman" w:hAnsi="Times New Roman" w:cs="Times New Roman"/>
          <w:bCs/>
          <w:sz w:val="28"/>
          <w:szCs w:val="28"/>
          <w:lang w:eastAsia="ru-RU"/>
        </w:rPr>
        <w:t xml:space="preserve">__________________________________________________________________      </w:t>
      </w:r>
      <w:r w:rsidRPr="004F0054">
        <w:rPr>
          <w:rFonts w:ascii="Times New Roman" w:eastAsia="Times New Roman" w:hAnsi="Times New Roman" w:cs="Times New Roman"/>
          <w:bCs/>
          <w:sz w:val="20"/>
          <w:szCs w:val="20"/>
          <w:lang w:eastAsia="ru-RU"/>
        </w:rPr>
        <w:t>(для юридического лица - полное наименование, организационно-правовая форма, местонахождение, ИНН, телефон)</w:t>
      </w:r>
    </w:p>
    <w:p w:rsidR="004F0054" w:rsidRPr="004F0054" w:rsidRDefault="004F0054" w:rsidP="004F0054">
      <w:pPr>
        <w:spacing w:after="0" w:line="240" w:lineRule="auto"/>
        <w:rPr>
          <w:rFonts w:ascii="Times New Roman" w:eastAsia="Times New Roman" w:hAnsi="Times New Roman" w:cs="Times New Roman"/>
          <w:bCs/>
          <w:sz w:val="20"/>
          <w:szCs w:val="20"/>
          <w:lang w:eastAsia="ru-RU"/>
        </w:rPr>
      </w:pPr>
      <w:r w:rsidRPr="004F0054">
        <w:rPr>
          <w:rFonts w:ascii="Times New Roman" w:eastAsia="Times New Roman" w:hAnsi="Times New Roman" w:cs="Times New Roman"/>
          <w:bCs/>
          <w:sz w:val="28"/>
          <w:szCs w:val="28"/>
          <w:lang w:eastAsia="ru-RU"/>
        </w:rPr>
        <w:t xml:space="preserve"> </w:t>
      </w:r>
    </w:p>
    <w:p w:rsidR="004F0054" w:rsidRPr="004F0054" w:rsidRDefault="004F0054" w:rsidP="004F0054">
      <w:pPr>
        <w:spacing w:after="0" w:line="240" w:lineRule="auto"/>
        <w:rPr>
          <w:rFonts w:ascii="Times New Roman" w:eastAsia="Times New Roman" w:hAnsi="Times New Roman" w:cs="Times New Roman"/>
          <w:bCs/>
          <w:sz w:val="28"/>
          <w:szCs w:val="28"/>
          <w:lang w:eastAsia="ru-RU"/>
        </w:rPr>
      </w:pPr>
      <w:r w:rsidRPr="004F0054">
        <w:rPr>
          <w:rFonts w:ascii="Times New Roman" w:eastAsia="Times New Roman" w:hAnsi="Times New Roman" w:cs="Times New Roman"/>
          <w:bCs/>
          <w:sz w:val="28"/>
          <w:szCs w:val="28"/>
          <w:lang w:eastAsia="ru-RU"/>
        </w:rPr>
        <w:t>________________________________________</w:t>
      </w:r>
      <w:r w:rsidR="008C74E2">
        <w:rPr>
          <w:rFonts w:ascii="Times New Roman" w:eastAsia="Times New Roman" w:hAnsi="Times New Roman" w:cs="Times New Roman"/>
          <w:bCs/>
          <w:sz w:val="28"/>
          <w:szCs w:val="28"/>
          <w:lang w:eastAsia="ru-RU"/>
        </w:rPr>
        <w:t>__________________________</w:t>
      </w:r>
    </w:p>
    <w:p w:rsidR="004F0054" w:rsidRPr="004F0054" w:rsidRDefault="004F0054" w:rsidP="004F0054">
      <w:pPr>
        <w:spacing w:after="0" w:line="240" w:lineRule="auto"/>
        <w:rPr>
          <w:rFonts w:ascii="Times New Roman" w:eastAsia="Times New Roman" w:hAnsi="Times New Roman" w:cs="Times New Roman"/>
          <w:bCs/>
          <w:sz w:val="20"/>
          <w:szCs w:val="20"/>
          <w:lang w:eastAsia="ru-RU"/>
        </w:rPr>
      </w:pPr>
      <w:r w:rsidRPr="004F0054">
        <w:rPr>
          <w:rFonts w:ascii="Times New Roman" w:eastAsia="Times New Roman" w:hAnsi="Times New Roman" w:cs="Times New Roman"/>
          <w:bCs/>
          <w:sz w:val="20"/>
          <w:szCs w:val="20"/>
          <w:lang w:eastAsia="ru-RU"/>
        </w:rPr>
        <w:t xml:space="preserve">             (для индивидуального предпринимателя, физического лица - Ф.И.О., адрес регистрации, ИНН, телефон)</w:t>
      </w:r>
    </w:p>
    <w:p w:rsidR="004F0054" w:rsidRPr="004F0054" w:rsidRDefault="004F0054" w:rsidP="004F0054">
      <w:pPr>
        <w:spacing w:after="0" w:line="240" w:lineRule="auto"/>
        <w:rPr>
          <w:rFonts w:ascii="Times New Roman" w:eastAsia="Times New Roman" w:hAnsi="Times New Roman" w:cs="Times New Roman"/>
          <w:bCs/>
          <w:sz w:val="28"/>
          <w:szCs w:val="28"/>
          <w:lang w:eastAsia="ru-RU"/>
        </w:rPr>
      </w:pPr>
    </w:p>
    <w:p w:rsidR="004F0054" w:rsidRPr="004F0054" w:rsidRDefault="004F0054" w:rsidP="004F0054">
      <w:pPr>
        <w:spacing w:after="0" w:line="240" w:lineRule="auto"/>
        <w:rPr>
          <w:rFonts w:ascii="Times New Roman" w:eastAsia="Times New Roman" w:hAnsi="Times New Roman" w:cs="Times New Roman"/>
          <w:bCs/>
          <w:sz w:val="28"/>
          <w:szCs w:val="28"/>
          <w:lang w:eastAsia="ru-RU"/>
        </w:rPr>
      </w:pPr>
      <w:r w:rsidRPr="004F0054">
        <w:rPr>
          <w:rFonts w:ascii="Times New Roman" w:eastAsia="Times New Roman" w:hAnsi="Times New Roman" w:cs="Times New Roman"/>
          <w:bCs/>
          <w:sz w:val="28"/>
          <w:szCs w:val="28"/>
          <w:lang w:eastAsia="ru-RU"/>
        </w:rPr>
        <w:t>Прошу выдать разрешение на право вырубки зеленых насаждений:</w:t>
      </w:r>
    </w:p>
    <w:p w:rsidR="004F0054" w:rsidRPr="004F0054" w:rsidRDefault="004F0054" w:rsidP="004F0054">
      <w:pPr>
        <w:spacing w:after="0" w:line="240" w:lineRule="auto"/>
        <w:rPr>
          <w:rFonts w:ascii="Times New Roman" w:eastAsia="Times New Roman" w:hAnsi="Times New Roman" w:cs="Times New Roman"/>
          <w:bCs/>
          <w:sz w:val="28"/>
          <w:szCs w:val="28"/>
          <w:lang w:eastAsia="ru-RU"/>
        </w:rPr>
      </w:pPr>
      <w:r w:rsidRPr="004F0054">
        <w:rPr>
          <w:rFonts w:ascii="Times New Roman" w:eastAsia="Times New Roman" w:hAnsi="Times New Roman" w:cs="Times New Roman"/>
          <w:bCs/>
          <w:sz w:val="28"/>
          <w:szCs w:val="28"/>
          <w:lang w:eastAsia="ru-RU"/>
        </w:rPr>
        <w:t>________________________________________</w:t>
      </w:r>
      <w:r w:rsidR="008C74E2">
        <w:rPr>
          <w:rFonts w:ascii="Times New Roman" w:eastAsia="Times New Roman" w:hAnsi="Times New Roman" w:cs="Times New Roman"/>
          <w:bCs/>
          <w:sz w:val="28"/>
          <w:szCs w:val="28"/>
          <w:lang w:eastAsia="ru-RU"/>
        </w:rPr>
        <w:t>_________________________</w:t>
      </w:r>
    </w:p>
    <w:p w:rsidR="004F0054" w:rsidRPr="004F0054" w:rsidRDefault="004F0054" w:rsidP="004F0054">
      <w:pPr>
        <w:spacing w:after="0" w:line="240" w:lineRule="auto"/>
        <w:rPr>
          <w:rFonts w:ascii="Times New Roman" w:eastAsia="Times New Roman" w:hAnsi="Times New Roman" w:cs="Times New Roman"/>
          <w:bCs/>
          <w:sz w:val="20"/>
          <w:szCs w:val="20"/>
          <w:lang w:eastAsia="ru-RU"/>
        </w:rPr>
      </w:pPr>
      <w:r w:rsidRPr="004F0054">
        <w:rPr>
          <w:rFonts w:ascii="Times New Roman" w:eastAsia="Times New Roman" w:hAnsi="Times New Roman" w:cs="Times New Roman"/>
          <w:bCs/>
          <w:sz w:val="20"/>
          <w:szCs w:val="20"/>
          <w:lang w:eastAsia="ru-RU"/>
        </w:rPr>
        <w:t xml:space="preserve">  (указываются вид (порода) и количество зеленых насаждений, их состояние месторасположение, район, адрес, и т.п.)</w:t>
      </w:r>
    </w:p>
    <w:p w:rsidR="004F0054" w:rsidRPr="004F0054" w:rsidRDefault="004F0054" w:rsidP="004F0054">
      <w:pPr>
        <w:spacing w:after="0" w:line="240" w:lineRule="auto"/>
        <w:rPr>
          <w:rFonts w:ascii="Times New Roman" w:eastAsia="Times New Roman" w:hAnsi="Times New Roman" w:cs="Times New Roman"/>
          <w:bCs/>
          <w:sz w:val="28"/>
          <w:szCs w:val="28"/>
          <w:lang w:eastAsia="ru-RU"/>
        </w:rPr>
      </w:pPr>
    </w:p>
    <w:p w:rsidR="004F0054" w:rsidRPr="004F0054" w:rsidRDefault="004F0054" w:rsidP="004F0054">
      <w:pPr>
        <w:spacing w:after="0" w:line="240" w:lineRule="auto"/>
        <w:rPr>
          <w:rFonts w:ascii="Times New Roman" w:eastAsia="Times New Roman" w:hAnsi="Times New Roman" w:cs="Times New Roman"/>
          <w:bCs/>
          <w:sz w:val="28"/>
          <w:szCs w:val="28"/>
          <w:lang w:eastAsia="ru-RU"/>
        </w:rPr>
      </w:pPr>
      <w:r w:rsidRPr="004F0054">
        <w:rPr>
          <w:rFonts w:ascii="Times New Roman" w:eastAsia="Times New Roman" w:hAnsi="Times New Roman" w:cs="Times New Roman"/>
          <w:bCs/>
          <w:sz w:val="28"/>
          <w:szCs w:val="28"/>
          <w:lang w:eastAsia="ru-RU"/>
        </w:rPr>
        <w:t>Обоснование вырубки зеленых насаждений: ________________________________________</w:t>
      </w:r>
      <w:r w:rsidR="008C74E2">
        <w:rPr>
          <w:rFonts w:ascii="Times New Roman" w:eastAsia="Times New Roman" w:hAnsi="Times New Roman" w:cs="Times New Roman"/>
          <w:bCs/>
          <w:sz w:val="28"/>
          <w:szCs w:val="28"/>
          <w:lang w:eastAsia="ru-RU"/>
        </w:rPr>
        <w:t>_________________________</w:t>
      </w:r>
    </w:p>
    <w:p w:rsidR="004F0054" w:rsidRPr="004F0054" w:rsidRDefault="004F0054" w:rsidP="004F0054">
      <w:pPr>
        <w:spacing w:after="0" w:line="240" w:lineRule="auto"/>
        <w:rPr>
          <w:rFonts w:ascii="Times New Roman" w:eastAsia="Times New Roman" w:hAnsi="Times New Roman" w:cs="Times New Roman"/>
          <w:bCs/>
          <w:sz w:val="28"/>
          <w:szCs w:val="28"/>
          <w:lang w:eastAsia="ru-RU"/>
        </w:rPr>
      </w:pPr>
      <w:r w:rsidRPr="004F0054">
        <w:rPr>
          <w:rFonts w:ascii="Times New Roman" w:eastAsia="Times New Roman" w:hAnsi="Times New Roman" w:cs="Times New Roman"/>
          <w:bCs/>
          <w:sz w:val="28"/>
          <w:szCs w:val="28"/>
          <w:lang w:eastAsia="ru-RU"/>
        </w:rPr>
        <w:t>________________________________________</w:t>
      </w:r>
      <w:r w:rsidR="008C74E2">
        <w:rPr>
          <w:rFonts w:ascii="Times New Roman" w:eastAsia="Times New Roman" w:hAnsi="Times New Roman" w:cs="Times New Roman"/>
          <w:bCs/>
          <w:sz w:val="28"/>
          <w:szCs w:val="28"/>
          <w:lang w:eastAsia="ru-RU"/>
        </w:rPr>
        <w:t>__________________________</w:t>
      </w:r>
      <w:r w:rsidRPr="004F0054">
        <w:rPr>
          <w:rFonts w:ascii="Times New Roman" w:eastAsia="Times New Roman" w:hAnsi="Times New Roman" w:cs="Times New Roman"/>
          <w:bCs/>
          <w:sz w:val="28"/>
          <w:szCs w:val="28"/>
          <w:lang w:eastAsia="ru-RU"/>
        </w:rPr>
        <w:t>.</w:t>
      </w:r>
    </w:p>
    <w:p w:rsidR="004F0054" w:rsidRPr="004F0054" w:rsidRDefault="004F0054" w:rsidP="004F0054">
      <w:pPr>
        <w:spacing w:after="0" w:line="240" w:lineRule="auto"/>
        <w:jc w:val="both"/>
        <w:rPr>
          <w:rFonts w:ascii="Times New Roman" w:eastAsia="Times New Roman" w:hAnsi="Times New Roman" w:cs="Times New Roman"/>
          <w:bCs/>
          <w:sz w:val="28"/>
          <w:szCs w:val="28"/>
          <w:lang w:eastAsia="ru-RU"/>
        </w:rPr>
      </w:pPr>
    </w:p>
    <w:p w:rsidR="004F0054" w:rsidRPr="004F0054" w:rsidRDefault="004F0054" w:rsidP="004F0054">
      <w:pPr>
        <w:spacing w:after="0" w:line="240" w:lineRule="auto"/>
        <w:jc w:val="both"/>
        <w:rPr>
          <w:rFonts w:ascii="Times New Roman" w:eastAsia="Times New Roman" w:hAnsi="Times New Roman" w:cs="Times New Roman"/>
          <w:bCs/>
          <w:sz w:val="28"/>
          <w:szCs w:val="28"/>
          <w:lang w:eastAsia="ru-RU"/>
        </w:rPr>
      </w:pPr>
      <w:r w:rsidRPr="004F0054">
        <w:rPr>
          <w:rFonts w:ascii="Times New Roman" w:eastAsia="Times New Roman" w:hAnsi="Times New Roman" w:cs="Times New Roman"/>
          <w:bCs/>
          <w:sz w:val="28"/>
          <w:szCs w:val="28"/>
          <w:lang w:eastAsia="ru-RU"/>
        </w:rPr>
        <w:t>Даю  согласие  на  обработку моих персональных данных (в соответствии с требованиями   Федерального закона от   27.07.2006  №  152-ФЗ "О защите персональных данных").</w:t>
      </w:r>
    </w:p>
    <w:p w:rsidR="004F0054" w:rsidRPr="004F0054" w:rsidRDefault="004F0054" w:rsidP="004F0054">
      <w:pPr>
        <w:spacing w:after="0" w:line="240" w:lineRule="auto"/>
        <w:rPr>
          <w:rFonts w:ascii="Times New Roman" w:eastAsia="Times New Roman" w:hAnsi="Times New Roman" w:cs="Times New Roman"/>
          <w:bCs/>
          <w:sz w:val="28"/>
          <w:szCs w:val="28"/>
          <w:lang w:eastAsia="ru-RU"/>
        </w:rPr>
      </w:pPr>
    </w:p>
    <w:p w:rsidR="004F0054" w:rsidRPr="004F0054" w:rsidRDefault="004F0054" w:rsidP="004F0054">
      <w:pPr>
        <w:spacing w:after="0" w:line="240" w:lineRule="auto"/>
        <w:rPr>
          <w:rFonts w:ascii="Times New Roman" w:eastAsia="Times New Roman" w:hAnsi="Times New Roman" w:cs="Times New Roman"/>
          <w:bCs/>
          <w:sz w:val="28"/>
          <w:szCs w:val="28"/>
          <w:lang w:eastAsia="ru-RU"/>
        </w:rPr>
      </w:pPr>
      <w:r w:rsidRPr="004F0054">
        <w:rPr>
          <w:rFonts w:ascii="Times New Roman" w:eastAsia="Times New Roman" w:hAnsi="Times New Roman" w:cs="Times New Roman"/>
          <w:bCs/>
          <w:sz w:val="28"/>
          <w:szCs w:val="28"/>
          <w:lang w:eastAsia="ru-RU"/>
        </w:rPr>
        <w:t>Приложения:</w:t>
      </w:r>
    </w:p>
    <w:p w:rsidR="004F0054" w:rsidRPr="004F0054" w:rsidRDefault="004F0054" w:rsidP="004F0054">
      <w:pPr>
        <w:spacing w:after="0" w:line="240" w:lineRule="auto"/>
        <w:rPr>
          <w:rFonts w:ascii="Times New Roman" w:eastAsia="Times New Roman" w:hAnsi="Times New Roman" w:cs="Times New Roman"/>
          <w:bCs/>
          <w:sz w:val="28"/>
          <w:szCs w:val="28"/>
          <w:lang w:eastAsia="ru-RU"/>
        </w:rPr>
      </w:pPr>
    </w:p>
    <w:p w:rsidR="004F0054" w:rsidRPr="004F0054" w:rsidRDefault="004F0054" w:rsidP="004F0054">
      <w:pPr>
        <w:spacing w:after="0" w:line="240" w:lineRule="auto"/>
        <w:rPr>
          <w:rFonts w:ascii="Times New Roman" w:eastAsia="Times New Roman" w:hAnsi="Times New Roman" w:cs="Times New Roman"/>
          <w:bCs/>
          <w:sz w:val="28"/>
          <w:szCs w:val="28"/>
          <w:lang w:eastAsia="ru-RU"/>
        </w:rPr>
      </w:pPr>
      <w:r w:rsidRPr="004F0054">
        <w:rPr>
          <w:rFonts w:ascii="Times New Roman" w:eastAsia="Times New Roman" w:hAnsi="Times New Roman" w:cs="Times New Roman"/>
          <w:bCs/>
          <w:sz w:val="28"/>
          <w:szCs w:val="28"/>
          <w:lang w:eastAsia="ru-RU"/>
        </w:rPr>
        <w:t xml:space="preserve">    Заявитель           ____________________     __________________________</w:t>
      </w:r>
    </w:p>
    <w:p w:rsidR="004F0054" w:rsidRPr="004F0054" w:rsidRDefault="004F0054" w:rsidP="004F0054">
      <w:pPr>
        <w:spacing w:after="0" w:line="240" w:lineRule="auto"/>
        <w:rPr>
          <w:rFonts w:ascii="Times New Roman" w:eastAsia="Times New Roman" w:hAnsi="Times New Roman" w:cs="Times New Roman"/>
          <w:bCs/>
          <w:sz w:val="20"/>
          <w:szCs w:val="20"/>
          <w:lang w:eastAsia="ru-RU"/>
        </w:rPr>
      </w:pPr>
      <w:r w:rsidRPr="004F0054">
        <w:rPr>
          <w:rFonts w:ascii="Times New Roman" w:eastAsia="Times New Roman" w:hAnsi="Times New Roman" w:cs="Times New Roman"/>
          <w:bCs/>
          <w:sz w:val="20"/>
          <w:szCs w:val="20"/>
          <w:lang w:eastAsia="ru-RU"/>
        </w:rPr>
        <w:t xml:space="preserve">                                                                 (подпись)                                             (инициалы, фамилия)</w:t>
      </w:r>
    </w:p>
    <w:p w:rsidR="004F0054" w:rsidRPr="004F0054" w:rsidRDefault="004F0054" w:rsidP="004F0054">
      <w:pPr>
        <w:spacing w:after="0" w:line="240" w:lineRule="auto"/>
        <w:rPr>
          <w:rFonts w:ascii="Times New Roman" w:eastAsia="Times New Roman" w:hAnsi="Times New Roman" w:cs="Times New Roman"/>
          <w:bCs/>
          <w:sz w:val="28"/>
          <w:szCs w:val="28"/>
          <w:lang w:eastAsia="ru-RU"/>
        </w:rPr>
      </w:pPr>
      <w:r w:rsidRPr="004F0054">
        <w:rPr>
          <w:rFonts w:ascii="Times New Roman" w:eastAsia="Times New Roman" w:hAnsi="Times New Roman" w:cs="Times New Roman"/>
          <w:bCs/>
          <w:sz w:val="28"/>
          <w:szCs w:val="28"/>
          <w:lang w:eastAsia="ru-RU"/>
        </w:rPr>
        <w:t>"__" ______________ 20__</w:t>
      </w:r>
    </w:p>
    <w:p w:rsidR="004F0054" w:rsidRPr="004F0054" w:rsidRDefault="004F0054" w:rsidP="004F0054">
      <w:pPr>
        <w:spacing w:after="0" w:line="240" w:lineRule="auto"/>
        <w:rPr>
          <w:rFonts w:ascii="Times New Roman" w:eastAsia="Times New Roman" w:hAnsi="Times New Roman" w:cs="Times New Roman"/>
          <w:bCs/>
          <w:sz w:val="28"/>
          <w:szCs w:val="28"/>
          <w:lang w:eastAsia="ru-RU"/>
        </w:rPr>
      </w:pPr>
      <w:r w:rsidRPr="004F0054">
        <w:rPr>
          <w:rFonts w:ascii="Times New Roman" w:eastAsia="Times New Roman" w:hAnsi="Times New Roman" w:cs="Times New Roman"/>
          <w:bCs/>
          <w:sz w:val="28"/>
          <w:szCs w:val="28"/>
          <w:lang w:eastAsia="ru-RU"/>
        </w:rPr>
        <w:t>М.П.</w:t>
      </w:r>
    </w:p>
    <w:sectPr w:rsidR="004F0054" w:rsidRPr="004F0054" w:rsidSect="00990BD0">
      <w:footerReference w:type="default" r:id="rId101"/>
      <w:pgSz w:w="11906" w:h="16838"/>
      <w:pgMar w:top="1134" w:right="851"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BCA" w:rsidRDefault="00124BCA" w:rsidP="00297586">
      <w:pPr>
        <w:spacing w:after="0" w:line="240" w:lineRule="auto"/>
      </w:pPr>
      <w:r>
        <w:separator/>
      </w:r>
    </w:p>
  </w:endnote>
  <w:endnote w:type="continuationSeparator" w:id="0">
    <w:p w:rsidR="00124BCA" w:rsidRDefault="00124BCA" w:rsidP="0029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PT Serif">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656387"/>
      <w:docPartObj>
        <w:docPartGallery w:val="Page Numbers (Bottom of Page)"/>
        <w:docPartUnique/>
      </w:docPartObj>
    </w:sdtPr>
    <w:sdtContent>
      <w:p w:rsidR="00B16556" w:rsidRDefault="00B16556">
        <w:pPr>
          <w:pStyle w:val="ad"/>
          <w:jc w:val="right"/>
        </w:pPr>
        <w:r>
          <w:fldChar w:fldCharType="begin"/>
        </w:r>
        <w:r>
          <w:instrText>PAGE   \* MERGEFORMAT</w:instrText>
        </w:r>
        <w:r>
          <w:fldChar w:fldCharType="separate"/>
        </w:r>
        <w:r w:rsidR="00D41ECA">
          <w:rPr>
            <w:noProof/>
          </w:rPr>
          <w:t>8</w:t>
        </w:r>
        <w:r>
          <w:fldChar w:fldCharType="end"/>
        </w:r>
      </w:p>
    </w:sdtContent>
  </w:sdt>
  <w:p w:rsidR="00B16556" w:rsidRDefault="00B1655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556" w:rsidRDefault="00B16556">
    <w:pPr>
      <w:pStyle w:val="ad"/>
      <w:ind w:right="360"/>
      <w:rPr>
        <w:lang w:val="en-US"/>
      </w:rPr>
    </w:pPr>
    <w:r>
      <w:rPr>
        <w:noProof/>
      </w:rPr>
      <w:pict>
        <v:shapetype id="_x0000_t202" coordsize="21600,21600" o:spt="202" path="m,l,21600r21600,l21600,xe">
          <v:stroke joinstyle="miter"/>
          <v:path gradientshapeok="t" o:connecttype="rect"/>
        </v:shapetype>
        <v:shape id="Frame1" o:spid="_x0000_s2049" type="#_x0000_t202" style="position:absolute;margin-left:556.9pt;margin-top:.05pt;width:17.45pt;height:11.45pt;z-index:2516592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" o:allowincell="f" stroked="f">
          <v:fill opacity="0"/>
          <v:textbox style="mso-next-textbox:#Frame1" inset=".05pt,.05pt,.05pt,.05pt">
            <w:txbxContent>
              <w:p w:rsidR="00B16556" w:rsidRDefault="00B16556">
                <w:pPr>
                  <w:pStyle w:val="ad"/>
                </w:pPr>
                <w:r>
                  <w:rPr>
                    <w:rStyle w:val="af0"/>
                  </w:rPr>
                  <w:fldChar w:fldCharType="begin"/>
                </w:r>
                <w:r>
                  <w:rPr>
                    <w:rStyle w:val="af0"/>
                  </w:rPr>
                  <w:instrText xml:space="preserve"> PAGE </w:instrText>
                </w:r>
                <w:r>
                  <w:rPr>
                    <w:rStyle w:val="af0"/>
                  </w:rPr>
                  <w:fldChar w:fldCharType="separate"/>
                </w:r>
                <w:r w:rsidR="00D41ECA">
                  <w:rPr>
                    <w:rStyle w:val="af0"/>
                    <w:noProof/>
                  </w:rPr>
                  <w:t>20</w:t>
                </w:r>
                <w:r>
                  <w:rPr>
                    <w:rStyle w:val="af0"/>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BCA" w:rsidRDefault="00124BCA" w:rsidP="00297586">
      <w:pPr>
        <w:spacing w:after="0" w:line="240" w:lineRule="auto"/>
      </w:pPr>
      <w:r>
        <w:separator/>
      </w:r>
    </w:p>
  </w:footnote>
  <w:footnote w:type="continuationSeparator" w:id="0">
    <w:p w:rsidR="00124BCA" w:rsidRDefault="00124BCA" w:rsidP="00297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556" w:rsidRDefault="00B16556">
    <w:pP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72FEFA54"/>
    <w:name w:val="WW8Num3"/>
    <w:lvl w:ilvl="0">
      <w:start w:val="1"/>
      <w:numFmt w:val="decimal"/>
      <w:lvlText w:val="%1."/>
      <w:lvlJc w:val="left"/>
      <w:pPr>
        <w:tabs>
          <w:tab w:val="num" w:pos="0"/>
        </w:tabs>
        <w:ind w:left="720" w:hanging="360"/>
      </w:pPr>
      <w:rPr>
        <w:sz w:val="28"/>
        <w:szCs w:val="28"/>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0000004"/>
    <w:multiLevelType w:val="singleLevel"/>
    <w:tmpl w:val="00000004"/>
    <w:name w:val="WW8Num4"/>
    <w:lvl w:ilvl="0">
      <w:start w:val="2"/>
      <w:numFmt w:val="decimal"/>
      <w:pStyle w:val="a"/>
      <w:lvlText w:val="%1."/>
      <w:lvlJc w:val="left"/>
      <w:pPr>
        <w:tabs>
          <w:tab w:val="num" w:pos="780"/>
        </w:tabs>
        <w:ind w:left="780" w:hanging="42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1080" w:hanging="360"/>
      </w:pPr>
    </w:lvl>
    <w:lvl w:ilvl="1">
      <w:start w:val="2"/>
      <w:numFmt w:val="decimal"/>
      <w:lvlText w:val="%1.%2"/>
      <w:lvlJc w:val="left"/>
      <w:pPr>
        <w:tabs>
          <w:tab w:val="num" w:pos="0"/>
        </w:tabs>
        <w:ind w:left="1500" w:hanging="4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52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60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680" w:hanging="1440"/>
      </w:pPr>
    </w:lvl>
    <w:lvl w:ilvl="8">
      <w:start w:val="1"/>
      <w:numFmt w:val="decimal"/>
      <w:lvlText w:val="%1.%2.%3.%4.%5.%6.%7.%8.%9"/>
      <w:lvlJc w:val="left"/>
      <w:pPr>
        <w:tabs>
          <w:tab w:val="num" w:pos="0"/>
        </w:tabs>
        <w:ind w:left="5400" w:hanging="180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1417" w:hanging="360"/>
      </w:pPr>
    </w:lvl>
  </w:abstractNum>
  <w:abstractNum w:abstractNumId="5" w15:restartNumberingAfterBreak="0">
    <w:nsid w:val="00000007"/>
    <w:multiLevelType w:val="singleLevel"/>
    <w:tmpl w:val="E4EA92C0"/>
    <w:name w:val="WW8Num7"/>
    <w:lvl w:ilvl="0">
      <w:start w:val="1"/>
      <w:numFmt w:val="decimal"/>
      <w:lvlText w:val="%1)"/>
      <w:lvlJc w:val="left"/>
      <w:pPr>
        <w:tabs>
          <w:tab w:val="num" w:pos="0"/>
        </w:tabs>
        <w:ind w:left="1068" w:hanging="360"/>
      </w:pPr>
      <w:rPr>
        <w:sz w:val="28"/>
        <w:szCs w:val="28"/>
      </w:rPr>
    </w:lvl>
  </w:abstractNum>
  <w:abstractNum w:abstractNumId="6" w15:restartNumberingAfterBreak="0">
    <w:nsid w:val="00000008"/>
    <w:multiLevelType w:val="multilevel"/>
    <w:tmpl w:val="510A547A"/>
    <w:name w:val="WW8Num8"/>
    <w:lvl w:ilvl="0">
      <w:start w:val="1"/>
      <w:numFmt w:val="decimal"/>
      <w:lvlText w:val="%1."/>
      <w:lvlJc w:val="left"/>
      <w:pPr>
        <w:tabs>
          <w:tab w:val="num" w:pos="0"/>
        </w:tabs>
        <w:ind w:left="1638" w:hanging="930"/>
      </w:pPr>
      <w:rPr>
        <w:rFonts w:ascii="Symbol" w:hAnsi="Symbol"/>
      </w:rPr>
    </w:lvl>
    <w:lvl w:ilvl="1">
      <w:start w:val="1"/>
      <w:numFmt w:val="decimal"/>
      <w:isLgl/>
      <w:lvlText w:val="%1.%2"/>
      <w:lvlJc w:val="left"/>
      <w:pPr>
        <w:ind w:left="1650" w:hanging="570"/>
      </w:pPr>
      <w:rPr>
        <w:rFonts w:hint="default"/>
      </w:rPr>
    </w:lvl>
    <w:lvl w:ilvl="2">
      <w:start w:val="1"/>
      <w:numFmt w:val="decimal"/>
      <w:isLgl/>
      <w:lvlText w:val="%1.%2.%3"/>
      <w:lvlJc w:val="left"/>
      <w:pPr>
        <w:ind w:left="2172" w:hanging="720"/>
      </w:pPr>
      <w:rPr>
        <w:rFonts w:hint="default"/>
      </w:rPr>
    </w:lvl>
    <w:lvl w:ilvl="3">
      <w:start w:val="1"/>
      <w:numFmt w:val="decimal"/>
      <w:isLgl/>
      <w:lvlText w:val="%1.%2.%3.%4"/>
      <w:lvlJc w:val="left"/>
      <w:pPr>
        <w:ind w:left="2904" w:hanging="1080"/>
      </w:pPr>
      <w:rPr>
        <w:rFonts w:hint="default"/>
      </w:rPr>
    </w:lvl>
    <w:lvl w:ilvl="4">
      <w:start w:val="1"/>
      <w:numFmt w:val="decimal"/>
      <w:isLgl/>
      <w:lvlText w:val="%1.%2.%3.%4.%5"/>
      <w:lvlJc w:val="left"/>
      <w:pPr>
        <w:ind w:left="3276" w:hanging="1080"/>
      </w:pPr>
      <w:rPr>
        <w:rFonts w:hint="default"/>
      </w:rPr>
    </w:lvl>
    <w:lvl w:ilvl="5">
      <w:start w:val="1"/>
      <w:numFmt w:val="decimal"/>
      <w:isLgl/>
      <w:lvlText w:val="%1.%2.%3.%4.%5.%6"/>
      <w:lvlJc w:val="left"/>
      <w:pPr>
        <w:ind w:left="4008" w:hanging="144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5112" w:hanging="1800"/>
      </w:pPr>
      <w:rPr>
        <w:rFonts w:hint="default"/>
      </w:rPr>
    </w:lvl>
    <w:lvl w:ilvl="8">
      <w:start w:val="1"/>
      <w:numFmt w:val="decimal"/>
      <w:isLgl/>
      <w:lvlText w:val="%1.%2.%3.%4.%5.%6.%7.%8.%9"/>
      <w:lvlJc w:val="left"/>
      <w:pPr>
        <w:ind w:left="5844" w:hanging="2160"/>
      </w:pPr>
      <w:rPr>
        <w:rFonts w:hint="default"/>
      </w:rPr>
    </w:lvl>
  </w:abstractNum>
  <w:abstractNum w:abstractNumId="7"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8" w15:restartNumberingAfterBreak="0">
    <w:nsid w:val="15580A9D"/>
    <w:multiLevelType w:val="multilevel"/>
    <w:tmpl w:val="654EE65E"/>
    <w:lvl w:ilvl="0">
      <w:start w:val="1"/>
      <w:numFmt w:val="decimal"/>
      <w:lvlText w:val="%1."/>
      <w:lvlJc w:val="left"/>
      <w:pPr>
        <w:ind w:left="720" w:hanging="360"/>
      </w:pPr>
      <w:rPr>
        <w:rFonts w:hint="default"/>
      </w:rPr>
    </w:lvl>
    <w:lvl w:ilvl="1">
      <w:start w:val="6"/>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29443EEB"/>
    <w:multiLevelType w:val="hybridMultilevel"/>
    <w:tmpl w:val="D0062198"/>
    <w:lvl w:ilvl="0" w:tplc="6AC8E49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2B023831"/>
    <w:multiLevelType w:val="hybridMultilevel"/>
    <w:tmpl w:val="33A49E82"/>
    <w:lvl w:ilvl="0" w:tplc="2360844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B3818F0"/>
    <w:multiLevelType w:val="hybridMultilevel"/>
    <w:tmpl w:val="368C0F92"/>
    <w:lvl w:ilvl="0" w:tplc="6EDA2BCA">
      <w:start w:val="1"/>
      <w:numFmt w:val="decimal"/>
      <w:lvlText w:val="%1."/>
      <w:lvlJc w:val="left"/>
      <w:pPr>
        <w:ind w:left="720" w:hanging="360"/>
      </w:pPr>
      <w:rPr>
        <w:rFonts w:eastAsia="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15:restartNumberingAfterBreak="0">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305054B"/>
    <w:multiLevelType w:val="hybridMultilevel"/>
    <w:tmpl w:val="3078E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14"/>
  </w:num>
  <w:num w:numId="4">
    <w:abstractNumId w:val="2"/>
  </w:num>
  <w:num w:numId="5">
    <w:abstractNumId w:val="8"/>
  </w:num>
  <w:num w:numId="6">
    <w:abstractNumId w:val="10"/>
  </w:num>
  <w:num w:numId="7">
    <w:abstractNumId w:val="12"/>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58"/>
    <w:rsid w:val="000002F4"/>
    <w:rsid w:val="00004F95"/>
    <w:rsid w:val="00006DC3"/>
    <w:rsid w:val="0002073B"/>
    <w:rsid w:val="00023004"/>
    <w:rsid w:val="00046EBD"/>
    <w:rsid w:val="0004740E"/>
    <w:rsid w:val="000605FD"/>
    <w:rsid w:val="00062125"/>
    <w:rsid w:val="00077E78"/>
    <w:rsid w:val="000830D5"/>
    <w:rsid w:val="00084A83"/>
    <w:rsid w:val="000946B2"/>
    <w:rsid w:val="00097C2C"/>
    <w:rsid w:val="000A273B"/>
    <w:rsid w:val="000A4C2C"/>
    <w:rsid w:val="000A60E0"/>
    <w:rsid w:val="000B74B7"/>
    <w:rsid w:val="000C7679"/>
    <w:rsid w:val="000D0399"/>
    <w:rsid w:val="000D162B"/>
    <w:rsid w:val="000D4AE1"/>
    <w:rsid w:val="000E3584"/>
    <w:rsid w:val="000E6E45"/>
    <w:rsid w:val="000F6334"/>
    <w:rsid w:val="00111851"/>
    <w:rsid w:val="001165A5"/>
    <w:rsid w:val="001244A5"/>
    <w:rsid w:val="00124BCA"/>
    <w:rsid w:val="0012622E"/>
    <w:rsid w:val="00126B66"/>
    <w:rsid w:val="00130491"/>
    <w:rsid w:val="001355AC"/>
    <w:rsid w:val="00142657"/>
    <w:rsid w:val="00145873"/>
    <w:rsid w:val="001602DB"/>
    <w:rsid w:val="00171B89"/>
    <w:rsid w:val="00175D7D"/>
    <w:rsid w:val="00191AA8"/>
    <w:rsid w:val="001A3FCD"/>
    <w:rsid w:val="001A4C7E"/>
    <w:rsid w:val="001A5A50"/>
    <w:rsid w:val="001B0345"/>
    <w:rsid w:val="001D387D"/>
    <w:rsid w:val="001D72AA"/>
    <w:rsid w:val="001E24AF"/>
    <w:rsid w:val="001F6EB7"/>
    <w:rsid w:val="00203B45"/>
    <w:rsid w:val="002121CE"/>
    <w:rsid w:val="00212A6A"/>
    <w:rsid w:val="00221543"/>
    <w:rsid w:val="002229D0"/>
    <w:rsid w:val="00223A1E"/>
    <w:rsid w:val="00230898"/>
    <w:rsid w:val="00246342"/>
    <w:rsid w:val="00251A29"/>
    <w:rsid w:val="002609A5"/>
    <w:rsid w:val="00267455"/>
    <w:rsid w:val="0027072A"/>
    <w:rsid w:val="00285542"/>
    <w:rsid w:val="00286E31"/>
    <w:rsid w:val="00287B43"/>
    <w:rsid w:val="00294E2C"/>
    <w:rsid w:val="002958EC"/>
    <w:rsid w:val="00297288"/>
    <w:rsid w:val="00297586"/>
    <w:rsid w:val="002A5759"/>
    <w:rsid w:val="002A7B4A"/>
    <w:rsid w:val="002B2100"/>
    <w:rsid w:val="002B3B13"/>
    <w:rsid w:val="002C559D"/>
    <w:rsid w:val="002F22E3"/>
    <w:rsid w:val="002F2E07"/>
    <w:rsid w:val="002F3F88"/>
    <w:rsid w:val="002F6237"/>
    <w:rsid w:val="002F77BE"/>
    <w:rsid w:val="002F7D71"/>
    <w:rsid w:val="003056C1"/>
    <w:rsid w:val="00307175"/>
    <w:rsid w:val="0031214B"/>
    <w:rsid w:val="00314D58"/>
    <w:rsid w:val="0032164C"/>
    <w:rsid w:val="00321B49"/>
    <w:rsid w:val="00326D32"/>
    <w:rsid w:val="00340D57"/>
    <w:rsid w:val="003410F8"/>
    <w:rsid w:val="0035361D"/>
    <w:rsid w:val="00377556"/>
    <w:rsid w:val="00377E5D"/>
    <w:rsid w:val="003823B7"/>
    <w:rsid w:val="003938F9"/>
    <w:rsid w:val="003A408C"/>
    <w:rsid w:val="003B46BB"/>
    <w:rsid w:val="003B5DAA"/>
    <w:rsid w:val="003C0C9C"/>
    <w:rsid w:val="003C62B7"/>
    <w:rsid w:val="003D5AC3"/>
    <w:rsid w:val="003F2C6D"/>
    <w:rsid w:val="003F373A"/>
    <w:rsid w:val="0041405B"/>
    <w:rsid w:val="004222E1"/>
    <w:rsid w:val="00426433"/>
    <w:rsid w:val="00431124"/>
    <w:rsid w:val="0043786E"/>
    <w:rsid w:val="00437C9E"/>
    <w:rsid w:val="00443B2C"/>
    <w:rsid w:val="00452336"/>
    <w:rsid w:val="00470A97"/>
    <w:rsid w:val="0047157E"/>
    <w:rsid w:val="00473579"/>
    <w:rsid w:val="00483443"/>
    <w:rsid w:val="0048623F"/>
    <w:rsid w:val="004A0D50"/>
    <w:rsid w:val="004A1478"/>
    <w:rsid w:val="004B49A6"/>
    <w:rsid w:val="004C0941"/>
    <w:rsid w:val="004C37AA"/>
    <w:rsid w:val="004D0C0D"/>
    <w:rsid w:val="004D57A7"/>
    <w:rsid w:val="004F0054"/>
    <w:rsid w:val="004F0619"/>
    <w:rsid w:val="004F0DE2"/>
    <w:rsid w:val="00542B16"/>
    <w:rsid w:val="00547357"/>
    <w:rsid w:val="00551F27"/>
    <w:rsid w:val="00552B35"/>
    <w:rsid w:val="0056669D"/>
    <w:rsid w:val="00570F33"/>
    <w:rsid w:val="005718E4"/>
    <w:rsid w:val="00571CF7"/>
    <w:rsid w:val="005841D6"/>
    <w:rsid w:val="0058612F"/>
    <w:rsid w:val="00590CDC"/>
    <w:rsid w:val="00597DD2"/>
    <w:rsid w:val="005B57DC"/>
    <w:rsid w:val="005B5A82"/>
    <w:rsid w:val="005C012C"/>
    <w:rsid w:val="005C5B0A"/>
    <w:rsid w:val="005D5E74"/>
    <w:rsid w:val="005D7500"/>
    <w:rsid w:val="005E217A"/>
    <w:rsid w:val="005E3BF7"/>
    <w:rsid w:val="005F4754"/>
    <w:rsid w:val="005F502E"/>
    <w:rsid w:val="005F76A8"/>
    <w:rsid w:val="005F7EB3"/>
    <w:rsid w:val="00607A54"/>
    <w:rsid w:val="00610B78"/>
    <w:rsid w:val="0062191A"/>
    <w:rsid w:val="00633C66"/>
    <w:rsid w:val="00643E1C"/>
    <w:rsid w:val="00647621"/>
    <w:rsid w:val="0066067A"/>
    <w:rsid w:val="00664E0E"/>
    <w:rsid w:val="00665782"/>
    <w:rsid w:val="00666674"/>
    <w:rsid w:val="00670C76"/>
    <w:rsid w:val="006718CB"/>
    <w:rsid w:val="00675B23"/>
    <w:rsid w:val="00675EAA"/>
    <w:rsid w:val="0069219C"/>
    <w:rsid w:val="006936EC"/>
    <w:rsid w:val="006940A8"/>
    <w:rsid w:val="006B1FEC"/>
    <w:rsid w:val="006C2DB1"/>
    <w:rsid w:val="006C64AF"/>
    <w:rsid w:val="006C762D"/>
    <w:rsid w:val="006D07B9"/>
    <w:rsid w:val="006E7582"/>
    <w:rsid w:val="00703C75"/>
    <w:rsid w:val="00714FA9"/>
    <w:rsid w:val="00731ED1"/>
    <w:rsid w:val="00743F01"/>
    <w:rsid w:val="00755014"/>
    <w:rsid w:val="0076121A"/>
    <w:rsid w:val="00765CA3"/>
    <w:rsid w:val="00772708"/>
    <w:rsid w:val="0077405C"/>
    <w:rsid w:val="00776BF6"/>
    <w:rsid w:val="007814BD"/>
    <w:rsid w:val="007830F6"/>
    <w:rsid w:val="0079045D"/>
    <w:rsid w:val="00791EC9"/>
    <w:rsid w:val="007A7052"/>
    <w:rsid w:val="007B4838"/>
    <w:rsid w:val="007C37B1"/>
    <w:rsid w:val="007C7A56"/>
    <w:rsid w:val="007D6644"/>
    <w:rsid w:val="007E241E"/>
    <w:rsid w:val="007F38CC"/>
    <w:rsid w:val="007F6B6A"/>
    <w:rsid w:val="00800D1D"/>
    <w:rsid w:val="00801CF9"/>
    <w:rsid w:val="00805F72"/>
    <w:rsid w:val="00807501"/>
    <w:rsid w:val="00807B77"/>
    <w:rsid w:val="00810FCC"/>
    <w:rsid w:val="00820E76"/>
    <w:rsid w:val="00820F0A"/>
    <w:rsid w:val="00831F2A"/>
    <w:rsid w:val="00846A5C"/>
    <w:rsid w:val="00855098"/>
    <w:rsid w:val="008556FD"/>
    <w:rsid w:val="00895660"/>
    <w:rsid w:val="00895A81"/>
    <w:rsid w:val="008A0BA9"/>
    <w:rsid w:val="008A54A2"/>
    <w:rsid w:val="008A690F"/>
    <w:rsid w:val="008A6BD0"/>
    <w:rsid w:val="008B08DC"/>
    <w:rsid w:val="008C03D5"/>
    <w:rsid w:val="008C74E2"/>
    <w:rsid w:val="00913054"/>
    <w:rsid w:val="0091359F"/>
    <w:rsid w:val="00923D05"/>
    <w:rsid w:val="00931036"/>
    <w:rsid w:val="00934CED"/>
    <w:rsid w:val="009409EF"/>
    <w:rsid w:val="00943F66"/>
    <w:rsid w:val="00947A5D"/>
    <w:rsid w:val="00950790"/>
    <w:rsid w:val="00957981"/>
    <w:rsid w:val="00962939"/>
    <w:rsid w:val="009632E4"/>
    <w:rsid w:val="009713B4"/>
    <w:rsid w:val="00972735"/>
    <w:rsid w:val="009739D9"/>
    <w:rsid w:val="009766D4"/>
    <w:rsid w:val="00986036"/>
    <w:rsid w:val="009900BE"/>
    <w:rsid w:val="00990BD0"/>
    <w:rsid w:val="0099333E"/>
    <w:rsid w:val="0099532E"/>
    <w:rsid w:val="009A5463"/>
    <w:rsid w:val="009C0016"/>
    <w:rsid w:val="009C4E35"/>
    <w:rsid w:val="009D6585"/>
    <w:rsid w:val="009F57C9"/>
    <w:rsid w:val="00A1054B"/>
    <w:rsid w:val="00A36FF1"/>
    <w:rsid w:val="00A37E25"/>
    <w:rsid w:val="00A44ADA"/>
    <w:rsid w:val="00A50B57"/>
    <w:rsid w:val="00A50F52"/>
    <w:rsid w:val="00A53E8D"/>
    <w:rsid w:val="00A614A8"/>
    <w:rsid w:val="00A61F06"/>
    <w:rsid w:val="00A63F58"/>
    <w:rsid w:val="00A75108"/>
    <w:rsid w:val="00A81936"/>
    <w:rsid w:val="00A83972"/>
    <w:rsid w:val="00A90CEA"/>
    <w:rsid w:val="00A91999"/>
    <w:rsid w:val="00AA04A3"/>
    <w:rsid w:val="00AA1029"/>
    <w:rsid w:val="00AA484C"/>
    <w:rsid w:val="00AA5B5B"/>
    <w:rsid w:val="00AB3986"/>
    <w:rsid w:val="00AB3E11"/>
    <w:rsid w:val="00AD29D2"/>
    <w:rsid w:val="00AD2E8A"/>
    <w:rsid w:val="00AE3CF2"/>
    <w:rsid w:val="00AE40DA"/>
    <w:rsid w:val="00AF74F1"/>
    <w:rsid w:val="00B03EE7"/>
    <w:rsid w:val="00B046CD"/>
    <w:rsid w:val="00B12652"/>
    <w:rsid w:val="00B1560D"/>
    <w:rsid w:val="00B16556"/>
    <w:rsid w:val="00B311F6"/>
    <w:rsid w:val="00B348AB"/>
    <w:rsid w:val="00B54946"/>
    <w:rsid w:val="00B62372"/>
    <w:rsid w:val="00B751D8"/>
    <w:rsid w:val="00B76368"/>
    <w:rsid w:val="00B823F7"/>
    <w:rsid w:val="00B9429E"/>
    <w:rsid w:val="00B95BB1"/>
    <w:rsid w:val="00BA4B57"/>
    <w:rsid w:val="00BB01C7"/>
    <w:rsid w:val="00BB5937"/>
    <w:rsid w:val="00BD473F"/>
    <w:rsid w:val="00BD5129"/>
    <w:rsid w:val="00BE2CBC"/>
    <w:rsid w:val="00BE702C"/>
    <w:rsid w:val="00BF39E5"/>
    <w:rsid w:val="00BF3D5C"/>
    <w:rsid w:val="00BF4573"/>
    <w:rsid w:val="00C001D9"/>
    <w:rsid w:val="00C11778"/>
    <w:rsid w:val="00C14CDD"/>
    <w:rsid w:val="00C14DF5"/>
    <w:rsid w:val="00C174AC"/>
    <w:rsid w:val="00C249B4"/>
    <w:rsid w:val="00C40FA6"/>
    <w:rsid w:val="00C55904"/>
    <w:rsid w:val="00C64209"/>
    <w:rsid w:val="00C71687"/>
    <w:rsid w:val="00C71F51"/>
    <w:rsid w:val="00C74551"/>
    <w:rsid w:val="00C81EA0"/>
    <w:rsid w:val="00C84817"/>
    <w:rsid w:val="00C94277"/>
    <w:rsid w:val="00C94690"/>
    <w:rsid w:val="00CA3BE6"/>
    <w:rsid w:val="00CA3EC3"/>
    <w:rsid w:val="00CA76E4"/>
    <w:rsid w:val="00CC4AA7"/>
    <w:rsid w:val="00CC74C1"/>
    <w:rsid w:val="00CD64AF"/>
    <w:rsid w:val="00CD7A1A"/>
    <w:rsid w:val="00CE13DD"/>
    <w:rsid w:val="00CF5266"/>
    <w:rsid w:val="00CF7016"/>
    <w:rsid w:val="00D026F2"/>
    <w:rsid w:val="00D152B1"/>
    <w:rsid w:val="00D204C7"/>
    <w:rsid w:val="00D223EB"/>
    <w:rsid w:val="00D2240B"/>
    <w:rsid w:val="00D244D7"/>
    <w:rsid w:val="00D24EFF"/>
    <w:rsid w:val="00D27240"/>
    <w:rsid w:val="00D304AF"/>
    <w:rsid w:val="00D31CF3"/>
    <w:rsid w:val="00D41ECA"/>
    <w:rsid w:val="00D462A5"/>
    <w:rsid w:val="00D628CD"/>
    <w:rsid w:val="00D733D7"/>
    <w:rsid w:val="00D77320"/>
    <w:rsid w:val="00D80CFD"/>
    <w:rsid w:val="00D86BB1"/>
    <w:rsid w:val="00D928BA"/>
    <w:rsid w:val="00DB217E"/>
    <w:rsid w:val="00DC0864"/>
    <w:rsid w:val="00DC1014"/>
    <w:rsid w:val="00DC5230"/>
    <w:rsid w:val="00DF575B"/>
    <w:rsid w:val="00E043F3"/>
    <w:rsid w:val="00E055EC"/>
    <w:rsid w:val="00E152CA"/>
    <w:rsid w:val="00E15E3F"/>
    <w:rsid w:val="00E341AE"/>
    <w:rsid w:val="00E34E31"/>
    <w:rsid w:val="00E34F95"/>
    <w:rsid w:val="00E36B40"/>
    <w:rsid w:val="00E36E04"/>
    <w:rsid w:val="00E66549"/>
    <w:rsid w:val="00E93FA8"/>
    <w:rsid w:val="00E947A6"/>
    <w:rsid w:val="00E95A48"/>
    <w:rsid w:val="00EA6D1B"/>
    <w:rsid w:val="00EB5965"/>
    <w:rsid w:val="00EB61F0"/>
    <w:rsid w:val="00ED66E4"/>
    <w:rsid w:val="00ED6883"/>
    <w:rsid w:val="00EE43E5"/>
    <w:rsid w:val="00EE5BD9"/>
    <w:rsid w:val="00EE776C"/>
    <w:rsid w:val="00EF0DE0"/>
    <w:rsid w:val="00EF6684"/>
    <w:rsid w:val="00F032B8"/>
    <w:rsid w:val="00F104BA"/>
    <w:rsid w:val="00F206BA"/>
    <w:rsid w:val="00F35483"/>
    <w:rsid w:val="00F379B1"/>
    <w:rsid w:val="00F47BBB"/>
    <w:rsid w:val="00F606D9"/>
    <w:rsid w:val="00F61E10"/>
    <w:rsid w:val="00F646AE"/>
    <w:rsid w:val="00F65EA9"/>
    <w:rsid w:val="00F80192"/>
    <w:rsid w:val="00F80AB8"/>
    <w:rsid w:val="00F83E0C"/>
    <w:rsid w:val="00F85273"/>
    <w:rsid w:val="00F921D3"/>
    <w:rsid w:val="00FA4021"/>
    <w:rsid w:val="00FA49D2"/>
    <w:rsid w:val="00FB58CA"/>
    <w:rsid w:val="00FC308E"/>
    <w:rsid w:val="00FD643C"/>
    <w:rsid w:val="00FD64DC"/>
    <w:rsid w:val="00FE1D98"/>
    <w:rsid w:val="00FE5CA0"/>
    <w:rsid w:val="00FE7839"/>
    <w:rsid w:val="00FF0EB8"/>
    <w:rsid w:val="00FF1118"/>
    <w:rsid w:val="00FF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3C1CADF-91B8-4D3C-A16E-39F835C2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1"/>
    <w:qFormat/>
    <w:rsid w:val="006D07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qFormat/>
    <w:rsid w:val="00990BD0"/>
    <w:pPr>
      <w:keepNext/>
      <w:tabs>
        <w:tab w:val="num" w:pos="0"/>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0"/>
    <w:next w:val="a0"/>
    <w:link w:val="30"/>
    <w:semiHidden/>
    <w:unhideWhenUsed/>
    <w:qFormat/>
    <w:rsid w:val="004F0054"/>
    <w:pPr>
      <w:keepNext/>
      <w:keepLines/>
      <w:spacing w:before="40" w:after="0"/>
      <w:outlineLvl w:val="2"/>
    </w:pPr>
    <w:rPr>
      <w:rFonts w:ascii="Cambria" w:eastAsia="Times New Roman" w:hAnsi="Cambria" w:cs="Times New Roman"/>
      <w:color w:val="243F60"/>
      <w:sz w:val="24"/>
      <w:szCs w:val="24"/>
    </w:rPr>
  </w:style>
  <w:style w:type="paragraph" w:styleId="4">
    <w:name w:val="heading 4"/>
    <w:basedOn w:val="a0"/>
    <w:next w:val="a0"/>
    <w:link w:val="40"/>
    <w:semiHidden/>
    <w:unhideWhenUsed/>
    <w:qFormat/>
    <w:rsid w:val="004F0054"/>
    <w:pPr>
      <w:keepNext/>
      <w:keepLines/>
      <w:spacing w:before="40" w:after="0" w:line="276" w:lineRule="auto"/>
      <w:outlineLvl w:val="3"/>
    </w:pPr>
    <w:rPr>
      <w:rFonts w:ascii="Calibri Light" w:eastAsia="Times New Roman" w:hAnsi="Calibri Light" w:cs="Times New Roman"/>
      <w:b/>
      <w:bCs/>
      <w:i/>
      <w:iCs/>
      <w:color w:val="5B9BD5"/>
      <w:sz w:val="28"/>
      <w:szCs w:val="28"/>
      <w:lang w:eastAsia="ru-RU"/>
    </w:rPr>
  </w:style>
  <w:style w:type="paragraph" w:styleId="5">
    <w:name w:val="heading 5"/>
    <w:basedOn w:val="a0"/>
    <w:link w:val="50"/>
    <w:uiPriority w:val="9"/>
    <w:qFormat/>
    <w:rsid w:val="00610B7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нумерованный"/>
    <w:basedOn w:val="a0"/>
    <w:link w:val="a5"/>
    <w:uiPriority w:val="99"/>
    <w:qFormat/>
    <w:rsid w:val="0079045D"/>
    <w:pPr>
      <w:ind w:left="720"/>
      <w:contextualSpacing/>
    </w:pPr>
  </w:style>
  <w:style w:type="numbering" w:customStyle="1" w:styleId="11">
    <w:name w:val="Нет списка1"/>
    <w:next w:val="a3"/>
    <w:uiPriority w:val="99"/>
    <w:semiHidden/>
    <w:unhideWhenUsed/>
    <w:rsid w:val="006B1FEC"/>
  </w:style>
  <w:style w:type="paragraph" w:styleId="a6">
    <w:name w:val="Balloon Text"/>
    <w:basedOn w:val="a0"/>
    <w:link w:val="a7"/>
    <w:uiPriority w:val="99"/>
    <w:unhideWhenUsed/>
    <w:rsid w:val="006B1FEC"/>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1"/>
    <w:link w:val="a6"/>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2"/>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unhideWhenUsed/>
    <w:rsid w:val="006B1FEC"/>
    <w:rPr>
      <w:color w:val="0000FF"/>
      <w:u w:val="single"/>
    </w:rPr>
  </w:style>
  <w:style w:type="character" w:styleId="aa">
    <w:name w:val="FollowedHyperlink"/>
    <w:basedOn w:val="a1"/>
    <w:uiPriority w:val="99"/>
    <w:semiHidden/>
    <w:unhideWhenUsed/>
    <w:rsid w:val="006B1FEC"/>
    <w:rPr>
      <w:color w:val="800080"/>
      <w:u w:val="single"/>
    </w:rPr>
  </w:style>
  <w:style w:type="paragraph" w:customStyle="1" w:styleId="xl66">
    <w:name w:val="xl66"/>
    <w:basedOn w:val="a0"/>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0"/>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2">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0"/>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0"/>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1">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0"/>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Верхний колонтитул Знак"/>
    <w:basedOn w:val="a1"/>
    <w:link w:val="ab"/>
    <w:uiPriority w:val="99"/>
    <w:rsid w:val="006B1FEC"/>
    <w:rPr>
      <w:rFonts w:ascii="Calibri" w:eastAsia="Times New Roman" w:hAnsi="Calibri" w:cs="Times New Roman"/>
      <w:lang w:eastAsia="ru-RU"/>
    </w:rPr>
  </w:style>
  <w:style w:type="paragraph" w:styleId="ad">
    <w:name w:val="footer"/>
    <w:basedOn w:val="a0"/>
    <w:link w:val="ae"/>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Нижний колонтитул Знак"/>
    <w:basedOn w:val="a1"/>
    <w:link w:val="ad"/>
    <w:uiPriority w:val="99"/>
    <w:rsid w:val="006B1FEC"/>
    <w:rPr>
      <w:rFonts w:ascii="Calibri" w:eastAsia="Times New Roman" w:hAnsi="Calibri" w:cs="Times New Roman"/>
      <w:lang w:eastAsia="ru-RU"/>
    </w:rPr>
  </w:style>
  <w:style w:type="paragraph" w:customStyle="1" w:styleId="xl65">
    <w:name w:val="xl65"/>
    <w:basedOn w:val="a0"/>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0"/>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0"/>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0"/>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0"/>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0"/>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0"/>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0"/>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0"/>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0"/>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0"/>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0"/>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0"/>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0"/>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0"/>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0"/>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0"/>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0"/>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0"/>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0"/>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character" w:styleId="af">
    <w:name w:val="Strong"/>
    <w:basedOn w:val="a1"/>
    <w:uiPriority w:val="22"/>
    <w:qFormat/>
    <w:rsid w:val="006C64AF"/>
    <w:rPr>
      <w:b/>
      <w:bCs/>
    </w:rPr>
  </w:style>
  <w:style w:type="character" w:customStyle="1" w:styleId="50">
    <w:name w:val="Заголовок 5 Знак"/>
    <w:basedOn w:val="a1"/>
    <w:link w:val="5"/>
    <w:uiPriority w:val="9"/>
    <w:rsid w:val="00610B78"/>
    <w:rPr>
      <w:rFonts w:ascii="Times New Roman" w:eastAsia="Times New Roman" w:hAnsi="Times New Roman" w:cs="Times New Roman"/>
      <w:b/>
      <w:bCs/>
      <w:sz w:val="20"/>
      <w:szCs w:val="20"/>
      <w:lang w:eastAsia="ru-RU"/>
    </w:rPr>
  </w:style>
  <w:style w:type="paragraph" w:customStyle="1" w:styleId="TableParagraph">
    <w:name w:val="Table Paragraph"/>
    <w:basedOn w:val="a0"/>
    <w:uiPriority w:val="1"/>
    <w:qFormat/>
    <w:rsid w:val="00610B78"/>
    <w:pPr>
      <w:widowControl w:val="0"/>
      <w:autoSpaceDE w:val="0"/>
      <w:autoSpaceDN w:val="0"/>
      <w:spacing w:before="73" w:after="0" w:line="240" w:lineRule="auto"/>
      <w:jc w:val="center"/>
    </w:pPr>
    <w:rPr>
      <w:rFonts w:ascii="Times New Roman" w:eastAsia="Times New Roman" w:hAnsi="Times New Roman" w:cs="Times New Roman"/>
      <w:lang w:val="en-US"/>
    </w:rPr>
  </w:style>
  <w:style w:type="character" w:customStyle="1" w:styleId="10">
    <w:name w:val="Заголовок 1 Знак"/>
    <w:basedOn w:val="a1"/>
    <w:link w:val="1"/>
    <w:uiPriority w:val="1"/>
    <w:rsid w:val="006D07B9"/>
    <w:rPr>
      <w:rFonts w:asciiTheme="majorHAnsi" w:eastAsiaTheme="majorEastAsia" w:hAnsiTheme="majorHAnsi" w:cstheme="majorBidi"/>
      <w:color w:val="2E74B5" w:themeColor="accent1" w:themeShade="BF"/>
      <w:sz w:val="32"/>
      <w:szCs w:val="32"/>
    </w:rPr>
  </w:style>
  <w:style w:type="table" w:customStyle="1" w:styleId="13">
    <w:name w:val="Сетка таблицы1"/>
    <w:basedOn w:val="a2"/>
    <w:next w:val="a8"/>
    <w:uiPriority w:val="59"/>
    <w:rsid w:val="006D07B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rsid w:val="00990BD0"/>
    <w:rPr>
      <w:rFonts w:ascii="Arial" w:eastAsia="Times New Roman" w:hAnsi="Arial" w:cs="Arial"/>
      <w:b/>
      <w:bCs/>
      <w:i/>
      <w:iCs/>
      <w:sz w:val="28"/>
      <w:szCs w:val="28"/>
      <w:lang w:eastAsia="ar-SA"/>
    </w:rPr>
  </w:style>
  <w:style w:type="numbering" w:customStyle="1" w:styleId="22">
    <w:name w:val="Нет списка2"/>
    <w:next w:val="a3"/>
    <w:uiPriority w:val="99"/>
    <w:semiHidden/>
    <w:unhideWhenUsed/>
    <w:rsid w:val="00990BD0"/>
  </w:style>
  <w:style w:type="character" w:customStyle="1" w:styleId="WW8Num2z0">
    <w:name w:val="WW8Num2z0"/>
    <w:rsid w:val="00990BD0"/>
    <w:rPr>
      <w:rFonts w:ascii="Times New Roman" w:hAnsi="Times New Roman" w:cs="Times New Roman"/>
      <w:b/>
      <w:i w:val="0"/>
      <w:caps w:val="0"/>
      <w:smallCaps w:val="0"/>
      <w:strike w:val="0"/>
      <w:dstrike w:val="0"/>
      <w:outline w:val="0"/>
      <w:shadow w:val="0"/>
      <w:vanish w:val="0"/>
      <w:position w:val="0"/>
      <w:sz w:val="28"/>
      <w:u w:val="none"/>
      <w:vertAlign w:val="baseline"/>
    </w:rPr>
  </w:style>
  <w:style w:type="character" w:customStyle="1" w:styleId="WW8Num3z0">
    <w:name w:val="WW8Num3z0"/>
    <w:rsid w:val="00990BD0"/>
    <w:rPr>
      <w:sz w:val="22"/>
    </w:rPr>
  </w:style>
  <w:style w:type="character" w:customStyle="1" w:styleId="WW8Num7z0">
    <w:name w:val="WW8Num7z0"/>
    <w:rsid w:val="00990BD0"/>
    <w:rPr>
      <w:sz w:val="22"/>
    </w:rPr>
  </w:style>
  <w:style w:type="character" w:customStyle="1" w:styleId="WW8Num8z0">
    <w:name w:val="WW8Num8z0"/>
    <w:rsid w:val="00990BD0"/>
    <w:rPr>
      <w:rFonts w:ascii="Symbol" w:hAnsi="Symbol"/>
    </w:rPr>
  </w:style>
  <w:style w:type="character" w:customStyle="1" w:styleId="23">
    <w:name w:val="Основной шрифт абзаца2"/>
    <w:rsid w:val="00990BD0"/>
  </w:style>
  <w:style w:type="character" w:customStyle="1" w:styleId="Absatz-Standardschriftart">
    <w:name w:val="Absatz-Standardschriftart"/>
    <w:rsid w:val="00990BD0"/>
  </w:style>
  <w:style w:type="character" w:customStyle="1" w:styleId="WW-Absatz-Standardschriftart">
    <w:name w:val="WW-Absatz-Standardschriftart"/>
    <w:rsid w:val="00990BD0"/>
  </w:style>
  <w:style w:type="character" w:customStyle="1" w:styleId="WW-Absatz-Standardschriftart1">
    <w:name w:val="WW-Absatz-Standardschriftart1"/>
    <w:rsid w:val="00990BD0"/>
  </w:style>
  <w:style w:type="character" w:customStyle="1" w:styleId="WW-Absatz-Standardschriftart11">
    <w:name w:val="WW-Absatz-Standardschriftart11"/>
    <w:rsid w:val="00990BD0"/>
  </w:style>
  <w:style w:type="character" w:customStyle="1" w:styleId="WW-Absatz-Standardschriftart111">
    <w:name w:val="WW-Absatz-Standardschriftart111"/>
    <w:rsid w:val="00990BD0"/>
  </w:style>
  <w:style w:type="character" w:customStyle="1" w:styleId="WW-Absatz-Standardschriftart1111">
    <w:name w:val="WW-Absatz-Standardschriftart1111"/>
    <w:rsid w:val="00990BD0"/>
  </w:style>
  <w:style w:type="character" w:customStyle="1" w:styleId="WW8Num9z0">
    <w:name w:val="WW8Num9z0"/>
    <w:rsid w:val="00990BD0"/>
    <w:rPr>
      <w:sz w:val="22"/>
    </w:rPr>
  </w:style>
  <w:style w:type="character" w:customStyle="1" w:styleId="WW-Absatz-Standardschriftart11111">
    <w:name w:val="WW-Absatz-Standardschriftart11111"/>
    <w:rsid w:val="00990BD0"/>
  </w:style>
  <w:style w:type="character" w:customStyle="1" w:styleId="WW-Absatz-Standardschriftart111111">
    <w:name w:val="WW-Absatz-Standardschriftart111111"/>
    <w:rsid w:val="00990BD0"/>
  </w:style>
  <w:style w:type="character" w:customStyle="1" w:styleId="WW-Absatz-Standardschriftart1111111">
    <w:name w:val="WW-Absatz-Standardschriftart1111111"/>
    <w:rsid w:val="00990BD0"/>
  </w:style>
  <w:style w:type="character" w:customStyle="1" w:styleId="WW8Num4z0">
    <w:name w:val="WW8Num4z0"/>
    <w:rsid w:val="00990BD0"/>
    <w:rPr>
      <w:rFonts w:ascii="Symbol" w:hAnsi="Symbol"/>
    </w:rPr>
  </w:style>
  <w:style w:type="character" w:customStyle="1" w:styleId="WW8Num5z0">
    <w:name w:val="WW8Num5z0"/>
    <w:rsid w:val="00990BD0"/>
    <w:rPr>
      <w:sz w:val="22"/>
    </w:rPr>
  </w:style>
  <w:style w:type="character" w:customStyle="1" w:styleId="WW8Num10z0">
    <w:name w:val="WW8Num10z0"/>
    <w:rsid w:val="00990BD0"/>
    <w:rPr>
      <w:sz w:val="22"/>
    </w:rPr>
  </w:style>
  <w:style w:type="character" w:customStyle="1" w:styleId="WW8Num11z0">
    <w:name w:val="WW8Num11z0"/>
    <w:rsid w:val="00990BD0"/>
    <w:rPr>
      <w:b/>
      <w:sz w:val="22"/>
    </w:rPr>
  </w:style>
  <w:style w:type="character" w:customStyle="1" w:styleId="WW-Absatz-Standardschriftart11111111">
    <w:name w:val="WW-Absatz-Standardschriftart11111111"/>
    <w:rsid w:val="00990BD0"/>
  </w:style>
  <w:style w:type="character" w:customStyle="1" w:styleId="WW-Absatz-Standardschriftart111111111">
    <w:name w:val="WW-Absatz-Standardschriftart111111111"/>
    <w:rsid w:val="00990BD0"/>
  </w:style>
  <w:style w:type="character" w:customStyle="1" w:styleId="WW8Num1z0">
    <w:name w:val="WW8Num1z0"/>
    <w:rsid w:val="00990BD0"/>
    <w:rPr>
      <w:rFonts w:ascii="Times New Roman" w:hAnsi="Times New Roman" w:cs="Times New Roman"/>
      <w:b/>
      <w:i w:val="0"/>
      <w:caps w:val="0"/>
      <w:smallCaps w:val="0"/>
      <w:strike w:val="0"/>
      <w:dstrike w:val="0"/>
      <w:outline w:val="0"/>
      <w:shadow w:val="0"/>
      <w:vanish w:val="0"/>
      <w:position w:val="0"/>
      <w:sz w:val="28"/>
      <w:u w:val="none"/>
      <w:vertAlign w:val="baseline"/>
    </w:rPr>
  </w:style>
  <w:style w:type="character" w:customStyle="1" w:styleId="WW8Num2z1">
    <w:name w:val="WW8Num2z1"/>
    <w:rsid w:val="00990BD0"/>
    <w:rPr>
      <w:rFonts w:ascii="Courier New" w:hAnsi="Courier New" w:cs="Courier New"/>
    </w:rPr>
  </w:style>
  <w:style w:type="character" w:customStyle="1" w:styleId="WW8Num2z2">
    <w:name w:val="WW8Num2z2"/>
    <w:rsid w:val="00990BD0"/>
    <w:rPr>
      <w:rFonts w:ascii="Wingdings" w:hAnsi="Wingdings"/>
    </w:rPr>
  </w:style>
  <w:style w:type="character" w:customStyle="1" w:styleId="WW8Num4z1">
    <w:name w:val="WW8Num4z1"/>
    <w:rsid w:val="00990BD0"/>
    <w:rPr>
      <w:rFonts w:ascii="Courier New" w:hAnsi="Courier New" w:cs="Courier New"/>
    </w:rPr>
  </w:style>
  <w:style w:type="character" w:customStyle="1" w:styleId="WW8Num4z2">
    <w:name w:val="WW8Num4z2"/>
    <w:rsid w:val="00990BD0"/>
    <w:rPr>
      <w:rFonts w:ascii="Wingdings" w:hAnsi="Wingdings"/>
    </w:rPr>
  </w:style>
  <w:style w:type="character" w:customStyle="1" w:styleId="WW8Num6z0">
    <w:name w:val="WW8Num6z0"/>
    <w:rsid w:val="00990BD0"/>
    <w:rPr>
      <w:sz w:val="22"/>
    </w:rPr>
  </w:style>
  <w:style w:type="character" w:customStyle="1" w:styleId="WW8Num8z1">
    <w:name w:val="WW8Num8z1"/>
    <w:rsid w:val="00990BD0"/>
    <w:rPr>
      <w:rFonts w:ascii="Courier New" w:hAnsi="Courier New" w:cs="Courier New"/>
    </w:rPr>
  </w:style>
  <w:style w:type="character" w:customStyle="1" w:styleId="WW8Num8z2">
    <w:name w:val="WW8Num8z2"/>
    <w:rsid w:val="00990BD0"/>
    <w:rPr>
      <w:rFonts w:ascii="Wingdings" w:hAnsi="Wingdings"/>
    </w:rPr>
  </w:style>
  <w:style w:type="character" w:customStyle="1" w:styleId="WW8Num13z0">
    <w:name w:val="WW8Num13z0"/>
    <w:rsid w:val="00990BD0"/>
    <w:rPr>
      <w:sz w:val="22"/>
    </w:rPr>
  </w:style>
  <w:style w:type="character" w:customStyle="1" w:styleId="WW8Num20z0">
    <w:name w:val="WW8Num20z0"/>
    <w:rsid w:val="00990BD0"/>
    <w:rPr>
      <w:rFonts w:ascii="Symbol" w:hAnsi="Symbol"/>
    </w:rPr>
  </w:style>
  <w:style w:type="character" w:customStyle="1" w:styleId="WW8Num20z1">
    <w:name w:val="WW8Num20z1"/>
    <w:rsid w:val="00990BD0"/>
    <w:rPr>
      <w:rFonts w:ascii="Courier New" w:hAnsi="Courier New" w:cs="Courier New"/>
    </w:rPr>
  </w:style>
  <w:style w:type="character" w:customStyle="1" w:styleId="WW8Num20z2">
    <w:name w:val="WW8Num20z2"/>
    <w:rsid w:val="00990BD0"/>
    <w:rPr>
      <w:rFonts w:ascii="Wingdings" w:hAnsi="Wingdings"/>
    </w:rPr>
  </w:style>
  <w:style w:type="character" w:customStyle="1" w:styleId="WW8Num23z0">
    <w:name w:val="WW8Num23z0"/>
    <w:rsid w:val="00990BD0"/>
    <w:rPr>
      <w:sz w:val="22"/>
    </w:rPr>
  </w:style>
  <w:style w:type="character" w:customStyle="1" w:styleId="WW8Num24z0">
    <w:name w:val="WW8Num24z0"/>
    <w:rsid w:val="00990BD0"/>
    <w:rPr>
      <w:rFonts w:ascii="Symbol" w:hAnsi="Symbol"/>
    </w:rPr>
  </w:style>
  <w:style w:type="character" w:customStyle="1" w:styleId="WW8Num24z1">
    <w:name w:val="WW8Num24z1"/>
    <w:rsid w:val="00990BD0"/>
    <w:rPr>
      <w:rFonts w:ascii="Courier New" w:hAnsi="Courier New" w:cs="Courier New"/>
    </w:rPr>
  </w:style>
  <w:style w:type="character" w:customStyle="1" w:styleId="WW8Num24z2">
    <w:name w:val="WW8Num24z2"/>
    <w:rsid w:val="00990BD0"/>
    <w:rPr>
      <w:rFonts w:ascii="Wingdings" w:hAnsi="Wingdings"/>
    </w:rPr>
  </w:style>
  <w:style w:type="character" w:customStyle="1" w:styleId="WW8Num25z0">
    <w:name w:val="WW8Num25z0"/>
    <w:rsid w:val="00990BD0"/>
    <w:rPr>
      <w:rFonts w:ascii="Symbol" w:hAnsi="Symbol"/>
    </w:rPr>
  </w:style>
  <w:style w:type="character" w:customStyle="1" w:styleId="WW8Num25z1">
    <w:name w:val="WW8Num25z1"/>
    <w:rsid w:val="00990BD0"/>
    <w:rPr>
      <w:rFonts w:ascii="Courier New" w:hAnsi="Courier New" w:cs="Courier New"/>
    </w:rPr>
  </w:style>
  <w:style w:type="character" w:customStyle="1" w:styleId="WW8Num25z2">
    <w:name w:val="WW8Num25z2"/>
    <w:rsid w:val="00990BD0"/>
    <w:rPr>
      <w:rFonts w:ascii="Wingdings" w:hAnsi="Wingdings"/>
    </w:rPr>
  </w:style>
  <w:style w:type="character" w:customStyle="1" w:styleId="WW8Num27z0">
    <w:name w:val="WW8Num27z0"/>
    <w:rsid w:val="00990BD0"/>
    <w:rPr>
      <w:rFonts w:ascii="Symbol" w:hAnsi="Symbol"/>
    </w:rPr>
  </w:style>
  <w:style w:type="character" w:customStyle="1" w:styleId="WW8Num27z1">
    <w:name w:val="WW8Num27z1"/>
    <w:rsid w:val="00990BD0"/>
    <w:rPr>
      <w:rFonts w:ascii="Courier New" w:hAnsi="Courier New" w:cs="Courier New"/>
    </w:rPr>
  </w:style>
  <w:style w:type="character" w:customStyle="1" w:styleId="WW8Num27z2">
    <w:name w:val="WW8Num27z2"/>
    <w:rsid w:val="00990BD0"/>
    <w:rPr>
      <w:rFonts w:ascii="Wingdings" w:hAnsi="Wingdings"/>
    </w:rPr>
  </w:style>
  <w:style w:type="character" w:customStyle="1" w:styleId="WW8Num28z0">
    <w:name w:val="WW8Num28z0"/>
    <w:rsid w:val="00990BD0"/>
    <w:rPr>
      <w:rFonts w:ascii="Symbol" w:hAnsi="Symbol"/>
      <w:sz w:val="24"/>
      <w:szCs w:val="24"/>
    </w:rPr>
  </w:style>
  <w:style w:type="character" w:customStyle="1" w:styleId="WW8Num28z1">
    <w:name w:val="WW8Num28z1"/>
    <w:rsid w:val="00990BD0"/>
    <w:rPr>
      <w:rFonts w:ascii="Courier New" w:hAnsi="Courier New" w:cs="Courier New"/>
    </w:rPr>
  </w:style>
  <w:style w:type="character" w:customStyle="1" w:styleId="WW8Num28z2">
    <w:name w:val="WW8Num28z2"/>
    <w:rsid w:val="00990BD0"/>
    <w:rPr>
      <w:rFonts w:ascii="Wingdings" w:hAnsi="Wingdings"/>
    </w:rPr>
  </w:style>
  <w:style w:type="character" w:customStyle="1" w:styleId="WW8Num28z3">
    <w:name w:val="WW8Num28z3"/>
    <w:rsid w:val="00990BD0"/>
    <w:rPr>
      <w:rFonts w:ascii="Symbol" w:hAnsi="Symbol"/>
    </w:rPr>
  </w:style>
  <w:style w:type="character" w:customStyle="1" w:styleId="WW8Num29z0">
    <w:name w:val="WW8Num29z0"/>
    <w:rsid w:val="00990BD0"/>
    <w:rPr>
      <w:sz w:val="22"/>
    </w:rPr>
  </w:style>
  <w:style w:type="character" w:customStyle="1" w:styleId="WW8Num30z0">
    <w:name w:val="WW8Num30z0"/>
    <w:rsid w:val="00990BD0"/>
    <w:rPr>
      <w:color w:val="auto"/>
    </w:rPr>
  </w:style>
  <w:style w:type="character" w:customStyle="1" w:styleId="14">
    <w:name w:val="Основной шрифт абзаца1"/>
    <w:rsid w:val="00990BD0"/>
  </w:style>
  <w:style w:type="character" w:styleId="af0">
    <w:name w:val="page number"/>
    <w:basedOn w:val="14"/>
    <w:rsid w:val="00990BD0"/>
  </w:style>
  <w:style w:type="character" w:customStyle="1" w:styleId="af1">
    <w:name w:val="Символ нумерации"/>
    <w:rsid w:val="00990BD0"/>
  </w:style>
  <w:style w:type="paragraph" w:customStyle="1" w:styleId="af2">
    <w:basedOn w:val="a0"/>
    <w:next w:val="af3"/>
    <w:rsid w:val="00990BD0"/>
    <w:pPr>
      <w:keepNext/>
      <w:suppressAutoHyphens/>
      <w:spacing w:before="240" w:after="120" w:line="240" w:lineRule="auto"/>
    </w:pPr>
    <w:rPr>
      <w:rFonts w:ascii="Arial" w:eastAsia="Microsoft YaHei" w:hAnsi="Arial" w:cs="Mangal"/>
      <w:sz w:val="28"/>
      <w:szCs w:val="28"/>
      <w:lang w:eastAsia="ar-SA"/>
    </w:rPr>
  </w:style>
  <w:style w:type="paragraph" w:styleId="af3">
    <w:name w:val="Body Text"/>
    <w:basedOn w:val="a0"/>
    <w:link w:val="af4"/>
    <w:uiPriority w:val="99"/>
    <w:rsid w:val="00990BD0"/>
    <w:pPr>
      <w:suppressAutoHyphens/>
      <w:spacing w:after="120" w:line="240" w:lineRule="auto"/>
    </w:pPr>
    <w:rPr>
      <w:rFonts w:ascii="Times New Roman" w:eastAsia="Times New Roman" w:hAnsi="Times New Roman" w:cs="Times New Roman"/>
      <w:sz w:val="24"/>
      <w:szCs w:val="24"/>
      <w:lang w:eastAsia="ar-SA"/>
    </w:rPr>
  </w:style>
  <w:style w:type="character" w:customStyle="1" w:styleId="af4">
    <w:name w:val="Основной текст Знак"/>
    <w:basedOn w:val="a1"/>
    <w:link w:val="af3"/>
    <w:uiPriority w:val="99"/>
    <w:rsid w:val="00990BD0"/>
    <w:rPr>
      <w:rFonts w:ascii="Times New Roman" w:eastAsia="Times New Roman" w:hAnsi="Times New Roman" w:cs="Times New Roman"/>
      <w:sz w:val="24"/>
      <w:szCs w:val="24"/>
      <w:lang w:eastAsia="ar-SA"/>
    </w:rPr>
  </w:style>
  <w:style w:type="paragraph" w:styleId="af5">
    <w:name w:val="List"/>
    <w:basedOn w:val="af3"/>
    <w:rsid w:val="00990BD0"/>
    <w:rPr>
      <w:rFonts w:ascii="Arial" w:hAnsi="Arial" w:cs="Mangal"/>
    </w:rPr>
  </w:style>
  <w:style w:type="paragraph" w:customStyle="1" w:styleId="24">
    <w:name w:val="Название2"/>
    <w:basedOn w:val="a0"/>
    <w:rsid w:val="00990BD0"/>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5">
    <w:name w:val="Указатель2"/>
    <w:basedOn w:val="a0"/>
    <w:rsid w:val="00990BD0"/>
    <w:pPr>
      <w:suppressLineNumbers/>
      <w:suppressAutoHyphens/>
      <w:spacing w:after="0" w:line="240" w:lineRule="auto"/>
    </w:pPr>
    <w:rPr>
      <w:rFonts w:ascii="Arial" w:eastAsia="Times New Roman" w:hAnsi="Arial" w:cs="Mangal"/>
      <w:sz w:val="24"/>
      <w:szCs w:val="24"/>
      <w:lang w:eastAsia="ar-SA"/>
    </w:rPr>
  </w:style>
  <w:style w:type="paragraph" w:customStyle="1" w:styleId="15">
    <w:name w:val="Название1"/>
    <w:basedOn w:val="a0"/>
    <w:rsid w:val="00990BD0"/>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6">
    <w:name w:val="Указатель1"/>
    <w:basedOn w:val="a0"/>
    <w:rsid w:val="00990BD0"/>
    <w:pPr>
      <w:suppressLineNumbers/>
      <w:suppressAutoHyphens/>
      <w:spacing w:after="0" w:line="240" w:lineRule="auto"/>
    </w:pPr>
    <w:rPr>
      <w:rFonts w:ascii="Arial" w:eastAsia="Times New Roman" w:hAnsi="Arial" w:cs="Mangal"/>
      <w:sz w:val="24"/>
      <w:szCs w:val="24"/>
      <w:lang w:eastAsia="ar-SA"/>
    </w:rPr>
  </w:style>
  <w:style w:type="paragraph" w:customStyle="1" w:styleId="a">
    <w:name w:val="Статьи закона"/>
    <w:basedOn w:val="a0"/>
    <w:rsid w:val="00990BD0"/>
    <w:pPr>
      <w:numPr>
        <w:numId w:val="4"/>
      </w:num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Normal">
    <w:name w:val="ConsNormal"/>
    <w:uiPriority w:val="99"/>
    <w:rsid w:val="00990BD0"/>
    <w:pPr>
      <w:widowControl w:val="0"/>
      <w:suppressAutoHyphens/>
      <w:autoSpaceDE w:val="0"/>
      <w:spacing w:after="0" w:line="240" w:lineRule="auto"/>
      <w:ind w:right="19772" w:firstLine="720"/>
    </w:pPr>
    <w:rPr>
      <w:rFonts w:ascii="Arial" w:eastAsia="Arial" w:hAnsi="Arial" w:cs="Arial"/>
      <w:sz w:val="40"/>
      <w:szCs w:val="40"/>
      <w:lang w:eastAsia="ar-SA"/>
    </w:rPr>
  </w:style>
  <w:style w:type="paragraph" w:customStyle="1" w:styleId="ConsNonformat">
    <w:name w:val="ConsNonformat"/>
    <w:rsid w:val="00990BD0"/>
    <w:pPr>
      <w:widowControl w:val="0"/>
      <w:suppressAutoHyphens/>
      <w:autoSpaceDE w:val="0"/>
      <w:spacing w:after="0" w:line="240" w:lineRule="auto"/>
      <w:ind w:right="19772"/>
    </w:pPr>
    <w:rPr>
      <w:rFonts w:ascii="Courier New" w:eastAsia="Arial" w:hAnsi="Courier New" w:cs="Courier New"/>
      <w:sz w:val="40"/>
      <w:szCs w:val="40"/>
      <w:lang w:eastAsia="ar-SA"/>
    </w:rPr>
  </w:style>
  <w:style w:type="paragraph" w:customStyle="1" w:styleId="af6">
    <w:name w:val="Для выступления"/>
    <w:basedOn w:val="a0"/>
    <w:rsid w:val="00990BD0"/>
    <w:pPr>
      <w:suppressAutoHyphens/>
      <w:spacing w:after="0" w:line="240" w:lineRule="auto"/>
      <w:ind w:firstLine="454"/>
      <w:jc w:val="both"/>
    </w:pPr>
    <w:rPr>
      <w:rFonts w:ascii="Times New Roman" w:eastAsia="Times New Roman" w:hAnsi="Times New Roman" w:cs="Times New Roman"/>
      <w:sz w:val="32"/>
      <w:szCs w:val="24"/>
      <w:lang w:eastAsia="ar-SA"/>
    </w:rPr>
  </w:style>
  <w:style w:type="paragraph" w:customStyle="1" w:styleId="ConsTitle">
    <w:name w:val="ConsTitle"/>
    <w:rsid w:val="00990BD0"/>
    <w:pPr>
      <w:suppressAutoHyphens/>
      <w:autoSpaceDE w:val="0"/>
      <w:spacing w:after="0" w:line="240" w:lineRule="auto"/>
      <w:ind w:right="19772"/>
    </w:pPr>
    <w:rPr>
      <w:rFonts w:ascii="Arial" w:eastAsia="Arial" w:hAnsi="Arial" w:cs="Arial"/>
      <w:b/>
      <w:bCs/>
      <w:sz w:val="32"/>
      <w:szCs w:val="32"/>
      <w:lang w:eastAsia="ar-SA"/>
    </w:rPr>
  </w:style>
  <w:style w:type="paragraph" w:customStyle="1" w:styleId="210">
    <w:name w:val="Основной текст 21"/>
    <w:basedOn w:val="a0"/>
    <w:rsid w:val="00990BD0"/>
    <w:pPr>
      <w:suppressAutoHyphens/>
      <w:spacing w:after="120" w:line="480" w:lineRule="auto"/>
      <w:ind w:firstLine="709"/>
      <w:jc w:val="both"/>
    </w:pPr>
    <w:rPr>
      <w:rFonts w:ascii="Times New Roman" w:eastAsia="Times New Roman" w:hAnsi="Times New Roman" w:cs="Times New Roman"/>
      <w:sz w:val="28"/>
      <w:szCs w:val="24"/>
      <w:lang w:eastAsia="ar-SA"/>
    </w:rPr>
  </w:style>
  <w:style w:type="paragraph" w:styleId="af7">
    <w:name w:val="Body Text Indent"/>
    <w:basedOn w:val="a0"/>
    <w:link w:val="af8"/>
    <w:uiPriority w:val="99"/>
    <w:rsid w:val="00990BD0"/>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8">
    <w:name w:val="Основной текст с отступом Знак"/>
    <w:basedOn w:val="a1"/>
    <w:link w:val="af7"/>
    <w:uiPriority w:val="99"/>
    <w:rsid w:val="00990BD0"/>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0"/>
    <w:rsid w:val="00990BD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0"/>
    <w:rsid w:val="00990BD0"/>
    <w:pPr>
      <w:suppressAutoHyphens/>
      <w:spacing w:after="120" w:line="240" w:lineRule="auto"/>
      <w:ind w:left="283"/>
    </w:pPr>
    <w:rPr>
      <w:rFonts w:ascii="Times New Roman" w:eastAsia="Times New Roman" w:hAnsi="Times New Roman" w:cs="Times New Roman"/>
      <w:sz w:val="16"/>
      <w:szCs w:val="16"/>
      <w:lang w:eastAsia="ar-SA"/>
    </w:rPr>
  </w:style>
  <w:style w:type="paragraph" w:styleId="af9">
    <w:name w:val="Title"/>
    <w:basedOn w:val="a0"/>
    <w:next w:val="afa"/>
    <w:link w:val="afb"/>
    <w:uiPriority w:val="99"/>
    <w:qFormat/>
    <w:rsid w:val="00990BD0"/>
    <w:pPr>
      <w:suppressAutoHyphens/>
      <w:spacing w:after="0" w:line="240" w:lineRule="auto"/>
      <w:jc w:val="center"/>
    </w:pPr>
    <w:rPr>
      <w:rFonts w:ascii="Times New Roman" w:eastAsia="Times New Roman" w:hAnsi="Times New Roman" w:cs="Times New Roman"/>
      <w:b/>
      <w:caps/>
      <w:color w:val="0000FF"/>
      <w:sz w:val="28"/>
      <w:szCs w:val="24"/>
      <w:lang w:eastAsia="ar-SA"/>
    </w:rPr>
  </w:style>
  <w:style w:type="character" w:customStyle="1" w:styleId="afb">
    <w:name w:val="Название Знак"/>
    <w:basedOn w:val="a1"/>
    <w:link w:val="af9"/>
    <w:uiPriority w:val="99"/>
    <w:rsid w:val="00990BD0"/>
    <w:rPr>
      <w:rFonts w:ascii="Times New Roman" w:eastAsia="Times New Roman" w:hAnsi="Times New Roman" w:cs="Times New Roman"/>
      <w:b/>
      <w:caps/>
      <w:color w:val="0000FF"/>
      <w:sz w:val="28"/>
      <w:szCs w:val="24"/>
      <w:lang w:eastAsia="ar-SA"/>
    </w:rPr>
  </w:style>
  <w:style w:type="paragraph" w:styleId="afa">
    <w:name w:val="Subtitle"/>
    <w:basedOn w:val="a0"/>
    <w:next w:val="af3"/>
    <w:link w:val="afc"/>
    <w:uiPriority w:val="99"/>
    <w:qFormat/>
    <w:rsid w:val="00990BD0"/>
    <w:pPr>
      <w:suppressAutoHyphens/>
      <w:spacing w:after="0" w:line="240" w:lineRule="auto"/>
    </w:pPr>
    <w:rPr>
      <w:rFonts w:ascii="Times New Roman" w:eastAsia="Times New Roman" w:hAnsi="Times New Roman" w:cs="Times New Roman"/>
      <w:b/>
      <w:caps/>
      <w:sz w:val="34"/>
      <w:szCs w:val="24"/>
      <w:lang w:eastAsia="ar-SA"/>
    </w:rPr>
  </w:style>
  <w:style w:type="character" w:customStyle="1" w:styleId="afc">
    <w:name w:val="Подзаголовок Знак"/>
    <w:basedOn w:val="a1"/>
    <w:link w:val="afa"/>
    <w:uiPriority w:val="99"/>
    <w:rsid w:val="00990BD0"/>
    <w:rPr>
      <w:rFonts w:ascii="Times New Roman" w:eastAsia="Times New Roman" w:hAnsi="Times New Roman" w:cs="Times New Roman"/>
      <w:b/>
      <w:caps/>
      <w:sz w:val="34"/>
      <w:szCs w:val="24"/>
      <w:lang w:eastAsia="ar-SA"/>
    </w:rPr>
  </w:style>
  <w:style w:type="paragraph" w:customStyle="1" w:styleId="afd">
    <w:name w:val="Содержимое таблицы"/>
    <w:basedOn w:val="a0"/>
    <w:uiPriority w:val="99"/>
    <w:rsid w:val="00990BD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
    <w:name w:val="Заголовок таблицы"/>
    <w:basedOn w:val="afd"/>
    <w:rsid w:val="00990BD0"/>
    <w:pPr>
      <w:jc w:val="center"/>
    </w:pPr>
    <w:rPr>
      <w:b/>
      <w:bCs/>
    </w:rPr>
  </w:style>
  <w:style w:type="paragraph" w:customStyle="1" w:styleId="aff">
    <w:name w:val="Содержимое врезки"/>
    <w:basedOn w:val="af3"/>
    <w:rsid w:val="00990BD0"/>
  </w:style>
  <w:style w:type="paragraph" w:styleId="aff0">
    <w:name w:val="Normal (Web)"/>
    <w:basedOn w:val="a0"/>
    <w:uiPriority w:val="99"/>
    <w:qFormat/>
    <w:rsid w:val="00990BD0"/>
    <w:pPr>
      <w:spacing w:before="280" w:after="280" w:line="240" w:lineRule="auto"/>
    </w:pPr>
    <w:rPr>
      <w:rFonts w:ascii="Times New Roman" w:eastAsia="Times New Roman" w:hAnsi="Times New Roman" w:cs="Times New Roman"/>
      <w:sz w:val="24"/>
      <w:szCs w:val="24"/>
      <w:lang w:eastAsia="ar-SA"/>
    </w:rPr>
  </w:style>
  <w:style w:type="paragraph" w:customStyle="1" w:styleId="Standard">
    <w:name w:val="Standard"/>
    <w:rsid w:val="00990BD0"/>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customStyle="1" w:styleId="CharCharCharChar">
    <w:name w:val="Char Char Char Char"/>
    <w:basedOn w:val="a0"/>
    <w:next w:val="a0"/>
    <w:semiHidden/>
    <w:rsid w:val="00990BD0"/>
    <w:pPr>
      <w:spacing w:line="240" w:lineRule="exact"/>
    </w:pPr>
    <w:rPr>
      <w:rFonts w:ascii="Arial" w:eastAsia="Times New Roman" w:hAnsi="Arial" w:cs="Arial"/>
      <w:sz w:val="20"/>
      <w:szCs w:val="20"/>
      <w:lang w:val="en-US"/>
    </w:rPr>
  </w:style>
  <w:style w:type="character" w:customStyle="1" w:styleId="aff1">
    <w:name w:val="Гипертекстовая ссылка"/>
    <w:uiPriority w:val="99"/>
    <w:rsid w:val="00990BD0"/>
    <w:rPr>
      <w:rFonts w:cs="Times New Roman"/>
      <w:b/>
      <w:color w:val="106BBE"/>
    </w:rPr>
  </w:style>
  <w:style w:type="paragraph" w:customStyle="1" w:styleId="311">
    <w:name w:val="Заголовок 31"/>
    <w:basedOn w:val="a0"/>
    <w:next w:val="a0"/>
    <w:uiPriority w:val="9"/>
    <w:semiHidden/>
    <w:unhideWhenUsed/>
    <w:qFormat/>
    <w:locked/>
    <w:rsid w:val="004F0054"/>
    <w:pPr>
      <w:keepNext/>
      <w:keepLines/>
      <w:spacing w:before="40" w:after="0" w:line="276" w:lineRule="auto"/>
      <w:outlineLvl w:val="2"/>
    </w:pPr>
    <w:rPr>
      <w:rFonts w:ascii="Cambria" w:eastAsia="Times New Roman" w:hAnsi="Cambria" w:cs="Times New Roman"/>
      <w:color w:val="243F60"/>
      <w:sz w:val="24"/>
      <w:szCs w:val="24"/>
      <w:lang w:eastAsia="ru-RU"/>
    </w:rPr>
  </w:style>
  <w:style w:type="character" w:customStyle="1" w:styleId="40">
    <w:name w:val="Заголовок 4 Знак"/>
    <w:basedOn w:val="a1"/>
    <w:link w:val="4"/>
    <w:semiHidden/>
    <w:rsid w:val="004F0054"/>
    <w:rPr>
      <w:rFonts w:ascii="Calibri Light" w:eastAsia="Times New Roman" w:hAnsi="Calibri Light" w:cs="Times New Roman"/>
      <w:b/>
      <w:bCs/>
      <w:i/>
      <w:iCs/>
      <w:color w:val="5B9BD5"/>
      <w:sz w:val="28"/>
      <w:szCs w:val="28"/>
      <w:lang w:eastAsia="ru-RU"/>
    </w:rPr>
  </w:style>
  <w:style w:type="numbering" w:customStyle="1" w:styleId="32">
    <w:name w:val="Нет списка3"/>
    <w:next w:val="a3"/>
    <w:uiPriority w:val="99"/>
    <w:semiHidden/>
    <w:unhideWhenUsed/>
    <w:rsid w:val="004F0054"/>
  </w:style>
  <w:style w:type="character" w:customStyle="1" w:styleId="aff2">
    <w:name w:val="Основной текст_"/>
    <w:basedOn w:val="a1"/>
    <w:link w:val="6"/>
    <w:uiPriority w:val="99"/>
    <w:locked/>
    <w:rsid w:val="004F0054"/>
    <w:rPr>
      <w:rFonts w:ascii="Times New Roman" w:hAnsi="Times New Roman" w:cs="Times New Roman"/>
      <w:sz w:val="27"/>
      <w:szCs w:val="27"/>
      <w:shd w:val="clear" w:color="auto" w:fill="FFFFFF"/>
    </w:rPr>
  </w:style>
  <w:style w:type="paragraph" w:customStyle="1" w:styleId="6">
    <w:name w:val="Основной текст6"/>
    <w:basedOn w:val="a0"/>
    <w:link w:val="aff2"/>
    <w:uiPriority w:val="99"/>
    <w:rsid w:val="004F0054"/>
    <w:pPr>
      <w:widowControl w:val="0"/>
      <w:shd w:val="clear" w:color="auto" w:fill="FFFFFF"/>
      <w:spacing w:before="600" w:after="900" w:line="322" w:lineRule="exact"/>
    </w:pPr>
    <w:rPr>
      <w:rFonts w:ascii="Times New Roman" w:hAnsi="Times New Roman" w:cs="Times New Roman"/>
      <w:sz w:val="27"/>
      <w:szCs w:val="27"/>
    </w:rPr>
  </w:style>
  <w:style w:type="paragraph" w:customStyle="1" w:styleId="aff3">
    <w:name w:val="Базовый"/>
    <w:uiPriority w:val="99"/>
    <w:rsid w:val="004F0054"/>
    <w:pPr>
      <w:suppressAutoHyphens/>
      <w:spacing w:after="200" w:line="276" w:lineRule="auto"/>
    </w:pPr>
    <w:rPr>
      <w:rFonts w:ascii="Calibri" w:eastAsia="SimSun" w:hAnsi="Calibri" w:cs="Times New Roman"/>
      <w:color w:val="00000A"/>
      <w:lang w:eastAsia="ru-RU"/>
    </w:rPr>
  </w:style>
  <w:style w:type="character" w:customStyle="1" w:styleId="-">
    <w:name w:val="Интернет-ссылка"/>
    <w:basedOn w:val="a1"/>
    <w:uiPriority w:val="99"/>
    <w:rsid w:val="004F0054"/>
    <w:rPr>
      <w:rFonts w:cs="Times New Roman"/>
      <w:color w:val="0000FF"/>
      <w:u w:val="single"/>
      <w:lang w:val="ru-RU" w:eastAsia="ru-RU"/>
    </w:rPr>
  </w:style>
  <w:style w:type="paragraph" w:styleId="aff4">
    <w:name w:val="No Spacing"/>
    <w:uiPriority w:val="99"/>
    <w:qFormat/>
    <w:rsid w:val="004F0054"/>
    <w:pPr>
      <w:widowControl w:val="0"/>
      <w:suppressAutoHyphens/>
      <w:spacing w:after="200" w:line="276" w:lineRule="auto"/>
    </w:pPr>
    <w:rPr>
      <w:rFonts w:ascii="Calibri" w:eastAsia="SimSun" w:hAnsi="Calibri" w:cs="Times New Roman"/>
      <w:kern w:val="1"/>
      <w:lang w:eastAsia="ar-SA"/>
    </w:rPr>
  </w:style>
  <w:style w:type="character" w:customStyle="1" w:styleId="aff5">
    <w:name w:val="Цветовое выделение для Нормальный"/>
    <w:uiPriority w:val="99"/>
    <w:rsid w:val="004F0054"/>
  </w:style>
  <w:style w:type="character" w:customStyle="1" w:styleId="26">
    <w:name w:val="Основной текст (2)_"/>
    <w:basedOn w:val="a1"/>
    <w:link w:val="27"/>
    <w:uiPriority w:val="99"/>
    <w:locked/>
    <w:rsid w:val="004F0054"/>
    <w:rPr>
      <w:rFonts w:cs="Times New Roman"/>
      <w:b/>
      <w:bCs/>
      <w:sz w:val="27"/>
      <w:szCs w:val="27"/>
      <w:shd w:val="clear" w:color="auto" w:fill="FFFFFF"/>
    </w:rPr>
  </w:style>
  <w:style w:type="paragraph" w:customStyle="1" w:styleId="27">
    <w:name w:val="Основной текст (2)"/>
    <w:basedOn w:val="a0"/>
    <w:link w:val="26"/>
    <w:uiPriority w:val="99"/>
    <w:rsid w:val="004F0054"/>
    <w:pPr>
      <w:widowControl w:val="0"/>
      <w:shd w:val="clear" w:color="auto" w:fill="FFFFFF"/>
      <w:spacing w:after="300" w:line="322" w:lineRule="exact"/>
      <w:jc w:val="center"/>
    </w:pPr>
    <w:rPr>
      <w:rFonts w:cs="Times New Roman"/>
      <w:b/>
      <w:bCs/>
      <w:sz w:val="27"/>
      <w:szCs w:val="27"/>
    </w:rPr>
  </w:style>
  <w:style w:type="character" w:customStyle="1" w:styleId="17">
    <w:name w:val="Неразрешенное упоминание1"/>
    <w:basedOn w:val="a1"/>
    <w:uiPriority w:val="99"/>
    <w:semiHidden/>
    <w:unhideWhenUsed/>
    <w:rsid w:val="004F0054"/>
    <w:rPr>
      <w:color w:val="605E5C"/>
      <w:shd w:val="clear" w:color="auto" w:fill="E1DFDD"/>
    </w:rPr>
  </w:style>
  <w:style w:type="character" w:customStyle="1" w:styleId="30">
    <w:name w:val="Заголовок 3 Знак"/>
    <w:basedOn w:val="a1"/>
    <w:link w:val="3"/>
    <w:semiHidden/>
    <w:rsid w:val="004F0054"/>
    <w:rPr>
      <w:rFonts w:ascii="Cambria" w:eastAsia="Times New Roman" w:hAnsi="Cambria" w:cs="Times New Roman"/>
      <w:color w:val="243F60"/>
      <w:sz w:val="24"/>
      <w:szCs w:val="24"/>
    </w:rPr>
  </w:style>
  <w:style w:type="paragraph" w:customStyle="1" w:styleId="41">
    <w:name w:val="Заголовок 41"/>
    <w:basedOn w:val="a0"/>
    <w:next w:val="a0"/>
    <w:semiHidden/>
    <w:unhideWhenUsed/>
    <w:qFormat/>
    <w:rsid w:val="004F0054"/>
    <w:pPr>
      <w:keepNext/>
      <w:keepLines/>
      <w:spacing w:before="200" w:after="0" w:line="240" w:lineRule="auto"/>
      <w:outlineLvl w:val="3"/>
    </w:pPr>
    <w:rPr>
      <w:rFonts w:ascii="Calibri Light" w:eastAsia="Times New Roman" w:hAnsi="Calibri Light" w:cs="Times New Roman"/>
      <w:b/>
      <w:bCs/>
      <w:i/>
      <w:iCs/>
      <w:color w:val="5B9BD5"/>
      <w:sz w:val="28"/>
      <w:szCs w:val="28"/>
      <w:lang w:eastAsia="ru-RU"/>
    </w:rPr>
  </w:style>
  <w:style w:type="numbering" w:customStyle="1" w:styleId="110">
    <w:name w:val="Нет списка11"/>
    <w:next w:val="a3"/>
    <w:uiPriority w:val="99"/>
    <w:semiHidden/>
    <w:unhideWhenUsed/>
    <w:rsid w:val="004F0054"/>
  </w:style>
  <w:style w:type="character" w:customStyle="1" w:styleId="ConsPlusNormal0">
    <w:name w:val="ConsPlusNormal Знак"/>
    <w:link w:val="ConsPlusNormal"/>
    <w:uiPriority w:val="99"/>
    <w:locked/>
    <w:rsid w:val="004F0054"/>
    <w:rPr>
      <w:rFonts w:ascii="Arial" w:eastAsia="Times New Roman" w:hAnsi="Arial" w:cs="Arial"/>
      <w:sz w:val="20"/>
      <w:szCs w:val="20"/>
      <w:lang w:eastAsia="ru-RU"/>
    </w:rPr>
  </w:style>
  <w:style w:type="paragraph" w:customStyle="1" w:styleId="18">
    <w:name w:val="Без интервала1"/>
    <w:uiPriority w:val="99"/>
    <w:rsid w:val="004F0054"/>
    <w:pPr>
      <w:spacing w:after="0" w:line="240" w:lineRule="auto"/>
    </w:pPr>
    <w:rPr>
      <w:rFonts w:ascii="Calibri" w:eastAsia="Times New Roman" w:hAnsi="Calibri" w:cs="Calibri"/>
    </w:rPr>
  </w:style>
  <w:style w:type="paragraph" w:customStyle="1" w:styleId="19">
    <w:name w:val="Абзац списка1"/>
    <w:basedOn w:val="a0"/>
    <w:uiPriority w:val="99"/>
    <w:rsid w:val="004F0054"/>
    <w:pPr>
      <w:spacing w:after="0" w:line="240" w:lineRule="auto"/>
      <w:ind w:left="720"/>
      <w:jc w:val="both"/>
    </w:pPr>
    <w:rPr>
      <w:rFonts w:ascii="Calibri" w:eastAsia="Times New Roman" w:hAnsi="Calibri" w:cs="Calibri"/>
    </w:rPr>
  </w:style>
  <w:style w:type="paragraph" w:customStyle="1" w:styleId="consplusnormal1">
    <w:name w:val="consplusnormal"/>
    <w:basedOn w:val="a0"/>
    <w:uiPriority w:val="99"/>
    <w:rsid w:val="004F005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00">
    <w:name w:val="20"/>
    <w:basedOn w:val="a0"/>
    <w:uiPriority w:val="99"/>
    <w:rsid w:val="004F005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01">
    <w:name w:val="Обычный (веб)20"/>
    <w:basedOn w:val="a0"/>
    <w:uiPriority w:val="99"/>
    <w:rsid w:val="004F0054"/>
    <w:pPr>
      <w:spacing w:after="0" w:line="240" w:lineRule="auto"/>
      <w:jc w:val="both"/>
    </w:pPr>
    <w:rPr>
      <w:rFonts w:ascii="Times New Roman" w:eastAsia="Calibri" w:hAnsi="Times New Roman" w:cs="Times New Roman"/>
      <w:color w:val="000000"/>
      <w:sz w:val="24"/>
      <w:szCs w:val="24"/>
      <w:lang w:eastAsia="ar-SA"/>
    </w:rPr>
  </w:style>
  <w:style w:type="paragraph" w:styleId="28">
    <w:name w:val="Body Text 2"/>
    <w:basedOn w:val="a0"/>
    <w:link w:val="29"/>
    <w:uiPriority w:val="99"/>
    <w:rsid w:val="004F0054"/>
    <w:pPr>
      <w:spacing w:after="120" w:line="480" w:lineRule="auto"/>
    </w:pPr>
    <w:rPr>
      <w:rFonts w:ascii="Times New Roman" w:eastAsia="Calibri" w:hAnsi="Times New Roman" w:cs="Times New Roman"/>
      <w:sz w:val="28"/>
      <w:szCs w:val="28"/>
      <w:lang w:eastAsia="ru-RU"/>
    </w:rPr>
  </w:style>
  <w:style w:type="character" w:customStyle="1" w:styleId="29">
    <w:name w:val="Основной текст 2 Знак"/>
    <w:basedOn w:val="a1"/>
    <w:link w:val="28"/>
    <w:uiPriority w:val="99"/>
    <w:rsid w:val="004F0054"/>
    <w:rPr>
      <w:rFonts w:ascii="Times New Roman" w:eastAsia="Calibri" w:hAnsi="Times New Roman" w:cs="Times New Roman"/>
      <w:sz w:val="28"/>
      <w:szCs w:val="28"/>
      <w:lang w:eastAsia="ru-RU"/>
    </w:rPr>
  </w:style>
  <w:style w:type="paragraph" w:customStyle="1" w:styleId="aff6">
    <w:name w:val="Прижатый влево"/>
    <w:basedOn w:val="a0"/>
    <w:next w:val="a0"/>
    <w:uiPriority w:val="99"/>
    <w:rsid w:val="004F0054"/>
    <w:pPr>
      <w:autoSpaceDE w:val="0"/>
      <w:autoSpaceDN w:val="0"/>
      <w:adjustRightInd w:val="0"/>
      <w:spacing w:after="0" w:line="240" w:lineRule="auto"/>
      <w:ind w:firstLine="360"/>
    </w:pPr>
    <w:rPr>
      <w:rFonts w:ascii="Arial" w:eastAsia="Times New Roman" w:hAnsi="Arial" w:cs="Arial"/>
      <w:sz w:val="26"/>
      <w:szCs w:val="26"/>
      <w:lang w:val="en-US"/>
    </w:rPr>
  </w:style>
  <w:style w:type="paragraph" w:customStyle="1" w:styleId="1a">
    <w:name w:val="Абзац Уровень 1"/>
    <w:basedOn w:val="a0"/>
    <w:uiPriority w:val="99"/>
    <w:rsid w:val="004F0054"/>
    <w:pPr>
      <w:widowControl w:val="0"/>
      <w:suppressAutoHyphens/>
      <w:autoSpaceDE w:val="0"/>
      <w:autoSpaceDN w:val="0"/>
      <w:adjustRightInd w:val="0"/>
      <w:spacing w:after="0" w:line="360" w:lineRule="auto"/>
      <w:ind w:left="928" w:hanging="360"/>
      <w:jc w:val="both"/>
    </w:pPr>
    <w:rPr>
      <w:rFonts w:ascii="Times New Roman" w:eastAsia="Calibri" w:hAnsi="Times New Roman" w:cs="Times New Roman"/>
      <w:sz w:val="28"/>
      <w:szCs w:val="28"/>
      <w:lang w:eastAsia="ar-SA"/>
    </w:rPr>
  </w:style>
  <w:style w:type="paragraph" w:customStyle="1" w:styleId="aff7">
    <w:name w:val="МУ Обычный стиль"/>
    <w:basedOn w:val="a0"/>
    <w:autoRedefine/>
    <w:uiPriority w:val="99"/>
    <w:rsid w:val="004F0054"/>
    <w:pPr>
      <w:tabs>
        <w:tab w:val="left" w:pos="0"/>
      </w:tabs>
      <w:spacing w:after="0" w:line="240" w:lineRule="auto"/>
      <w:ind w:right="-2" w:firstLine="851"/>
      <w:jc w:val="both"/>
    </w:pPr>
    <w:rPr>
      <w:rFonts w:ascii="Times New Roman" w:eastAsia="Calibri" w:hAnsi="Times New Roman" w:cs="Times New Roman"/>
      <w:sz w:val="24"/>
      <w:szCs w:val="24"/>
      <w:lang w:val="en-US" w:eastAsia="ru-RU"/>
    </w:rPr>
  </w:style>
  <w:style w:type="paragraph" w:customStyle="1" w:styleId="aff8">
    <w:name w:val="Заголовок Приложения"/>
    <w:basedOn w:val="2"/>
    <w:uiPriority w:val="99"/>
    <w:rsid w:val="004F0054"/>
    <w:pPr>
      <w:keepLines/>
      <w:widowControl w:val="0"/>
      <w:tabs>
        <w:tab w:val="clear" w:pos="0"/>
      </w:tabs>
      <w:autoSpaceDE w:val="0"/>
      <w:autoSpaceDN w:val="0"/>
      <w:adjustRightInd w:val="0"/>
      <w:spacing w:before="120" w:after="240" w:line="360" w:lineRule="auto"/>
      <w:ind w:left="0" w:firstLine="0"/>
    </w:pPr>
    <w:rPr>
      <w:rFonts w:ascii="Cambria" w:eastAsia="Calibri" w:hAnsi="Cambria" w:cs="Cambria"/>
      <w:lang w:eastAsia="ru-RU"/>
    </w:rPr>
  </w:style>
  <w:style w:type="character" w:customStyle="1" w:styleId="TitleChar">
    <w:name w:val="Title Char"/>
    <w:locked/>
    <w:rsid w:val="004F0054"/>
    <w:rPr>
      <w:rFonts w:ascii="Cambria" w:hAnsi="Cambria" w:cs="Cambria"/>
      <w:b/>
      <w:bCs/>
      <w:kern w:val="28"/>
      <w:sz w:val="32"/>
      <w:szCs w:val="32"/>
    </w:rPr>
  </w:style>
  <w:style w:type="character" w:customStyle="1" w:styleId="apple-converted-space">
    <w:name w:val="apple-converted-space"/>
    <w:rsid w:val="004F0054"/>
    <w:rPr>
      <w:rFonts w:cs="Times New Roman"/>
    </w:rPr>
  </w:style>
  <w:style w:type="paragraph" w:customStyle="1" w:styleId="uni">
    <w:name w:val="uni"/>
    <w:basedOn w:val="a0"/>
    <w:uiPriority w:val="99"/>
    <w:rsid w:val="004F00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9">
    <w:name w:val="Emphasis"/>
    <w:uiPriority w:val="20"/>
    <w:qFormat/>
    <w:rsid w:val="004F0054"/>
    <w:rPr>
      <w:i/>
      <w:iCs/>
    </w:rPr>
  </w:style>
  <w:style w:type="paragraph" w:customStyle="1" w:styleId="2a">
    <w:name w:val="2"/>
    <w:basedOn w:val="a0"/>
    <w:uiPriority w:val="99"/>
    <w:rsid w:val="004F0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0"/>
    <w:uiPriority w:val="99"/>
    <w:rsid w:val="004F0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0"/>
    <w:uiPriority w:val="99"/>
    <w:rsid w:val="004F0054"/>
    <w:pPr>
      <w:spacing w:before="144" w:after="288" w:line="240" w:lineRule="auto"/>
      <w:jc w:val="both"/>
    </w:pPr>
    <w:rPr>
      <w:rFonts w:ascii="Times New Roman" w:eastAsia="Times New Roman" w:hAnsi="Times New Roman" w:cs="Times New Roman"/>
      <w:sz w:val="24"/>
      <w:szCs w:val="24"/>
      <w:lang w:eastAsia="ru-RU"/>
    </w:rPr>
  </w:style>
  <w:style w:type="paragraph" w:styleId="2b">
    <w:name w:val="Body Text Indent 2"/>
    <w:basedOn w:val="a0"/>
    <w:link w:val="2c"/>
    <w:uiPriority w:val="99"/>
    <w:rsid w:val="004F0054"/>
    <w:pPr>
      <w:spacing w:after="120" w:line="480" w:lineRule="auto"/>
      <w:ind w:left="283"/>
    </w:pPr>
    <w:rPr>
      <w:rFonts w:ascii="Times New Roman" w:eastAsia="Calibri" w:hAnsi="Times New Roman" w:cs="Times New Roman"/>
      <w:sz w:val="28"/>
      <w:szCs w:val="28"/>
      <w:lang w:eastAsia="ru-RU"/>
    </w:rPr>
  </w:style>
  <w:style w:type="character" w:customStyle="1" w:styleId="2c">
    <w:name w:val="Основной текст с отступом 2 Знак"/>
    <w:basedOn w:val="a1"/>
    <w:link w:val="2b"/>
    <w:uiPriority w:val="99"/>
    <w:rsid w:val="004F0054"/>
    <w:rPr>
      <w:rFonts w:ascii="Times New Roman" w:eastAsia="Calibri" w:hAnsi="Times New Roman" w:cs="Times New Roman"/>
      <w:sz w:val="28"/>
      <w:szCs w:val="28"/>
      <w:lang w:eastAsia="ru-RU"/>
    </w:rPr>
  </w:style>
  <w:style w:type="paragraph" w:customStyle="1" w:styleId="s1">
    <w:name w:val="s1"/>
    <w:basedOn w:val="a0"/>
    <w:uiPriority w:val="99"/>
    <w:rsid w:val="004F00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basedOn w:val="a1"/>
    <w:link w:val="1b"/>
    <w:uiPriority w:val="99"/>
    <w:rsid w:val="004F0054"/>
    <w:rPr>
      <w:shd w:val="clear" w:color="auto" w:fill="FFFFFF"/>
    </w:rPr>
  </w:style>
  <w:style w:type="paragraph" w:customStyle="1" w:styleId="1b">
    <w:name w:val="Основной текст1"/>
    <w:basedOn w:val="a0"/>
    <w:link w:val="Bodytext"/>
    <w:uiPriority w:val="99"/>
    <w:rsid w:val="004F0054"/>
    <w:pPr>
      <w:widowControl w:val="0"/>
      <w:shd w:val="clear" w:color="auto" w:fill="FFFFFF"/>
      <w:spacing w:after="0" w:line="288" w:lineRule="exact"/>
    </w:pPr>
  </w:style>
  <w:style w:type="character" w:customStyle="1" w:styleId="Bodytext9">
    <w:name w:val="Body text + 9"/>
    <w:aliases w:val="5 pt,Bold,Italic"/>
    <w:basedOn w:val="Bodytext"/>
    <w:uiPriority w:val="99"/>
    <w:rsid w:val="004F0054"/>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4F0054"/>
    <w:rPr>
      <w:rFonts w:ascii="Times New Roman" w:hAnsi="Times New Roman" w:cs="Times New Roman"/>
      <w:i/>
      <w:iCs/>
      <w:noProof/>
      <w:sz w:val="8"/>
      <w:szCs w:val="8"/>
      <w:u w:val="none"/>
      <w:shd w:val="clear" w:color="auto" w:fill="FFFFFF"/>
    </w:rPr>
  </w:style>
  <w:style w:type="character" w:customStyle="1" w:styleId="Bodytext2">
    <w:name w:val="Body text (2)_"/>
    <w:basedOn w:val="a1"/>
    <w:link w:val="Bodytext21"/>
    <w:uiPriority w:val="99"/>
    <w:rsid w:val="004F0054"/>
    <w:rPr>
      <w:b/>
      <w:bCs/>
      <w:shd w:val="clear" w:color="auto" w:fill="FFFFFF"/>
    </w:rPr>
  </w:style>
  <w:style w:type="paragraph" w:customStyle="1" w:styleId="Bodytext21">
    <w:name w:val="Body text (2)1"/>
    <w:basedOn w:val="a0"/>
    <w:link w:val="Bodytext2"/>
    <w:uiPriority w:val="99"/>
    <w:rsid w:val="004F0054"/>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4F0054"/>
    <w:rPr>
      <w:b/>
      <w:bCs/>
      <w:shd w:val="clear" w:color="auto" w:fill="FFFFFF"/>
    </w:rPr>
  </w:style>
  <w:style w:type="paragraph" w:customStyle="1" w:styleId="formattext">
    <w:name w:val="formattext"/>
    <w:basedOn w:val="a0"/>
    <w:uiPriority w:val="99"/>
    <w:rsid w:val="004F00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0">
    <w:name w:val="a8"/>
    <w:basedOn w:val="a1"/>
    <w:rsid w:val="004F0054"/>
  </w:style>
  <w:style w:type="paragraph" w:customStyle="1" w:styleId="1-">
    <w:name w:val="Рег. Заголовок 1-го уровня регламента"/>
    <w:basedOn w:val="1"/>
    <w:uiPriority w:val="99"/>
    <w:qFormat/>
    <w:rsid w:val="004F0054"/>
    <w:pPr>
      <w:keepLines w:val="0"/>
      <w:spacing w:after="240" w:line="276" w:lineRule="auto"/>
      <w:jc w:val="center"/>
    </w:pPr>
    <w:rPr>
      <w:rFonts w:ascii="Times New Roman" w:eastAsia="Times New Roman" w:hAnsi="Times New Roman" w:cs="Times New Roman"/>
      <w:b/>
      <w:bCs/>
      <w:iCs/>
      <w:color w:val="auto"/>
      <w:sz w:val="28"/>
      <w:szCs w:val="28"/>
      <w:lang w:eastAsia="ru-RU"/>
    </w:rPr>
  </w:style>
  <w:style w:type="table" w:customStyle="1" w:styleId="2d">
    <w:name w:val="Сетка таблицы2"/>
    <w:basedOn w:val="a2"/>
    <w:next w:val="a8"/>
    <w:uiPriority w:val="59"/>
    <w:locked/>
    <w:rsid w:val="004F005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uiPriority w:val="99"/>
    <w:qFormat/>
    <w:rsid w:val="004F0054"/>
    <w:pPr>
      <w:widowControl/>
      <w:numPr>
        <w:ilvl w:val="2"/>
        <w:numId w:val="7"/>
      </w:numPr>
      <w:tabs>
        <w:tab w:val="num" w:pos="720"/>
      </w:tabs>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0"/>
    <w:uiPriority w:val="99"/>
    <w:qFormat/>
    <w:rsid w:val="004F0054"/>
    <w:pPr>
      <w:spacing w:after="0" w:line="276" w:lineRule="auto"/>
      <w:ind w:left="1145" w:hanging="720"/>
      <w:jc w:val="both"/>
    </w:pPr>
    <w:rPr>
      <w:rFonts w:ascii="Times New Roman" w:eastAsia="Calibri" w:hAnsi="Times New Roman" w:cs="Times New Roman"/>
      <w:sz w:val="28"/>
      <w:szCs w:val="28"/>
    </w:rPr>
  </w:style>
  <w:style w:type="paragraph" w:customStyle="1" w:styleId="112">
    <w:name w:val="Рег. Основной текст уровнеь 1.1 (базовый)"/>
    <w:basedOn w:val="ConsPlusNormal"/>
    <w:uiPriority w:val="99"/>
    <w:qFormat/>
    <w:rsid w:val="004F0054"/>
    <w:pPr>
      <w:widowControl/>
      <w:spacing w:line="276" w:lineRule="auto"/>
      <w:ind w:left="3131" w:hanging="720"/>
      <w:jc w:val="both"/>
    </w:pPr>
    <w:rPr>
      <w:rFonts w:ascii="Times New Roman" w:eastAsia="Calibri" w:hAnsi="Times New Roman" w:cs="Times New Roman"/>
      <w:sz w:val="28"/>
      <w:szCs w:val="28"/>
      <w:lang w:eastAsia="en-US"/>
    </w:rPr>
  </w:style>
  <w:style w:type="character" w:customStyle="1" w:styleId="a5">
    <w:name w:val="Абзац списка Знак"/>
    <w:aliases w:val="Абзац списка нумерованный Знак"/>
    <w:link w:val="a4"/>
    <w:uiPriority w:val="1"/>
    <w:locked/>
    <w:rsid w:val="004F0054"/>
  </w:style>
  <w:style w:type="paragraph" w:customStyle="1" w:styleId="1111">
    <w:name w:val="1.1.1.1"/>
    <w:basedOn w:val="42"/>
    <w:link w:val="11110"/>
    <w:qFormat/>
    <w:rsid w:val="004F0054"/>
    <w:pPr>
      <w:spacing w:after="200"/>
    </w:pPr>
    <w:rPr>
      <w:sz w:val="24"/>
      <w:szCs w:val="22"/>
      <w:lang w:eastAsia="en-US"/>
    </w:rPr>
  </w:style>
  <w:style w:type="paragraph" w:styleId="42">
    <w:name w:val="List Number 4"/>
    <w:basedOn w:val="a0"/>
    <w:uiPriority w:val="99"/>
    <w:rsid w:val="004F0054"/>
    <w:pPr>
      <w:spacing w:after="0" w:line="240" w:lineRule="auto"/>
      <w:ind w:left="1429" w:hanging="360"/>
      <w:contextualSpacing/>
    </w:pPr>
    <w:rPr>
      <w:rFonts w:ascii="Times New Roman" w:eastAsia="Calibri" w:hAnsi="Times New Roman" w:cs="Times New Roman"/>
      <w:sz w:val="28"/>
      <w:szCs w:val="28"/>
      <w:lang w:eastAsia="ru-RU"/>
    </w:rPr>
  </w:style>
  <w:style w:type="character" w:customStyle="1" w:styleId="11110">
    <w:name w:val="1.1.1.1 Знак"/>
    <w:basedOn w:val="a1"/>
    <w:link w:val="1111"/>
    <w:rsid w:val="004F0054"/>
    <w:rPr>
      <w:rFonts w:ascii="Times New Roman" w:eastAsia="Calibri" w:hAnsi="Times New Roman" w:cs="Times New Roman"/>
      <w:sz w:val="24"/>
    </w:rPr>
  </w:style>
  <w:style w:type="paragraph" w:customStyle="1" w:styleId="s10">
    <w:name w:val="s_1"/>
    <w:basedOn w:val="a0"/>
    <w:uiPriority w:val="99"/>
    <w:rsid w:val="004F0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iPriority w:val="99"/>
    <w:semiHidden/>
    <w:unhideWhenUsed/>
    <w:rsid w:val="004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4F0054"/>
    <w:rPr>
      <w:rFonts w:ascii="Courier New" w:eastAsia="Times New Roman" w:hAnsi="Courier New" w:cs="Courier New"/>
      <w:sz w:val="20"/>
      <w:szCs w:val="20"/>
      <w:lang w:eastAsia="ru-RU"/>
    </w:rPr>
  </w:style>
  <w:style w:type="paragraph" w:customStyle="1" w:styleId="s91">
    <w:name w:val="s_91"/>
    <w:basedOn w:val="a0"/>
    <w:uiPriority w:val="99"/>
    <w:rsid w:val="004F0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Текст сноски1"/>
    <w:basedOn w:val="a0"/>
    <w:next w:val="affa"/>
    <w:link w:val="affb"/>
    <w:uiPriority w:val="99"/>
    <w:rsid w:val="004F005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b">
    <w:name w:val="Текст сноски Знак"/>
    <w:basedOn w:val="a1"/>
    <w:link w:val="1c"/>
    <w:uiPriority w:val="99"/>
    <w:rsid w:val="004F0054"/>
    <w:rPr>
      <w:rFonts w:ascii="Times New Roman" w:eastAsia="Times New Roman" w:hAnsi="Times New Roman" w:cs="Times New Roman"/>
      <w:sz w:val="20"/>
      <w:szCs w:val="20"/>
      <w:lang w:eastAsia="ru-RU"/>
    </w:rPr>
  </w:style>
  <w:style w:type="character" w:styleId="affc">
    <w:name w:val="footnote reference"/>
    <w:basedOn w:val="a1"/>
    <w:rsid w:val="004F0054"/>
    <w:rPr>
      <w:vertAlign w:val="superscript"/>
    </w:rPr>
  </w:style>
  <w:style w:type="paragraph" w:customStyle="1" w:styleId="Heading">
    <w:name w:val="Heading"/>
    <w:uiPriority w:val="99"/>
    <w:rsid w:val="004F0054"/>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0"/>
    <w:uiPriority w:val="99"/>
    <w:rsid w:val="004F0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Заголовок 11"/>
    <w:basedOn w:val="a0"/>
    <w:uiPriority w:val="1"/>
    <w:qFormat/>
    <w:rsid w:val="004F0054"/>
    <w:pPr>
      <w:widowControl w:val="0"/>
      <w:autoSpaceDE w:val="0"/>
      <w:autoSpaceDN w:val="0"/>
      <w:spacing w:before="6" w:after="0" w:line="240" w:lineRule="auto"/>
      <w:ind w:left="20"/>
      <w:outlineLvl w:val="1"/>
    </w:pPr>
    <w:rPr>
      <w:rFonts w:ascii="Times New Roman" w:eastAsia="Times New Roman" w:hAnsi="Times New Roman" w:cs="Times New Roman"/>
      <w:b/>
      <w:bCs/>
      <w:sz w:val="28"/>
      <w:szCs w:val="28"/>
      <w:lang w:eastAsia="ru-RU" w:bidi="ru-RU"/>
    </w:rPr>
  </w:style>
  <w:style w:type="table" w:customStyle="1" w:styleId="TableNormal">
    <w:name w:val="Table Normal"/>
    <w:uiPriority w:val="2"/>
    <w:semiHidden/>
    <w:unhideWhenUsed/>
    <w:qFormat/>
    <w:rsid w:val="004F005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12">
    <w:name w:val="Заголовок 21"/>
    <w:basedOn w:val="a0"/>
    <w:uiPriority w:val="1"/>
    <w:qFormat/>
    <w:rsid w:val="004F0054"/>
    <w:pPr>
      <w:widowControl w:val="0"/>
      <w:autoSpaceDE w:val="0"/>
      <w:autoSpaceDN w:val="0"/>
      <w:spacing w:after="0" w:line="240" w:lineRule="auto"/>
      <w:ind w:left="4562"/>
      <w:outlineLvl w:val="2"/>
    </w:pPr>
    <w:rPr>
      <w:rFonts w:ascii="Times New Roman" w:eastAsia="Times New Roman" w:hAnsi="Times New Roman" w:cs="Times New Roman"/>
      <w:sz w:val="28"/>
      <w:szCs w:val="28"/>
      <w:lang w:eastAsia="ru-RU" w:bidi="ru-RU"/>
    </w:rPr>
  </w:style>
  <w:style w:type="paragraph" w:customStyle="1" w:styleId="1d">
    <w:name w:val="Знак1 Знак"/>
    <w:basedOn w:val="a0"/>
    <w:uiPriority w:val="99"/>
    <w:rsid w:val="004F0054"/>
    <w:pPr>
      <w:spacing w:line="240" w:lineRule="exact"/>
    </w:pPr>
    <w:rPr>
      <w:rFonts w:ascii="Verdana" w:eastAsia="Times New Roman" w:hAnsi="Verdana" w:cs="Verdana"/>
      <w:sz w:val="20"/>
      <w:szCs w:val="20"/>
      <w:lang w:val="en-US"/>
    </w:rPr>
  </w:style>
  <w:style w:type="character" w:customStyle="1" w:styleId="frgu-content-accordeon">
    <w:name w:val="frgu-content-accordeon"/>
    <w:basedOn w:val="a1"/>
    <w:rsid w:val="004F0054"/>
  </w:style>
  <w:style w:type="character" w:customStyle="1" w:styleId="410">
    <w:name w:val="Заголовок 4 Знак1"/>
    <w:basedOn w:val="a1"/>
    <w:semiHidden/>
    <w:rsid w:val="004F0054"/>
    <w:rPr>
      <w:rFonts w:ascii="Cambria" w:eastAsia="Times New Roman" w:hAnsi="Cambria" w:cs="Times New Roman"/>
      <w:i/>
      <w:iCs/>
      <w:color w:val="365F91"/>
    </w:rPr>
  </w:style>
  <w:style w:type="paragraph" w:styleId="affa">
    <w:name w:val="footnote text"/>
    <w:basedOn w:val="a0"/>
    <w:link w:val="1e"/>
    <w:uiPriority w:val="99"/>
    <w:semiHidden/>
    <w:unhideWhenUsed/>
    <w:rsid w:val="004F0054"/>
    <w:pPr>
      <w:spacing w:after="0" w:line="240" w:lineRule="auto"/>
    </w:pPr>
    <w:rPr>
      <w:rFonts w:ascii="Calibri" w:eastAsia="Times New Roman" w:hAnsi="Calibri" w:cs="Times New Roman"/>
      <w:sz w:val="20"/>
      <w:szCs w:val="20"/>
      <w:lang w:eastAsia="ru-RU"/>
    </w:rPr>
  </w:style>
  <w:style w:type="character" w:customStyle="1" w:styleId="1e">
    <w:name w:val="Текст сноски Знак1"/>
    <w:basedOn w:val="a1"/>
    <w:link w:val="affa"/>
    <w:uiPriority w:val="99"/>
    <w:semiHidden/>
    <w:rsid w:val="004F0054"/>
    <w:rPr>
      <w:rFonts w:ascii="Calibri" w:eastAsia="Times New Roman" w:hAnsi="Calibri" w:cs="Times New Roman"/>
      <w:sz w:val="20"/>
      <w:szCs w:val="20"/>
      <w:lang w:eastAsia="ru-RU"/>
    </w:rPr>
  </w:style>
  <w:style w:type="character" w:customStyle="1" w:styleId="UnresolvedMention">
    <w:name w:val="Unresolved Mention"/>
    <w:basedOn w:val="a1"/>
    <w:uiPriority w:val="99"/>
    <w:semiHidden/>
    <w:unhideWhenUsed/>
    <w:rsid w:val="004F0054"/>
    <w:rPr>
      <w:color w:val="605E5C"/>
      <w:shd w:val="clear" w:color="auto" w:fill="E1DFDD"/>
    </w:rPr>
  </w:style>
  <w:style w:type="character" w:customStyle="1" w:styleId="affd">
    <w:name w:val="Цветовое выделение"/>
    <w:uiPriority w:val="99"/>
    <w:rsid w:val="004F0054"/>
    <w:rPr>
      <w:b/>
      <w:bCs/>
      <w:color w:val="26282F"/>
    </w:rPr>
  </w:style>
  <w:style w:type="paragraph" w:customStyle="1" w:styleId="affe">
    <w:name w:val="Таблицы (моноширинный)"/>
    <w:basedOn w:val="a0"/>
    <w:next w:val="a0"/>
    <w:uiPriority w:val="99"/>
    <w:rsid w:val="004F005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312">
    <w:name w:val="Заголовок 3 Знак1"/>
    <w:basedOn w:val="a1"/>
    <w:uiPriority w:val="9"/>
    <w:semiHidden/>
    <w:rsid w:val="004F0054"/>
    <w:rPr>
      <w:rFonts w:asciiTheme="majorHAnsi" w:eastAsiaTheme="majorEastAsia" w:hAnsiTheme="majorHAnsi" w:cstheme="majorBidi"/>
      <w:color w:val="1F4D78" w:themeColor="accent1" w:themeShade="7F"/>
      <w:sz w:val="24"/>
      <w:szCs w:val="24"/>
    </w:rPr>
  </w:style>
  <w:style w:type="numbering" w:customStyle="1" w:styleId="43">
    <w:name w:val="Нет списка4"/>
    <w:next w:val="a3"/>
    <w:uiPriority w:val="99"/>
    <w:semiHidden/>
    <w:unhideWhenUsed/>
    <w:rsid w:val="004F0054"/>
  </w:style>
  <w:style w:type="paragraph" w:styleId="afff">
    <w:name w:val="endnote text"/>
    <w:basedOn w:val="a0"/>
    <w:link w:val="afff0"/>
    <w:semiHidden/>
    <w:rsid w:val="004F0054"/>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концевой сноски Знак"/>
    <w:basedOn w:val="a1"/>
    <w:link w:val="afff"/>
    <w:semiHidden/>
    <w:rsid w:val="004F005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7899">
      <w:bodyDiv w:val="1"/>
      <w:marLeft w:val="0"/>
      <w:marRight w:val="0"/>
      <w:marTop w:val="0"/>
      <w:marBottom w:val="0"/>
      <w:divBdr>
        <w:top w:val="none" w:sz="0" w:space="0" w:color="auto"/>
        <w:left w:val="none" w:sz="0" w:space="0" w:color="auto"/>
        <w:bottom w:val="none" w:sz="0" w:space="0" w:color="auto"/>
        <w:right w:val="none" w:sz="0" w:space="0" w:color="auto"/>
      </w:divBdr>
    </w:div>
    <w:div w:id="98108038">
      <w:bodyDiv w:val="1"/>
      <w:marLeft w:val="0"/>
      <w:marRight w:val="0"/>
      <w:marTop w:val="0"/>
      <w:marBottom w:val="0"/>
      <w:divBdr>
        <w:top w:val="none" w:sz="0" w:space="0" w:color="auto"/>
        <w:left w:val="none" w:sz="0" w:space="0" w:color="auto"/>
        <w:bottom w:val="none" w:sz="0" w:space="0" w:color="auto"/>
        <w:right w:val="none" w:sz="0" w:space="0" w:color="auto"/>
      </w:divBdr>
    </w:div>
    <w:div w:id="256330443">
      <w:bodyDiv w:val="1"/>
      <w:marLeft w:val="0"/>
      <w:marRight w:val="0"/>
      <w:marTop w:val="0"/>
      <w:marBottom w:val="0"/>
      <w:divBdr>
        <w:top w:val="none" w:sz="0" w:space="0" w:color="auto"/>
        <w:left w:val="none" w:sz="0" w:space="0" w:color="auto"/>
        <w:bottom w:val="none" w:sz="0" w:space="0" w:color="auto"/>
        <w:right w:val="none" w:sz="0" w:space="0" w:color="auto"/>
      </w:divBdr>
    </w:div>
    <w:div w:id="285161372">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50462853">
      <w:bodyDiv w:val="1"/>
      <w:marLeft w:val="0"/>
      <w:marRight w:val="0"/>
      <w:marTop w:val="0"/>
      <w:marBottom w:val="0"/>
      <w:divBdr>
        <w:top w:val="none" w:sz="0" w:space="0" w:color="auto"/>
        <w:left w:val="none" w:sz="0" w:space="0" w:color="auto"/>
        <w:bottom w:val="none" w:sz="0" w:space="0" w:color="auto"/>
        <w:right w:val="none" w:sz="0" w:space="0" w:color="auto"/>
      </w:divBdr>
    </w:div>
    <w:div w:id="562180902">
      <w:bodyDiv w:val="1"/>
      <w:marLeft w:val="0"/>
      <w:marRight w:val="0"/>
      <w:marTop w:val="0"/>
      <w:marBottom w:val="0"/>
      <w:divBdr>
        <w:top w:val="none" w:sz="0" w:space="0" w:color="auto"/>
        <w:left w:val="none" w:sz="0" w:space="0" w:color="auto"/>
        <w:bottom w:val="none" w:sz="0" w:space="0" w:color="auto"/>
        <w:right w:val="none" w:sz="0" w:space="0" w:color="auto"/>
      </w:divBdr>
    </w:div>
    <w:div w:id="821428377">
      <w:bodyDiv w:val="1"/>
      <w:marLeft w:val="0"/>
      <w:marRight w:val="0"/>
      <w:marTop w:val="0"/>
      <w:marBottom w:val="0"/>
      <w:divBdr>
        <w:top w:val="none" w:sz="0" w:space="0" w:color="auto"/>
        <w:left w:val="none" w:sz="0" w:space="0" w:color="auto"/>
        <w:bottom w:val="none" w:sz="0" w:space="0" w:color="auto"/>
        <w:right w:val="none" w:sz="0" w:space="0" w:color="auto"/>
      </w:divBdr>
    </w:div>
    <w:div w:id="1609006038">
      <w:bodyDiv w:val="1"/>
      <w:marLeft w:val="0"/>
      <w:marRight w:val="0"/>
      <w:marTop w:val="0"/>
      <w:marBottom w:val="0"/>
      <w:divBdr>
        <w:top w:val="none" w:sz="0" w:space="0" w:color="auto"/>
        <w:left w:val="none" w:sz="0" w:space="0" w:color="auto"/>
        <w:bottom w:val="none" w:sz="0" w:space="0" w:color="auto"/>
        <w:right w:val="none" w:sz="0" w:space="0" w:color="auto"/>
      </w:divBdr>
    </w:div>
    <w:div w:id="1625115324">
      <w:bodyDiv w:val="1"/>
      <w:marLeft w:val="0"/>
      <w:marRight w:val="0"/>
      <w:marTop w:val="0"/>
      <w:marBottom w:val="0"/>
      <w:divBdr>
        <w:top w:val="none" w:sz="0" w:space="0" w:color="auto"/>
        <w:left w:val="none" w:sz="0" w:space="0" w:color="auto"/>
        <w:bottom w:val="none" w:sz="0" w:space="0" w:color="auto"/>
        <w:right w:val="none" w:sz="0" w:space="0" w:color="auto"/>
      </w:divBdr>
    </w:div>
    <w:div w:id="1673101305">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18167&amp;dst=101485&amp;field=134&amp;date=12.01.2023" TargetMode="External"/><Relationship Id="rId21" Type="http://schemas.openxmlformats.org/officeDocument/2006/relationships/hyperlink" Target="https://login.consultant.ru/link/?req=doc&amp;base=LAW&amp;n=418167&amp;dst=101125&amp;field=134&amp;date=12.01.2023" TargetMode="External"/><Relationship Id="rId42" Type="http://schemas.openxmlformats.org/officeDocument/2006/relationships/hyperlink" Target="consultantplus://offline/ref=CA3E5F11D98B1089ACE3CE2C61B40E3A44A7ABC68652FA909EFC436AB63BFC2BB01D9B98FAE0j8t9K" TargetMode="External"/><Relationship Id="rId47" Type="http://schemas.openxmlformats.org/officeDocument/2006/relationships/hyperlink" Target="https://internet.garant.ru/" TargetMode="External"/><Relationship Id="rId63" Type="http://schemas.openxmlformats.org/officeDocument/2006/relationships/hyperlink" Target="consultantplus://offline/ref=9B51C91D819CCC82EA536D55F66CF36D0B591557F0A73793FC896676DF535990E8141AA040532395C8749171s9O" TargetMode="External"/><Relationship Id="rId68" Type="http://schemas.openxmlformats.org/officeDocument/2006/relationships/image" Target="media/image6.jpeg"/><Relationship Id="rId84" Type="http://schemas.openxmlformats.org/officeDocument/2006/relationships/hyperlink" Target="consultantplus://offline/ref=40DCD611032706BCD6B5E646400BFA920ED9FA9B15CFD7BBEA981C1CF20BBD8CA6656B7CEABE4E3D6F661CB9C7323B869D485517F1B8F6FBE7p1J" TargetMode="External"/><Relationship Id="rId89" Type="http://schemas.openxmlformats.org/officeDocument/2006/relationships/hyperlink" Target="consultantplus://offline/ref=A889D916D8CCA63FEA8702672F52EF815B47E0B73C82B770F3C3BBBFF1EA9779387FEF208DV2TCL" TargetMode="External"/><Relationship Id="rId7" Type="http://schemas.openxmlformats.org/officeDocument/2006/relationships/endnotes" Target="endnotes.xml"/><Relationship Id="rId71" Type="http://schemas.openxmlformats.org/officeDocument/2006/relationships/hyperlink" Target="consultantplus://offline/ref=40DCD611032706BCD6B5E646400BFA920ED9FA9B15CFD7BBEA981C1CF20BBD8CA6656B7CEABE4E3D6F661CB9C7323B869D485517F1B8F6FBE7p1J" TargetMode="External"/><Relationship Id="rId92"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numbering" Target="numbering.xml"/><Relationship Id="rId16" Type="http://schemas.openxmlformats.org/officeDocument/2006/relationships/hyperlink" Target="https://login.consultant.ru/link/?req=doc&amp;base=LAW&amp;n=422187&amp;date=12.01.2023" TargetMode="External"/><Relationship Id="rId29" Type="http://schemas.openxmlformats.org/officeDocument/2006/relationships/hyperlink" Target="https://login.consultant.ru/link/?req=doc&amp;base=LAW&amp;n=377025&amp;dst=102357&amp;field=134&amp;date=12.01.2023" TargetMode="External"/><Relationship Id="rId11" Type="http://schemas.openxmlformats.org/officeDocument/2006/relationships/header" Target="header1.xml"/><Relationship Id="rId24" Type="http://schemas.openxmlformats.org/officeDocument/2006/relationships/hyperlink" Target="https://login.consultant.ru/link/?req=doc&amp;base=RLAW509&amp;n=82937&amp;date=12.01.2023" TargetMode="External"/><Relationship Id="rId32" Type="http://schemas.openxmlformats.org/officeDocument/2006/relationships/hyperlink" Target="https://login.consultant.ru/link/?req=doc&amp;base=LAW&amp;n=394733&amp;dst=100303&amp;field=134&amp;date=12.01.2023" TargetMode="External"/><Relationship Id="rId37" Type="http://schemas.openxmlformats.org/officeDocument/2006/relationships/hyperlink" Target="https://login.consultant.ru/link/?req=doc&amp;base=LAW&amp;n=436352&amp;date=12.01.2023" TargetMode="External"/><Relationship Id="rId40" Type="http://schemas.openxmlformats.org/officeDocument/2006/relationships/image" Target="media/image4.png"/><Relationship Id="rId45" Type="http://schemas.openxmlformats.org/officeDocument/2006/relationships/hyperlink" Target="https://home.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consultantplus://offline/ref=40DCD611032706BCD6B5E646400BFA920ED9FA9B15CFD7BBEA981C1CF20BBD8CA6656B7CEABE4D396D661CB9C7323B869D485517F1B8F6FBE7p1J" TargetMode="External"/><Relationship Id="rId79" Type="http://schemas.openxmlformats.org/officeDocument/2006/relationships/hyperlink" Target="consultantplus://offline/ref=872CE06093E7012314A68028A56DBFE51DA9BBD3F25796245F05D10BD10B5D1B8388DBD7E3750F8AV6g0M" TargetMode="External"/><Relationship Id="rId87" Type="http://schemas.openxmlformats.org/officeDocument/2006/relationships/hyperlink" Target="consultantplus://offline/ref=40DCD611032706BCD6B5E646400BFA920ED9FA9B15CFD7BBEA981C1CF20BBD8CA6656B7CEABE4D396D661CB9C7323B869D485517F1B8F6FBE7p1J"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9B51C91D819CCC82EA536D55F66CF36D0B591557F0A73793FC896676DF535990E8141AA040532395C8749071sBO" TargetMode="External"/><Relationship Id="rId82" Type="http://schemas.openxmlformats.org/officeDocument/2006/relationships/hyperlink" Target="consultantplus://offline/ref=872CE06093E7012314A68028A56DBFE51DA9BBD3F25796245F05D10BD10B5D1B8388DBD7E3750F8AV6g0M" TargetMode="External"/><Relationship Id="rId90" Type="http://schemas.openxmlformats.org/officeDocument/2006/relationships/hyperlink" Target="consultantplus://offline/ref=872CE06093E7012314A68028A56DBFE51DA9BBD3F25796245F05D10BD10B5D1B8388DBD7E3750F8AV6g0M" TargetMode="External"/><Relationship Id="rId95" Type="http://schemas.openxmlformats.org/officeDocument/2006/relationships/image" Target="media/image9.emf"/><Relationship Id="rId19" Type="http://schemas.openxmlformats.org/officeDocument/2006/relationships/hyperlink" Target="https://login.consultant.ru/link/?req=doc&amp;base=LAW&amp;n=389867&amp;date=12.01.2023" TargetMode="External"/><Relationship Id="rId14" Type="http://schemas.openxmlformats.org/officeDocument/2006/relationships/footer" Target="footer1.xml"/><Relationship Id="rId22" Type="http://schemas.openxmlformats.org/officeDocument/2006/relationships/hyperlink" Target="https://login.consultant.ru/link/?req=doc&amp;base=LAW&amp;n=418167&amp;dst=101152&amp;field=134&amp;date=12.01.2023" TargetMode="External"/><Relationship Id="rId27" Type="http://schemas.openxmlformats.org/officeDocument/2006/relationships/hyperlink" Target="https://login.consultant.ru/link/?req=doc&amp;base=LAW&amp;n=377025&amp;dst=100653&amp;field=134&amp;date=12.01.2023" TargetMode="External"/><Relationship Id="rId30" Type="http://schemas.openxmlformats.org/officeDocument/2006/relationships/hyperlink" Target="https://login.consultant.ru/link/?req=doc&amp;base=RLAW509&amp;n=82937&amp;date=12.01.2023" TargetMode="External"/><Relationship Id="rId35" Type="http://schemas.openxmlformats.org/officeDocument/2006/relationships/hyperlink" Target="https://login.consultant.ru/link/?req=doc&amp;base=LAW&amp;n=410704&amp;date=12.01.2023" TargetMode="External"/><Relationship Id="rId43" Type="http://schemas.openxmlformats.org/officeDocument/2006/relationships/hyperlink" Target="https://home.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consultantplus://offline/ref=9B51C91D819CCC82EA536D55F66CF36D0B591557F0A73793FC896676DF535990E8141AA040532395C8749671sFO" TargetMode="External"/><Relationship Id="rId69" Type="http://schemas.openxmlformats.org/officeDocument/2006/relationships/image" Target="media/image7.jpeg"/><Relationship Id="rId77" Type="http://schemas.openxmlformats.org/officeDocument/2006/relationships/hyperlink" Target="consultantplus://offline/ref=A889D916D8CCA63FEA8702672F52EF815B47E0B73C82B770F3C3BBBFF1EA9779387FEF208DV2TCL" TargetMode="External"/><Relationship Id="rId100" Type="http://schemas.openxmlformats.org/officeDocument/2006/relationships/image" Target="media/image14.png"/><Relationship Id="rId8" Type="http://schemas.openxmlformats.org/officeDocument/2006/relationships/image" Target="media/image1.jpeg"/><Relationship Id="rId51" Type="http://schemas.openxmlformats.org/officeDocument/2006/relationships/hyperlink" Target="https://internet.garant.ru/" TargetMode="External"/><Relationship Id="rId72" Type="http://schemas.openxmlformats.org/officeDocument/2006/relationships/hyperlink" Target="consultantplus://offline/ref=40DCD611032706BCD6B5E646400BFA920ED9FA9B15CFD7BBEA981C1CF20BBD8CA6656B79E9B51A6D2B3845EA8679378686545414EEp7J" TargetMode="External"/><Relationship Id="rId80" Type="http://schemas.openxmlformats.org/officeDocument/2006/relationships/hyperlink" Target="consultantplus://offline/ref=872CE06093E7012314A68028A56DBFE51DA9BBD3F25796245F05D10BD10B5D1B8388DBD7E3750F8AV6g6M" TargetMode="External"/><Relationship Id="rId85" Type="http://schemas.openxmlformats.org/officeDocument/2006/relationships/hyperlink" Target="consultantplus://offline/ref=40DCD611032706BCD6B5E646400BFA920ED9FA9B15CFD7BBEA981C1CF20BBD8CA6656B79E9B51A6D2B3845EA8679378686545414EEp7J" TargetMode="External"/><Relationship Id="rId93" Type="http://schemas.openxmlformats.org/officeDocument/2006/relationships/hyperlink" Target="consultantplus://offline/ref=872CE06093E7012314A68028A56DBFE51DA9BBD3F25796245F05D10BD10B5D1B8388DBD7E3750F8AV6g0M" TargetMode="External"/><Relationship Id="rId98" Type="http://schemas.openxmlformats.org/officeDocument/2006/relationships/image" Target="media/image12.emf"/><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login.consultant.ru/link/?req=doc&amp;base=LAW&amp;n=436352&amp;date=12.01.2023" TargetMode="External"/><Relationship Id="rId25" Type="http://schemas.openxmlformats.org/officeDocument/2006/relationships/hyperlink" Target="https://login.consultant.ru/link/?req=doc&amp;base=RLAW509&amp;n=82937&amp;date=12.01.2023" TargetMode="External"/><Relationship Id="rId33" Type="http://schemas.openxmlformats.org/officeDocument/2006/relationships/hyperlink" Target="https://login.consultant.ru/link/?req=doc&amp;base=LAW&amp;n=436352&amp;date=12.01.2023" TargetMode="External"/><Relationship Id="rId38" Type="http://schemas.openxmlformats.org/officeDocument/2006/relationships/hyperlink" Target="https://login.consultant.ru/link/?req=doc&amp;base=RLAW509&amp;n=50428&amp;dst=100959&amp;field=134&amp;date=12.01.2023" TargetMode="External"/><Relationship Id="rId46" Type="http://schemas.openxmlformats.org/officeDocument/2006/relationships/hyperlink" Target="https://home.garant.ru/" TargetMode="External"/><Relationship Id="rId59" Type="http://schemas.openxmlformats.org/officeDocument/2006/relationships/image" Target="media/image5.png"/><Relationship Id="rId67" Type="http://schemas.openxmlformats.org/officeDocument/2006/relationships/hyperlink" Target="https://internet.garant.ru/" TargetMode="External"/><Relationship Id="rId103" Type="http://schemas.openxmlformats.org/officeDocument/2006/relationships/theme" Target="theme/theme1.xml"/><Relationship Id="rId20" Type="http://schemas.openxmlformats.org/officeDocument/2006/relationships/hyperlink" Target="https://login.consultant.ru/link/?req=doc&amp;base=RLAW509&amp;n=82937&amp;date=12.01.2023" TargetMode="External"/><Relationship Id="rId41" Type="http://schemas.openxmlformats.org/officeDocument/2006/relationships/hyperlink" Target="consultantplus://offline/ref=CA3E5F11D98B1089ACE3CE2C61B40E3A44A7ABC68652FA909EFC436AB63BFC2BB01D9B98FFE7j8t4K" TargetMode="External"/><Relationship Id="rId54" Type="http://schemas.openxmlformats.org/officeDocument/2006/relationships/hyperlink" Target="https://internet.garant.ru/" TargetMode="External"/><Relationship Id="rId62" Type="http://schemas.openxmlformats.org/officeDocument/2006/relationships/hyperlink" Target="consultantplus://offline/ref=9B51C91D819CCC82EA536D55F66CF36D0B591557F0A73793FC896676DF535990E8141AA040532395C8749671s5O" TargetMode="External"/><Relationship Id="rId70" Type="http://schemas.openxmlformats.org/officeDocument/2006/relationships/image" Target="media/image8.jpeg"/><Relationship Id="rId75" Type="http://schemas.openxmlformats.org/officeDocument/2006/relationships/hyperlink" Target="consultantplus://offline/ref=16FF902BDFE25612FA4EB7B7F2CC3DD866E795FBBD4973CF464A4C1BC177F5EEF6178D0973E1DF18nECCO" TargetMode="External"/><Relationship Id="rId83" Type="http://schemas.openxmlformats.org/officeDocument/2006/relationships/hyperlink" Target="http://dyachkinskoesp.ru/" TargetMode="External"/><Relationship Id="rId88" Type="http://schemas.openxmlformats.org/officeDocument/2006/relationships/hyperlink" Target="consultantplus://offline/ref=B01B04AFEAC1078C055B2081D2F00D7D26850915DDEAC67687723897B638DD29D841668B624D3366b9JCN" TargetMode="External"/><Relationship Id="rId91" Type="http://schemas.openxmlformats.org/officeDocument/2006/relationships/hyperlink" Target="consultantplus://offline/ref=872CE06093E7012314A68028A56DBFE51DA9BBD3F25796245F05D10BD10B5D1B8388DBD7E3750F8AV6g0M" TargetMode="External"/><Relationship Id="rId96"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18167&amp;date=12.01.2023" TargetMode="External"/><Relationship Id="rId23" Type="http://schemas.openxmlformats.org/officeDocument/2006/relationships/hyperlink" Target="https://login.consultant.ru/link/?req=doc&amp;base=LAW&amp;n=421123&amp;date=12.01.2023" TargetMode="External"/><Relationship Id="rId28" Type="http://schemas.openxmlformats.org/officeDocument/2006/relationships/hyperlink" Target="https://login.consultant.ru/link/?req=doc&amp;base=LAW&amp;n=377025&amp;dst=100975&amp;field=134&amp;date=12.01.2023" TargetMode="External"/><Relationship Id="rId36" Type="http://schemas.openxmlformats.org/officeDocument/2006/relationships/hyperlink" Target="https://login.consultant.ru/link/?req=doc&amp;base=LAW&amp;n=436352&amp;date=12.01.2023"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image" Target="media/image3.png"/><Relationship Id="rId31" Type="http://schemas.openxmlformats.org/officeDocument/2006/relationships/hyperlink" Target="https://login.consultant.ru/link/?req=doc&amp;base=LAW&amp;n=436649&amp;date=12.01.2023" TargetMode="External"/><Relationship Id="rId44" Type="http://schemas.openxmlformats.org/officeDocument/2006/relationships/hyperlink" Target="https://home.garant.ru/" TargetMode="External"/><Relationship Id="rId52" Type="http://schemas.openxmlformats.org/officeDocument/2006/relationships/hyperlink" Target="https://internet.garant.ru/" TargetMode="External"/><Relationship Id="rId60" Type="http://schemas.openxmlformats.org/officeDocument/2006/relationships/hyperlink" Target="consultantplus://offline/ref=9B51C91D819CCC82EA536D55F66CF36D0B591557F0A73793FC896676DF535990E8141AA040532395C8749671sEO" TargetMode="External"/><Relationship Id="rId65" Type="http://schemas.openxmlformats.org/officeDocument/2006/relationships/hyperlink" Target="consultantplus://offline/ref=9B51C91D819CCC82EA536D55F66CF36D0B591557F0A73793FC896676DF535990E8141AA040532395C8779271sBO" TargetMode="External"/><Relationship Id="rId73" Type="http://schemas.openxmlformats.org/officeDocument/2006/relationships/hyperlink" Target="consultantplus://offline/ref=40DCD611032706BCD6B5E646400BFA920ED9FA9B15CFD7BBEA981C1CF20BBD8CA6656B7CEABE4D396D661CB9C7323B869D485517F1B8F6FBE7p1J" TargetMode="External"/><Relationship Id="rId78" Type="http://schemas.openxmlformats.org/officeDocument/2006/relationships/hyperlink" Target="consultantplus://offline/ref=872CE06093E7012314A68028A56DBFE51DA9BBD3F25796245F05D10BD10B5D1B8388DBD7E3750F8AV6g0M" TargetMode="External"/><Relationship Id="rId81" Type="http://schemas.openxmlformats.org/officeDocument/2006/relationships/hyperlink" Target="consultantplus://offline/ref=872CE06093E7012314A68028A56DBFE51DA9BBD3F25796245F05D10BD10B5D1B8388DBD7E3750F8AV6g0M" TargetMode="External"/><Relationship Id="rId86" Type="http://schemas.openxmlformats.org/officeDocument/2006/relationships/hyperlink" Target="consultantplus://offline/ref=40DCD611032706BCD6B5E646400BFA920ED9FA9B15CFD7BBEA981C1CF20BBD8CA6656B7CEABE4D396D661CB9C7323B869D485517F1B8F6FBE7p1J" TargetMode="External"/><Relationship Id="rId94" Type="http://schemas.openxmlformats.org/officeDocument/2006/relationships/hyperlink" Target="consultantplus://offline/ref=872CE06093E7012314A68028A56DBFE51DA9BBD3F25796245F05D10BD10B5D1B8388DBD7E3750F8AV6g0M" TargetMode="External"/><Relationship Id="rId99" Type="http://schemas.openxmlformats.org/officeDocument/2006/relationships/image" Target="media/image13.emf"/><Relationship Id="rId10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internet.garant.ru/" TargetMode="External"/><Relationship Id="rId18" Type="http://schemas.openxmlformats.org/officeDocument/2006/relationships/hyperlink" Target="https://login.consultant.ru/link/?req=doc&amp;base=LAW&amp;n=422346&amp;date=12.01.2023" TargetMode="External"/><Relationship Id="rId39" Type="http://schemas.openxmlformats.org/officeDocument/2006/relationships/hyperlink" Target="https://login.consultant.ru/link/?req=doc&amp;base=LAW&amp;n=418167&amp;dst=717&amp;field=134&amp;date=12.01.2023" TargetMode="External"/><Relationship Id="rId34" Type="http://schemas.openxmlformats.org/officeDocument/2006/relationships/hyperlink" Target="https://login.consultant.ru/link/?req=doc&amp;base=LAW&amp;n=410704&amp;date=12.01.2023"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consultantplus://offline/ref=8F6EFCEBD78D73945BB09737A027B4142E33081DC130F502F77E0E3DD8F195EB1B53B1CE58D9EE82C8o9N" TargetMode="External"/><Relationship Id="rId97" Type="http://schemas.openxmlformats.org/officeDocument/2006/relationships/image" Target="media/image1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D9E7D-087E-463B-8962-C3BBDD0D3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57978</Words>
  <Characters>330478</Characters>
  <Application>Microsoft Office Word</Application>
  <DocSecurity>0</DocSecurity>
  <Lines>2753</Lines>
  <Paragraphs>775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Gigabyte</cp:lastModifiedBy>
  <cp:revision>8</cp:revision>
  <cp:lastPrinted>2019-08-27T09:19:00Z</cp:lastPrinted>
  <dcterms:created xsi:type="dcterms:W3CDTF">2024-09-25T11:48:00Z</dcterms:created>
  <dcterms:modified xsi:type="dcterms:W3CDTF">2024-09-26T06:30:00Z</dcterms:modified>
</cp:coreProperties>
</file>