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48" w:rsidRDefault="00311A48" w:rsidP="00845035">
      <w:pPr>
        <w:jc w:val="both"/>
        <w:rPr>
          <w:rFonts w:ascii="Times New Roman" w:hAnsi="Times New Roman" w:cs="Times New Roman"/>
          <w:b/>
          <w:sz w:val="28"/>
          <w:szCs w:val="28"/>
        </w:rPr>
      </w:pPr>
      <w:r w:rsidRPr="00311A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11A48">
        <w:rPr>
          <w:rFonts w:ascii="Times New Roman" w:hAnsi="Times New Roman" w:cs="Times New Roman"/>
          <w:b/>
          <w:sz w:val="28"/>
          <w:szCs w:val="28"/>
        </w:rPr>
        <w:t xml:space="preserve"> </w:t>
      </w:r>
      <w:r w:rsidR="001B1F18" w:rsidRPr="00311A48">
        <w:rPr>
          <w:rFonts w:ascii="Times New Roman" w:hAnsi="Times New Roman" w:cs="Times New Roman"/>
          <w:b/>
          <w:sz w:val="28"/>
          <w:szCs w:val="28"/>
        </w:rPr>
        <w:t xml:space="preserve">ДП – 2Т </w:t>
      </w:r>
      <w:r w:rsidR="00C67B7B" w:rsidRPr="00311A48">
        <w:rPr>
          <w:rFonts w:ascii="Times New Roman" w:hAnsi="Times New Roman" w:cs="Times New Roman"/>
          <w:b/>
          <w:sz w:val="28"/>
          <w:szCs w:val="28"/>
        </w:rPr>
        <w:t xml:space="preserve">Улучшенный инструкция по применению </w:t>
      </w:r>
    </w:p>
    <w:p w:rsidR="001B1F18" w:rsidRPr="00311A48" w:rsidRDefault="00311A48" w:rsidP="00845035">
      <w:pPr>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C67B7B" w:rsidRPr="00311A48">
        <w:rPr>
          <w:rFonts w:ascii="Times New Roman" w:hAnsi="Times New Roman" w:cs="Times New Roman"/>
          <w:b/>
          <w:sz w:val="28"/>
          <w:szCs w:val="28"/>
        </w:rPr>
        <w:t xml:space="preserve">дезинфицирующего средства </w:t>
      </w:r>
    </w:p>
    <w:p w:rsidR="001B1F18" w:rsidRPr="001B1F18" w:rsidRDefault="00C67B7B" w:rsidP="00845035">
      <w:pPr>
        <w:jc w:val="both"/>
        <w:rPr>
          <w:rFonts w:ascii="Times New Roman" w:hAnsi="Times New Roman" w:cs="Times New Roman"/>
          <w:sz w:val="24"/>
          <w:szCs w:val="24"/>
        </w:rPr>
      </w:pPr>
      <w:r w:rsidRPr="001B1F18">
        <w:rPr>
          <w:rFonts w:ascii="Times New Roman" w:hAnsi="Times New Roman" w:cs="Times New Roman"/>
          <w:sz w:val="24"/>
          <w:szCs w:val="24"/>
        </w:rPr>
        <w:t xml:space="preserve">ИНСТРУКЦИЯ № 1/11 Инструкция разработана ФГУН «Научно-исследовательский институт </w:t>
      </w:r>
      <w:proofErr w:type="spellStart"/>
      <w:r w:rsidRPr="001B1F18">
        <w:rPr>
          <w:rFonts w:ascii="Times New Roman" w:hAnsi="Times New Roman" w:cs="Times New Roman"/>
          <w:sz w:val="24"/>
          <w:szCs w:val="24"/>
        </w:rPr>
        <w:t>дезинфектологии</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Роспотребнадзора</w:t>
      </w:r>
      <w:proofErr w:type="spellEnd"/>
      <w:r w:rsidRPr="001B1F18">
        <w:rPr>
          <w:rFonts w:ascii="Times New Roman" w:hAnsi="Times New Roman" w:cs="Times New Roman"/>
          <w:sz w:val="24"/>
          <w:szCs w:val="24"/>
        </w:rPr>
        <w:t xml:space="preserve"> Авторы: </w:t>
      </w:r>
      <w:proofErr w:type="spellStart"/>
      <w:r w:rsidRPr="001B1F18">
        <w:rPr>
          <w:rFonts w:ascii="Times New Roman" w:hAnsi="Times New Roman" w:cs="Times New Roman"/>
          <w:sz w:val="24"/>
          <w:szCs w:val="24"/>
        </w:rPr>
        <w:t>Л.С.Федорова</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Л.Г.Пантелеева</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И.М.Цвирова</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А.С.Белова</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Г.П.Панкратова</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А.Н.Сукиасян</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Ю.Л.Пирумян</w:t>
      </w:r>
      <w:proofErr w:type="spellEnd"/>
      <w:r w:rsidRPr="001B1F18">
        <w:rPr>
          <w:rFonts w:ascii="Times New Roman" w:hAnsi="Times New Roman" w:cs="Times New Roman"/>
          <w:sz w:val="24"/>
          <w:szCs w:val="24"/>
        </w:rPr>
        <w:t xml:space="preserve"> </w:t>
      </w:r>
    </w:p>
    <w:p w:rsidR="00C67B7B" w:rsidRPr="00845035" w:rsidRDefault="00C67B7B" w:rsidP="00845035">
      <w:pPr>
        <w:jc w:val="both"/>
        <w:rPr>
          <w:rFonts w:ascii="Times New Roman" w:hAnsi="Times New Roman" w:cs="Times New Roman"/>
          <w:sz w:val="28"/>
          <w:szCs w:val="28"/>
        </w:rPr>
      </w:pPr>
      <w:r w:rsidRPr="001B1F18">
        <w:rPr>
          <w:rFonts w:ascii="Times New Roman" w:hAnsi="Times New Roman" w:cs="Times New Roman"/>
          <w:sz w:val="24"/>
          <w:szCs w:val="24"/>
        </w:rPr>
        <w:t xml:space="preserve">1.1 ОБЩИЕ СВЕДЕНИЯ 1.1. Средство «ДП-2Т Улучшенный» представляет собой таблетки от белого до серого или светло-бежевого цвета с характерным запахом хлора массой 5,0 г. В качестве действующего вещества средство содержит </w:t>
      </w:r>
      <w:proofErr w:type="spellStart"/>
      <w:r w:rsidRPr="001B1F18">
        <w:rPr>
          <w:rFonts w:ascii="Times New Roman" w:hAnsi="Times New Roman" w:cs="Times New Roman"/>
          <w:sz w:val="24"/>
          <w:szCs w:val="24"/>
        </w:rPr>
        <w:t>трихлоризоциануровую</w:t>
      </w:r>
      <w:proofErr w:type="spellEnd"/>
      <w:r w:rsidRPr="001B1F18">
        <w:rPr>
          <w:rFonts w:ascii="Times New Roman" w:hAnsi="Times New Roman" w:cs="Times New Roman"/>
          <w:sz w:val="24"/>
          <w:szCs w:val="24"/>
        </w:rPr>
        <w:t xml:space="preserve"> кислоту (40%) и вспомогательные компоненты. Таблетка при растворении в воде выделяет 1,50-1,92 г активного хлора (АХ). Срок хранения средства – 3 года. Срок годности рабочих растворов средства –1 сутки. Средство выпускается в полимерных банках вместимостью до 1000 г. Средство хорошо растворяется в воде, рабочие растворы прозрачные. 1.2. Средство «ДП-2Т Улучшенный» обладает антимикробной активностью в отношении грамотрицательных и грамположительных бактерий (включая микобактерии туберкулеза), вирусов (возбудителей энтеровирусных инфекций - полиомиелита, </w:t>
      </w:r>
      <w:proofErr w:type="spellStart"/>
      <w:r w:rsidRPr="001B1F18">
        <w:rPr>
          <w:rFonts w:ascii="Times New Roman" w:hAnsi="Times New Roman" w:cs="Times New Roman"/>
          <w:sz w:val="24"/>
          <w:szCs w:val="24"/>
        </w:rPr>
        <w:t>Коксаки</w:t>
      </w:r>
      <w:proofErr w:type="spellEnd"/>
      <w:r w:rsidRPr="001B1F18">
        <w:rPr>
          <w:rFonts w:ascii="Times New Roman" w:hAnsi="Times New Roman" w:cs="Times New Roman"/>
          <w:sz w:val="24"/>
          <w:szCs w:val="24"/>
        </w:rPr>
        <w:t xml:space="preserve">, ECHO; </w:t>
      </w:r>
      <w:proofErr w:type="spellStart"/>
      <w:r w:rsidRPr="001B1F18">
        <w:rPr>
          <w:rFonts w:ascii="Times New Roman" w:hAnsi="Times New Roman" w:cs="Times New Roman"/>
          <w:sz w:val="24"/>
          <w:szCs w:val="24"/>
        </w:rPr>
        <w:t>энтеральных</w:t>
      </w:r>
      <w:proofErr w:type="spellEnd"/>
      <w:r w:rsidRPr="001B1F18">
        <w:rPr>
          <w:rFonts w:ascii="Times New Roman" w:hAnsi="Times New Roman" w:cs="Times New Roman"/>
          <w:sz w:val="24"/>
          <w:szCs w:val="24"/>
        </w:rPr>
        <w:t xml:space="preserve"> и парентеральных гепатитов, ВИЧ-инфекции; гриппа, «птичьего» гриппа H5NI и др.; ОРВИ, герпетической, </w:t>
      </w:r>
      <w:proofErr w:type="spellStart"/>
      <w:r w:rsidRPr="001B1F18">
        <w:rPr>
          <w:rFonts w:ascii="Times New Roman" w:hAnsi="Times New Roman" w:cs="Times New Roman"/>
          <w:sz w:val="24"/>
          <w:szCs w:val="24"/>
        </w:rPr>
        <w:t>цитомегаловирусной</w:t>
      </w:r>
      <w:proofErr w:type="spellEnd"/>
      <w:r w:rsidRPr="001B1F18">
        <w:rPr>
          <w:rFonts w:ascii="Times New Roman" w:hAnsi="Times New Roman" w:cs="Times New Roman"/>
          <w:sz w:val="24"/>
          <w:szCs w:val="24"/>
        </w:rPr>
        <w:t xml:space="preserve">, аденовирусной и др.), грибов родов </w:t>
      </w:r>
      <w:proofErr w:type="spellStart"/>
      <w:r w:rsidRPr="001B1F18">
        <w:rPr>
          <w:rFonts w:ascii="Times New Roman" w:hAnsi="Times New Roman" w:cs="Times New Roman"/>
          <w:sz w:val="24"/>
          <w:szCs w:val="24"/>
        </w:rPr>
        <w:t>Кандида</w:t>
      </w:r>
      <w:proofErr w:type="spellEnd"/>
      <w:r w:rsidRPr="001B1F18">
        <w:rPr>
          <w:rFonts w:ascii="Times New Roman" w:hAnsi="Times New Roman" w:cs="Times New Roman"/>
          <w:sz w:val="24"/>
          <w:szCs w:val="24"/>
        </w:rPr>
        <w:t xml:space="preserve"> и Трихофитон. Растворы средства «ДП-2Т Улучшенный» обладают дезодорирующим свойством. 1.3. Дезинфицирующее средство «ДП-2Т Улучшенный» по параметрам острой токсичности по ГОСТ 12.1.007-76 относится к 3 классу умеренно опасных веществ при введении желудок, к 4 классу мало опасных веществ при нанесении на кожу; по классификации </w:t>
      </w:r>
      <w:proofErr w:type="spellStart"/>
      <w:r w:rsidRPr="001B1F18">
        <w:rPr>
          <w:rFonts w:ascii="Times New Roman" w:hAnsi="Times New Roman" w:cs="Times New Roman"/>
          <w:sz w:val="24"/>
          <w:szCs w:val="24"/>
        </w:rPr>
        <w:t>К.К.Сидорова</w:t>
      </w:r>
      <w:proofErr w:type="spellEnd"/>
      <w:r w:rsidRPr="001B1F18">
        <w:rPr>
          <w:rFonts w:ascii="Times New Roman" w:hAnsi="Times New Roman" w:cs="Times New Roman"/>
          <w:sz w:val="24"/>
          <w:szCs w:val="24"/>
        </w:rPr>
        <w:t xml:space="preserve"> мало токсично при парентеральном введении – (4 класс токсичности); в виде паров при ингаляционном воздействии высоко опасно по классификации химических веществ по степени летучести; оказывает местно-раздражающее действие на кожу и выраженное – на слизистые оболочки глаз; не обладает сенсибилизирующим действием. Рабочие растворы при однократных воздействиях на кожу не вызывают </w:t>
      </w:r>
      <w:proofErr w:type="spellStart"/>
      <w:r w:rsidRPr="001B1F18">
        <w:rPr>
          <w:rFonts w:ascii="Times New Roman" w:hAnsi="Times New Roman" w:cs="Times New Roman"/>
          <w:sz w:val="24"/>
          <w:szCs w:val="24"/>
        </w:rPr>
        <w:t>местнораздражающего</w:t>
      </w:r>
      <w:proofErr w:type="spellEnd"/>
      <w:r w:rsidRPr="001B1F18">
        <w:rPr>
          <w:rFonts w:ascii="Times New Roman" w:hAnsi="Times New Roman" w:cs="Times New Roman"/>
          <w:sz w:val="24"/>
          <w:szCs w:val="24"/>
        </w:rPr>
        <w:t xml:space="preserve"> действия, при повторных вызывают сухость и шелушение кожи, при попадании в глаза вызывают слабое раздражение. В аэрозольной форме (при использовании способом орошения) вызывают раздражение органов дыхания и слизистых оболочек глаз. ПДК для хлора в воздухе рабочей зоны – 1 мг/м3. 1.4. Дезинфицирующее средство «ДП-2Т Улучшенный» предназначено: - при проведении заключительной, текущей и профилактической дезинфекции в лечебно-профилактических учреждениях (ЛПУ), включая акушерские стационары (кроме отделений неонатологии), в клинических, микробиологических, диагностических и других лабораториях, процедурных кабинетах, пунктах и станциях переливания и забора крови, в инфекционных очагах для обеззараживания поверхностей в помещениях, поверхностей приборов, аппаратов, жесткой мебели, санитарно-технического оборудования, резиновых и полипропиленовых ковриков, белья, посуды (столовой, лабораторной, аптечной, из-под выделений), обуви из резин, пластмасс и других полимерных материалов, игрушек, предметов ухода за больными, изделий медицинского назначения, уборочного инвентаря, выделений (кровь, моча, мокрота, рвотные массы, фекалии и др.), остатков пищи, смывных вод, жидкости после ополаскивания зева, медицинских отходов класса Б и контаминированных возбудителями туберкулеза и патогенными грибами отходов класса В: из текстильных и других материалов (перевязочный материал, ватно-марлевые салфетки, тампоны, изделия других материалов (перевязочный материал, ватно-марлевые салфетки, тампоны, изделия медицинского назначения однократного применения и белье одноразовое перед утилизацией), санитарного транспорта при инфекциях бактериальной (включая туберкулез) и вирусной </w:t>
      </w:r>
      <w:r w:rsidRPr="001B1F18">
        <w:rPr>
          <w:rFonts w:ascii="Times New Roman" w:hAnsi="Times New Roman" w:cs="Times New Roman"/>
          <w:sz w:val="24"/>
          <w:szCs w:val="24"/>
        </w:rPr>
        <w:lastRenderedPageBreak/>
        <w:t xml:space="preserve">этиологии, кандидозах, </w:t>
      </w:r>
      <w:proofErr w:type="spellStart"/>
      <w:r w:rsidRPr="001B1F18">
        <w:rPr>
          <w:rFonts w:ascii="Times New Roman" w:hAnsi="Times New Roman" w:cs="Times New Roman"/>
          <w:sz w:val="24"/>
          <w:szCs w:val="24"/>
        </w:rPr>
        <w:t>дерматофитиях</w:t>
      </w:r>
      <w:proofErr w:type="spellEnd"/>
      <w:r w:rsidRPr="001B1F18">
        <w:rPr>
          <w:rFonts w:ascii="Times New Roman" w:hAnsi="Times New Roman" w:cs="Times New Roman"/>
          <w:sz w:val="24"/>
          <w:szCs w:val="24"/>
        </w:rPr>
        <w:t xml:space="preserve">; - для проведения генеральных уборок в ЛПУ и детских учреждениях; - для проведения заключительной дезинфекции в детских дошкольных и подростковых учреждениях (детские сады, школы, гимназии, лицеи, школы-интернаты общего типа и специальные, учреждения дополнительного образования, учреждения для детей-сирот –дома </w:t>
      </w:r>
      <w:proofErr w:type="spellStart"/>
      <w:r w:rsidRPr="001B1F18">
        <w:rPr>
          <w:rFonts w:ascii="Times New Roman" w:hAnsi="Times New Roman" w:cs="Times New Roman"/>
          <w:sz w:val="24"/>
          <w:szCs w:val="24"/>
        </w:rPr>
        <w:t>ребонка</w:t>
      </w:r>
      <w:proofErr w:type="spellEnd"/>
      <w:r w:rsidRPr="001B1F18">
        <w:rPr>
          <w:rFonts w:ascii="Times New Roman" w:hAnsi="Times New Roman" w:cs="Times New Roman"/>
          <w:sz w:val="24"/>
          <w:szCs w:val="24"/>
        </w:rPr>
        <w:t xml:space="preserve">, детские дома, средние учебные заведения - профессионально-технические училища и др., детские оздоровительные учреждения, учреждения отдыха, высшие учебные заведения); - при проведении профилактической дезинфекции на коммунальных объектах (гостиницы, общежития, парикмахерские, СПА-салоны, салоны красоты, солярии, бани, прачечные, общественные туалеты и др.), в учреждениях культуры, отдыха, спорта (кинотеатры, офисы, спортивные и культурно-оздоровительные комплексы, бассейны и др.), на предприятиях продовольственной торговли и общественного питания (ресторанах, кафе, столовых, закусочных, барах, пищеблоках), продовольственных и промышленных рынках, в пенитенциарных, военных учреждениях, казармах, учреждениях социального обеспечения (домах престарелых), аптеках, государственных унитарных предприятиях,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С и D для обеззараживания поверхностей в помещениях, жесткой мебели, поверхностей приборов, аппаратов, санитарно-технического оборудования, резиновых ковриков, белья, посуды столовой (в том числе однократного использования), предметов для мытья посуды, игрушек, средств личной гигиены, обуви из полимерных материалов, уборочного инвентаря, инструментов (парикмахерских, косметических); мусоросборников, </w:t>
      </w:r>
      <w:proofErr w:type="spellStart"/>
      <w:r w:rsidRPr="001B1F18">
        <w:rPr>
          <w:rFonts w:ascii="Times New Roman" w:hAnsi="Times New Roman" w:cs="Times New Roman"/>
          <w:sz w:val="24"/>
          <w:szCs w:val="24"/>
        </w:rPr>
        <w:t>мусорокамер</w:t>
      </w:r>
      <w:proofErr w:type="spellEnd"/>
      <w:r w:rsidRPr="001B1F18">
        <w:rPr>
          <w:rFonts w:ascii="Times New Roman" w:hAnsi="Times New Roman" w:cs="Times New Roman"/>
          <w:sz w:val="24"/>
          <w:szCs w:val="24"/>
        </w:rPr>
        <w:t xml:space="preserve">, мусоровозов и мусороуборочного оборудования; транспорта для перевозки пищевых продуктов, общественного транспорта; • при проведении профилактической дезинфекции на объектах уборки </w:t>
      </w:r>
      <w:proofErr w:type="spellStart"/>
      <w:r w:rsidRPr="001B1F18">
        <w:rPr>
          <w:rFonts w:ascii="Times New Roman" w:hAnsi="Times New Roman" w:cs="Times New Roman"/>
          <w:sz w:val="24"/>
          <w:szCs w:val="24"/>
        </w:rPr>
        <w:t>клининговыми</w:t>
      </w:r>
      <w:proofErr w:type="spellEnd"/>
      <w:r w:rsidRPr="001B1F18">
        <w:rPr>
          <w:rFonts w:ascii="Times New Roman" w:hAnsi="Times New Roman" w:cs="Times New Roman"/>
          <w:sz w:val="24"/>
          <w:szCs w:val="24"/>
        </w:rPr>
        <w:t xml:space="preserve"> компаниями. 2.1 ПРИГОТОВЛЕНИЕ РАБОЧИХ РАСТВОРОВ 2.1. Рабочие растворы средства «ДП-2Т Улучшенный» готовят в пластмассовых, эмалированных или стеклянных емкостях путем растворения необходимого количества таблеток средства в водопроводной питьевой воде (табл. 1). 2.2. Для придания моющих свойств к рабочим растворам средства «ДП-2Т Улучшенный» можно добавлять синтетическое моющее средство. Таблица 1 Приготовление рабочих растворов средства «ДП-2Т Улучшенный» Концентрация рабочего раствора по </w:t>
      </w:r>
      <w:proofErr w:type="gramStart"/>
      <w:r w:rsidRPr="001B1F18">
        <w:rPr>
          <w:rFonts w:ascii="Times New Roman" w:hAnsi="Times New Roman" w:cs="Times New Roman"/>
          <w:sz w:val="24"/>
          <w:szCs w:val="24"/>
        </w:rPr>
        <w:t>АХ,%</w:t>
      </w:r>
      <w:proofErr w:type="gramEnd"/>
      <w:r w:rsidRPr="001B1F18">
        <w:rPr>
          <w:rFonts w:ascii="Times New Roman" w:hAnsi="Times New Roman" w:cs="Times New Roman"/>
          <w:sz w:val="24"/>
          <w:szCs w:val="24"/>
        </w:rPr>
        <w:t xml:space="preserve"> Количество таблеток, шт. Вода, мл. 0,01 1 15000 0,02 1 7500 0,03 2 10000 0,04 2 7500 0,1 5 7500 0,2 10 7500 0,3 15 7500 0,5 25 7500 2,0 100 7500 3,0 150 7500 3. ПРИМЕНЕНИЕ СРЕДСТВА: 3.1. Растворы средства «ДП-2Т Улучшенный» используют для дезинфекции объектов, указанных в </w:t>
      </w:r>
      <w:proofErr w:type="gramStart"/>
      <w:r w:rsidRPr="001B1F18">
        <w:rPr>
          <w:rFonts w:ascii="Times New Roman" w:hAnsi="Times New Roman" w:cs="Times New Roman"/>
          <w:sz w:val="24"/>
          <w:szCs w:val="24"/>
        </w:rPr>
        <w:t>п.1.4.,</w:t>
      </w:r>
      <w:proofErr w:type="gramEnd"/>
      <w:r w:rsidRPr="001B1F18">
        <w:rPr>
          <w:rFonts w:ascii="Times New Roman" w:hAnsi="Times New Roman" w:cs="Times New Roman"/>
          <w:sz w:val="24"/>
          <w:szCs w:val="24"/>
        </w:rPr>
        <w:t xml:space="preserve"> способами протирания, орошения, замачивания, погружения. 3.2. Поверхности в помещениях (пол, стены и др.), жесткую мебель, наружные поверхности приборов, аппаратов протирают ветошью, смоченной в растворе средства, или орошают из гидропульта, </w:t>
      </w:r>
      <w:proofErr w:type="spellStart"/>
      <w:r w:rsidRPr="001B1F18">
        <w:rPr>
          <w:rFonts w:ascii="Times New Roman" w:hAnsi="Times New Roman" w:cs="Times New Roman"/>
          <w:sz w:val="24"/>
          <w:szCs w:val="24"/>
        </w:rPr>
        <w:t>автомакса</w:t>
      </w:r>
      <w:proofErr w:type="spellEnd"/>
      <w:r w:rsidRPr="001B1F18">
        <w:rPr>
          <w:rFonts w:ascii="Times New Roman" w:hAnsi="Times New Roman" w:cs="Times New Roman"/>
          <w:sz w:val="24"/>
          <w:szCs w:val="24"/>
        </w:rPr>
        <w:t>, распылителя типа «Квазар». Норма расхода раствора 2 средства при протирании – 150 мл/</w:t>
      </w:r>
      <w:proofErr w:type="gramStart"/>
      <w:r w:rsidRPr="001B1F18">
        <w:rPr>
          <w:rFonts w:ascii="Times New Roman" w:hAnsi="Times New Roman" w:cs="Times New Roman"/>
          <w:sz w:val="24"/>
          <w:szCs w:val="24"/>
        </w:rPr>
        <w:t>м ,</w:t>
      </w:r>
      <w:proofErr w:type="gramEnd"/>
      <w:r w:rsidRPr="001B1F18">
        <w:rPr>
          <w:rFonts w:ascii="Times New Roman" w:hAnsi="Times New Roman" w:cs="Times New Roman"/>
          <w:sz w:val="24"/>
          <w:szCs w:val="24"/>
        </w:rPr>
        <w:t xml:space="preserve"> при использовании в сочетании с моющим средством – 100 2 2 мл/м , при орошении – от 150 до 300 мл/м в зависимости от вида </w:t>
      </w:r>
      <w:proofErr w:type="spellStart"/>
      <w:r w:rsidRPr="001B1F18">
        <w:rPr>
          <w:rFonts w:ascii="Times New Roman" w:hAnsi="Times New Roman" w:cs="Times New Roman"/>
          <w:sz w:val="24"/>
          <w:szCs w:val="24"/>
        </w:rPr>
        <w:t>распыливающей</w:t>
      </w:r>
      <w:proofErr w:type="spellEnd"/>
      <w:r w:rsidRPr="001B1F18">
        <w:rPr>
          <w:rFonts w:ascii="Times New Roman" w:hAnsi="Times New Roman" w:cs="Times New Roman"/>
          <w:sz w:val="24"/>
          <w:szCs w:val="24"/>
        </w:rPr>
        <w:t xml:space="preserve"> аппаратуры. После окончания дезинфекции способом орошения в помещении проводят влажную уборку. Паркетный пол, полированную мебель протирают сухой ветошью. Помещение проветривают до исчезновения запаха хлора. 3.3. Транспорт (санитарный, для перевозки пищевых продуктов, общественный автотранспорт, мусоровозы и др.) протирают ветошью, смоченной в растворе средства, или орошают из гидропульта, </w:t>
      </w:r>
      <w:proofErr w:type="spellStart"/>
      <w:r w:rsidRPr="001B1F18">
        <w:rPr>
          <w:rFonts w:ascii="Times New Roman" w:hAnsi="Times New Roman" w:cs="Times New Roman"/>
          <w:sz w:val="24"/>
          <w:szCs w:val="24"/>
        </w:rPr>
        <w:t>автомакса</w:t>
      </w:r>
      <w:proofErr w:type="spellEnd"/>
      <w:r w:rsidRPr="001B1F18">
        <w:rPr>
          <w:rFonts w:ascii="Times New Roman" w:hAnsi="Times New Roman" w:cs="Times New Roman"/>
          <w:sz w:val="24"/>
          <w:szCs w:val="24"/>
        </w:rPr>
        <w:t xml:space="preserve">, распылителя типа «Квазар». Нормы расхода растворов средства указаны в п.3.2. Санитарный транспорт после перевозки инфекционного больного обрабатывают в соответствии с режимами, рекомендованными при соответствующей инфекции. 3.4. Мусоросборники, </w:t>
      </w:r>
      <w:proofErr w:type="spellStart"/>
      <w:r w:rsidRPr="001B1F18">
        <w:rPr>
          <w:rFonts w:ascii="Times New Roman" w:hAnsi="Times New Roman" w:cs="Times New Roman"/>
          <w:sz w:val="24"/>
          <w:szCs w:val="24"/>
        </w:rPr>
        <w:t>мусорокамеры</w:t>
      </w:r>
      <w:proofErr w:type="spellEnd"/>
      <w:r w:rsidRPr="001B1F18">
        <w:rPr>
          <w:rFonts w:ascii="Times New Roman" w:hAnsi="Times New Roman" w:cs="Times New Roman"/>
          <w:sz w:val="24"/>
          <w:szCs w:val="24"/>
        </w:rPr>
        <w:t xml:space="preserve"> и мусороуборочное оборудование </w:t>
      </w:r>
      <w:r w:rsidRPr="001B1F18">
        <w:rPr>
          <w:rFonts w:ascii="Times New Roman" w:hAnsi="Times New Roman" w:cs="Times New Roman"/>
          <w:sz w:val="24"/>
          <w:szCs w:val="24"/>
        </w:rPr>
        <w:lastRenderedPageBreak/>
        <w:t xml:space="preserve">обеззараживают способами орошения или протирания в соответствии с режимами, указанными в табл.2. 3.5. Санитарно-техническое оборудование (ванны, раковины, унитазы и др.) протирают щеткой или ершом, смоченными в растворе средства, или орошают из гидропульта, </w:t>
      </w:r>
      <w:proofErr w:type="spellStart"/>
      <w:r w:rsidRPr="001B1F18">
        <w:rPr>
          <w:rFonts w:ascii="Times New Roman" w:hAnsi="Times New Roman" w:cs="Times New Roman"/>
          <w:sz w:val="24"/>
          <w:szCs w:val="24"/>
        </w:rPr>
        <w:t>автомакса</w:t>
      </w:r>
      <w:proofErr w:type="spellEnd"/>
      <w:r w:rsidRPr="001B1F18">
        <w:rPr>
          <w:rFonts w:ascii="Times New Roman" w:hAnsi="Times New Roman" w:cs="Times New Roman"/>
          <w:sz w:val="24"/>
          <w:szCs w:val="24"/>
        </w:rPr>
        <w:t xml:space="preserve">, распылителя типа «Квазар». Нормы расхода растворов средства указаны в п.3.2. По окончании дезинфекционной выдержки </w:t>
      </w:r>
      <w:proofErr w:type="spellStart"/>
      <w:r w:rsidRPr="001B1F18">
        <w:rPr>
          <w:rFonts w:ascii="Times New Roman" w:hAnsi="Times New Roman" w:cs="Times New Roman"/>
          <w:sz w:val="24"/>
          <w:szCs w:val="24"/>
        </w:rPr>
        <w:t>санитарнотехническое</w:t>
      </w:r>
      <w:proofErr w:type="spellEnd"/>
      <w:r w:rsidRPr="001B1F18">
        <w:rPr>
          <w:rFonts w:ascii="Times New Roman" w:hAnsi="Times New Roman" w:cs="Times New Roman"/>
          <w:sz w:val="24"/>
          <w:szCs w:val="24"/>
        </w:rPr>
        <w:t xml:space="preserve"> оборудование промывают водой. 3.6. Резиновые и полипропиленовые коврики погружают в раствор средства или протирают ветошью, смоченной в рабочем растворе, по окончании дезинфекционной выдержки промывают водой. 3.7. Белье замачивают в емкости с раствором средства при норме расхода - 4 л/кг сухого белья (при туберкулезе - 5 л/кг сухого белья). Емкость закрывают крышкой. По окончании дезинфекции белье стирают и прополаскивают. 3.8. Уборочный инвентарь (ветошь, тряпки, щетки, ерши) замачивают (погружают) в растворе средства, по окончании дезинфекции прополаскивают и высушивают. 3.9. Чайную и столовую посуду, освобожденную от остатков пищи, лабораторную посуду полностью погружают в раствор средства. Норма расхода раствора средства - 2 л на комплект столовой посуды. Емкость закрывают крышкой. По окончании дезинфекции посуду промывают водой до исчезновения запаха хлора. Посуду однократного использования после дезинфекции утилизируют. Рабочие растворы средства для дезинфекции посуды без остатков пищи можно использовать многократно в течение рабочей смены, если внешний вид раствора не изменился. При появлении первых признаков изменения внешнего вида (изменение цвета, помутнение раствора и т.п.) раствор необходимо заменить. 3.10. Предметы для мытья посуды погружают в раствор средства. По окончании дезинфекции прополаскивают и высушивают. 3.11. Предметы ухода за больными (судна, подкладные клеенки, мочеприемники, средства личной гигиены, наконечники для клизм и др.) погружают в раствор средства или протирают ветошью, смоченной раствором средства. По окончании дезинфекции их тщательно промывают водой. 3.12. Игрушки (кроме мягких) погружают в раствор средства или протирают ветошью, смоченной раствором средства. Крупные игрушки дезинфицируют способами протирания или орошения. По окончании дезинфекции их тщательно промывают водой до исчезновения запаха хлора. 3.13. Обувь из резин, пластмасс и других полимерных материалов погружают в рабочий раствор средства. По окончании дезинфекционной выдержки промывают водой до исчезновения запаха хлора и высушивают. 3.14. При дезинфекции изделий медицинского назначения из </w:t>
      </w:r>
      <w:proofErr w:type="gramStart"/>
      <w:r w:rsidRPr="001B1F18">
        <w:rPr>
          <w:rFonts w:ascii="Times New Roman" w:hAnsi="Times New Roman" w:cs="Times New Roman"/>
          <w:sz w:val="24"/>
          <w:szCs w:val="24"/>
        </w:rPr>
        <w:t>коррозионно-стойких</w:t>
      </w:r>
      <w:proofErr w:type="gramEnd"/>
      <w:r w:rsidRPr="001B1F18">
        <w:rPr>
          <w:rFonts w:ascii="Times New Roman" w:hAnsi="Times New Roman" w:cs="Times New Roman"/>
          <w:sz w:val="24"/>
          <w:szCs w:val="24"/>
        </w:rPr>
        <w:t xml:space="preserve"> металлов, резин, стекла, пластмасс (далее изделия) их полностью погружают в рабочий раствор средства. Имеющиеся в изделиях каналы и полости заполняют с помощью вспомогательных средств (пипетки, шприцы) раствором, избегая образования воздушных пробок; разъемные изделия погружают в раствор в разобранном виде. Изделия, имеющие замковые части, погружают в раствор раскрытыми, предварительно сделав ими несколько рабочих движений для лучшего проникновения раствора в трудно доступные участки изделий в области замковой части. Толщина слоя раствора средства над изделиями должна быть не менее 1 см. После дезинфекции изделия промывают под проточной водой в течение 3 минут (изделия из металлов, стекла), 5 минут (изделия из резин и пластика). Режимы дезинфекции изделий медицинского назначения указаны в табл.6. 3.15. Биологические выделения (фекалии, кровь, мокроту и др.), остатки пищи обеззараживают растворами средства в соответствии с рекомендациями табл. 8 Фекалии, остатки пищи, рвотные массы собирают в емкости и заливают дезинфицирующим раствором. Емкости закрывают крышкой. По окончании дезинфекции выделения (фекалии, остатки пищи, рвотные массы) утилизируют. В мочу добавляют необходимое количество таблеток средства и перемешивают до их полного растворения. Емкости закрывают крышкой. По окончании дезинфекции мочу сливают в </w:t>
      </w:r>
      <w:r w:rsidRPr="001B1F18">
        <w:rPr>
          <w:rFonts w:ascii="Times New Roman" w:hAnsi="Times New Roman" w:cs="Times New Roman"/>
          <w:sz w:val="24"/>
          <w:szCs w:val="24"/>
        </w:rPr>
        <w:lastRenderedPageBreak/>
        <w:t xml:space="preserve">канализацию. Кровь (без сгустков), собранную в емкость, аккуратно (не допуская разбрызгивания) заливают двумя или пятью объемами раствора средства в зависимости от используемой концентрации. Емкость закрывают крышкой на время дезинфекционной выдержки. По окончании дезинфекции смесь обеззараженной крови и раствора средства утилизируют. Кровь, пролившуюся на поверхность различных объектов, аккуратно собирают ветошью, смоченной раствором средства, погружают в емкость с раствором средства на время дезинфекционной выдержки. После завершения уборки пролитой крови, а также при наличии </w:t>
      </w:r>
      <w:proofErr w:type="gramStart"/>
      <w:r w:rsidRPr="001B1F18">
        <w:rPr>
          <w:rFonts w:ascii="Times New Roman" w:hAnsi="Times New Roman" w:cs="Times New Roman"/>
          <w:sz w:val="24"/>
          <w:szCs w:val="24"/>
        </w:rPr>
        <w:t>на поверхностях</w:t>
      </w:r>
      <w:proofErr w:type="gramEnd"/>
      <w:r w:rsidRPr="001B1F18">
        <w:rPr>
          <w:rFonts w:ascii="Times New Roman" w:hAnsi="Times New Roman" w:cs="Times New Roman"/>
          <w:sz w:val="24"/>
          <w:szCs w:val="24"/>
        </w:rPr>
        <w:t xml:space="preserve"> подсохших (высохших) капель крови, поверхности протирают чистой ветошью, обильно смоченной раствором средства. Плевательницы с мокротой загружают в емкости и заливают раствором средства. Мокроту в емкостях заливают раствором средства. Емкости закрывают крышками. По окончании дезинфекции плевательницы промывают водой до исчезновения запаха хлора. Емкости из-под выделений (фекалий, крови, мокроты и др.) погружают в раствор средства или заливают раствором. Емкость закрывают крышкой на время дезинфекционной выдержки. По окончании дезинфекции емкости из-под выделений промывают проточной питьевой водой, а посуду однократного использования утилизируют. Все работы, связанные с обеззараживанием выделений, а также крови, проводят с защитой рук персонала резиновыми перчатками. 3.16. Использованный перевязочный материал, салфетки, тампоны, одноразовое постельное и нательное белье, одежда медицинского персонала и др., изделия медицинского назначения однократного применения погружают в пластмассовые или эмалированные емкости, закрывающиеся крышками. По окончании дезинфекции медицинские отходы утилизируют. Обеззараживание шприцев инъекционных однократного применения проводят в соответствии с МУ 3.1.2313-08 «Требования к обеззараживанию, уничтожению и утилизации шприцев инъекционных однократного применения». Режимы дезинфекции медицинских отходов представлены в табл. 7 3.17. Режимы дезинфекции объектов растворами средства «ДП-2Т Улучшенный» при инфекциях бактериальной, вирусной и грибковой этиологии приведены в табл. 2-8. При проведении генеральных уборок в ЛПУ и детских учреждениях руководствуются режимами, приведенными в табл. 9 На коммунальных объектах (гостиницы, общежития, прачечные, общественные туалеты и др.), в учреждениях культуры, отдыха, (кинотеатры, офисы и др.), на предприятиях продовольственной торговли и общественного питания (ресторанах, кафе, столовых, закусочных, барах, пищеблоках), продовольственных и промышленных рынках, в пенитенциарных, военных учреждениях, казармах, учреждениях социального обеспечения (домах престарелых), аптеках, государственных унитарных предприятиях,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С и D дезинфекцию объектов проводят по режимам, указанным в табл. 2 В банях, саунах, бассейнах, спортивных комплексах, парикмахерских, косметических салонах дезинфекцию объектов проводят по режимам, рекомендованным при </w:t>
      </w:r>
      <w:proofErr w:type="spellStart"/>
      <w:r w:rsidRPr="001B1F18">
        <w:rPr>
          <w:rFonts w:ascii="Times New Roman" w:hAnsi="Times New Roman" w:cs="Times New Roman"/>
          <w:sz w:val="24"/>
          <w:szCs w:val="24"/>
        </w:rPr>
        <w:t>дерматофитиях</w:t>
      </w:r>
      <w:proofErr w:type="spellEnd"/>
      <w:r w:rsidRPr="001B1F18">
        <w:rPr>
          <w:rFonts w:ascii="Times New Roman" w:hAnsi="Times New Roman" w:cs="Times New Roman"/>
          <w:sz w:val="24"/>
          <w:szCs w:val="24"/>
        </w:rPr>
        <w:t xml:space="preserve"> (табл. 5). Дезинфекцию косметических, маникюрных, педикюрных инструментов, расчесок, ножниц для стрижки волос проводят согласно технологии обработки, изложенной в п.3.14. Таблица 2 Режимы дезинфекции объектов растворами средства «ДП-2Т Улучшенный» при бактериальных инфекциях (исключая туберкулез) Объект обеззараживания Концентрация раствора (по АХ), % Время обеззараживания, мин. Способ обеззараживания Поверхности в помещениях (пол, стены, двери и др.), поверхности приборов, аппаратов, жесткая мебель, транспорт (санитарный, для перевозки пищевых продуктов, общественный порт) 0,01 30 Протирание 0,04 60 Орошение Санитарно-техническое оборудование, мусоросборники, мусороуборочное оборудование 0,01 60 Двукратное протирание с интервалом 15 мин 0,04 </w:t>
      </w:r>
      <w:r w:rsidRPr="001B1F18">
        <w:rPr>
          <w:rFonts w:ascii="Times New Roman" w:hAnsi="Times New Roman" w:cs="Times New Roman"/>
          <w:sz w:val="24"/>
          <w:szCs w:val="24"/>
        </w:rPr>
        <w:lastRenderedPageBreak/>
        <w:t xml:space="preserve">60 Двукратное протирание с интервалом 15 мин Посуда без остатков пищи 0,01 15 Погружение Посуда с остатками пищи 0,03 120 Погружение 0,04 60 Предметы для мытья посуды 0,04 60 Погружение Белье, незагрязненное выделениями 0,1 60 Замачивание 0,2 30 Белье, загрязненное выделениями 0,1 60 Замачивание Игрушки 0,04 15 Погружение или протирание Уборочный инвентарь 0,1 60 Погружение или протирание Лабораторная посуда 0,1 60 Погружение Предметы для ухода за больными из стекла, пластмасс и резин. 0,1 60 Погружение Таблица 3 Режимы дезинфекции объектов растворами средства «ДП-2Т Улучшенный» при туберкулезе (тестировано на </w:t>
      </w:r>
      <w:proofErr w:type="spellStart"/>
      <w:r w:rsidRPr="001B1F18">
        <w:rPr>
          <w:rFonts w:ascii="Times New Roman" w:hAnsi="Times New Roman" w:cs="Times New Roman"/>
          <w:sz w:val="24"/>
          <w:szCs w:val="24"/>
        </w:rPr>
        <w:t>Mycobacterium</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terrae</w:t>
      </w:r>
      <w:proofErr w:type="spellEnd"/>
      <w:r w:rsidRPr="001B1F18">
        <w:rPr>
          <w:rFonts w:ascii="Times New Roman" w:hAnsi="Times New Roman" w:cs="Times New Roman"/>
          <w:sz w:val="24"/>
          <w:szCs w:val="24"/>
        </w:rPr>
        <w:t xml:space="preserve">) Объект обеззараживания Концентрация раствора (по АХ), % Время обеззараживания, мин. Способ обеззараживания Поверхности в помещениях, жесткая мебель, поверхности приборов, аппаратов, санитарный транспорт 0,02 0,03 60 30 Протирание или орошение Санитарно-техническое оборудование 0,3 60 Двукратное протирание или двукратное орошение с интервалом 15 мин Посуда без остатков пищи 0,1 0,2 30 60 Погружение Посуда с остатками пищи 0,2 180 Погружение 0,3 0,5 120 60 Предметы для мытья посуды 0,5 60 Погружение Белье, незагрязненное выделениями 0,2 30 Замачивание Белье, загрязненное выделениями 0,2 0,5 120 60 Замачивание Игрушки 0,3 60 Погружение или протирание Уборочный инвентарь 0,2 0,5 120 60 Погружение или замачивание Лабораторная посуда 0,2 90 Погружение Предметы для ухода за больными из стекла, пластмасс и резин. 0,3 60 Погружение или протирание Таблица 4 Режимы дезинфекции объектов растворами средства «ДП-2Т Улучшенный» при вирусных инфекциях Объект обеззараживания Концентрация раствора (по АХ), % Время обеззараживания, мин. Способ обеззараживания Поверхности в помещениях, жесткая мебель, </w:t>
      </w:r>
      <w:proofErr w:type="spellStart"/>
      <w:r w:rsidRPr="001B1F18">
        <w:rPr>
          <w:rFonts w:ascii="Times New Roman" w:hAnsi="Times New Roman" w:cs="Times New Roman"/>
          <w:sz w:val="24"/>
          <w:szCs w:val="24"/>
        </w:rPr>
        <w:t>оверхности</w:t>
      </w:r>
      <w:proofErr w:type="spellEnd"/>
      <w:r w:rsidRPr="001B1F18">
        <w:rPr>
          <w:rFonts w:ascii="Times New Roman" w:hAnsi="Times New Roman" w:cs="Times New Roman"/>
          <w:sz w:val="24"/>
          <w:szCs w:val="24"/>
        </w:rPr>
        <w:t xml:space="preserve"> приборов, аппаратов, санитарный транспорт 0,04 60 Протирание или орошение Санитарно-техническое оборудование 0,04 60 Двукратное протирание или двукратное орошение с интервалом 15 мин Посуда без остатков пищи 0,02 30 Погружение Посуда с остатками пищи 0,02 60 Погружение Предметы для мытья посуды 0,1 60 Погружение Белье, незагрязненное выделениями 0,02 60 Замачивание Белье, загрязненное выделениями 0,1 60 Замачивание Игрушки 0,04 60 Погружение или протирание Уборочный инвентарь 0,1 60 Погружение или замачивание Лабораторная посуда 0,1 60 Погружение Предметы для ухода за больными из стекла, пластмасс и резин. 0,1 60 Погружение или протирание Таблица 5 Таблица 5 - Режимы дезинфекции объектов растворами средства «ДП-2Т Улучшенный» при грибковых (кандидозы, </w:t>
      </w:r>
      <w:proofErr w:type="spellStart"/>
      <w:r w:rsidRPr="001B1F18">
        <w:rPr>
          <w:rFonts w:ascii="Times New Roman" w:hAnsi="Times New Roman" w:cs="Times New Roman"/>
          <w:sz w:val="24"/>
          <w:szCs w:val="24"/>
        </w:rPr>
        <w:t>дерматофитии</w:t>
      </w:r>
      <w:proofErr w:type="spellEnd"/>
      <w:r w:rsidRPr="001B1F18">
        <w:rPr>
          <w:rFonts w:ascii="Times New Roman" w:hAnsi="Times New Roman" w:cs="Times New Roman"/>
          <w:sz w:val="24"/>
          <w:szCs w:val="24"/>
        </w:rPr>
        <w:t xml:space="preserve">) инфекциях Объект обеззараживания Концентрация раствора (по АХ), % Время обеззараживания, мин. Способ Кандидозы </w:t>
      </w:r>
      <w:proofErr w:type="spellStart"/>
      <w:r w:rsidRPr="001B1F18">
        <w:rPr>
          <w:rFonts w:ascii="Times New Roman" w:hAnsi="Times New Roman" w:cs="Times New Roman"/>
          <w:sz w:val="24"/>
          <w:szCs w:val="24"/>
        </w:rPr>
        <w:t>Дерматофитии</w:t>
      </w:r>
      <w:proofErr w:type="spellEnd"/>
      <w:r w:rsidRPr="001B1F18">
        <w:rPr>
          <w:rFonts w:ascii="Times New Roman" w:hAnsi="Times New Roman" w:cs="Times New Roman"/>
          <w:sz w:val="24"/>
          <w:szCs w:val="24"/>
        </w:rPr>
        <w:t xml:space="preserve"> обеззараживания Поверхности в помещениях, жесткая мебель, поверхности приборов, аппаратов, санитарный транспорт 0,1 60 60 Протирание или орошение Санитарно-техническое оборудование 0,1 60 90 Двукратное протирание или двукратное орошение с интервалом 15 мин Санитарно-техническое оборудование 0,1 60 90 Погружение Резиновые и полипропиленовые коврики 0,1 60 90 Погружение Посуда без остатков пищи 0,2 60 - Погружение Посуда с остатками пищи 0,1 60 - Замачивание Белье, незагрязненное выделениями 0,2 60 120 Замачивание Белье, загрязненное выделениями 0,1 60 90 Погружение или протирание Игрушки 0,1 60 90 Погружение или протирание Уборочный инвентарь 0,2 60 120 Погружение или замачивание Лабораторная посуда 0,2 30 60 Погружение Предметы для ухода за больными из стекла, пластмасс и резин. 0,1 60 90 Погружение или протирание Таблица 6 Режимы дезинфекции изделий медицинского назначения растворами средства «ДП-2Т Улучшенный» Вид инфекции Концентрация раствора (по АХ), % Время обеззараживания, мин. Способ обеззараживания Вирусные и бактериальные (кроме туберкулеза) 0,1 60 Погружение Туберкулез 0,2 90 Кандидозы 0,2 30 </w:t>
      </w:r>
      <w:proofErr w:type="spellStart"/>
      <w:r w:rsidRPr="001B1F18">
        <w:rPr>
          <w:rFonts w:ascii="Times New Roman" w:hAnsi="Times New Roman" w:cs="Times New Roman"/>
          <w:sz w:val="24"/>
          <w:szCs w:val="24"/>
        </w:rPr>
        <w:t>Дерматофитии</w:t>
      </w:r>
      <w:proofErr w:type="spellEnd"/>
      <w:r w:rsidRPr="001B1F18">
        <w:rPr>
          <w:rFonts w:ascii="Times New Roman" w:hAnsi="Times New Roman" w:cs="Times New Roman"/>
          <w:sz w:val="24"/>
          <w:szCs w:val="24"/>
        </w:rPr>
        <w:t xml:space="preserve"> 0,2 60 Таблица 7 Режимы дезинфекции медицинских отходов растворами </w:t>
      </w:r>
      <w:r w:rsidRPr="001B1F18">
        <w:rPr>
          <w:rFonts w:ascii="Times New Roman" w:hAnsi="Times New Roman" w:cs="Times New Roman"/>
          <w:sz w:val="24"/>
          <w:szCs w:val="24"/>
        </w:rPr>
        <w:lastRenderedPageBreak/>
        <w:t xml:space="preserve">средства «ДП-2Т Улучшенный» при бактериальных (включая туберкулез), вирусных и грибковых инфекциях Вид инфекции Концентрация раствора (по АХ), % Время обеззараживания, мин Способ обеззараживания Перевязочный материал, салфетки, тампоны, одноразовое постельное и нательное белье, одежда медицинского персонала и др. 0,2 0,5 120 60 Погружение Изделия медицинского назначения однократного применения 0,2 90 Погружение Таблица 8 Режимы дезинфекции выделений и различных объектов, загрязненных выделениями, средством «ДП-2Т Улучшенный» при бактериальных (включая туберкулез), вирусных и грибковых инфекциях Объект обеззараживания Концентрация раствора (по АХ), % Время обеззараживания, мин Способ обеззараживания Кровь без сгустков, находящаяся в емкостях 2,0 240 Смешать кровь с раствором средства в соотношении 1:4 3,0 60 Фекалии, рвотные массы, остатки пищи 2,0 240 Залить раствором средства из расчета на 1 объем выделений 4 объема раствора 3,0 60 Моча, смывные воды, ополоски зева 2 табл./1 л мочи 30 Добавить таблетки и перемешать Мокрота 2,0 240 Залить раствором средства из расчета на 1 объем выделений 4 объема раствора 3,0 60 Посуда из-под выделений 0,3 0,6 120 60 Погружение или заливание раствором Поверхность после сбора с нее выделений 0,3 60 Двукратное протирание с интервалом 15 мин Таблица 9 Режимы дезинфекции объектов растворами средства «ДП-2Т Улучшенный» при проведении генеральных уборок в лечебно-профилактических и детских учреждениях Профиль учреждения Концентрация раствора (по АХ), % Время обеззараживания, мин Способ обеззараживания Детские учреждения 0,01 30 Протирание 0,04 60 Орошение Операционные блоки, перевязочные, процедурные, манипуляционные кабинеты, клинические лаборатории, стерилизационные отделения хирургических, гинекологических, урологических, стоматологических отделений и стационаров, родильные залы акушерских стационаров 0,1 60 Протирание или орошение Палатные отделения, кабинеты функциональной диагностики, физиотерапии и др. в ЛПУ любого профиля (кроме инфекционного) 0,01 30 Протирание 0,04 60 Орошение Противотуберкулезные </w:t>
      </w:r>
      <w:proofErr w:type="spellStart"/>
      <w:r w:rsidRPr="001B1F18">
        <w:rPr>
          <w:rFonts w:ascii="Times New Roman" w:hAnsi="Times New Roman" w:cs="Times New Roman"/>
          <w:sz w:val="24"/>
          <w:szCs w:val="24"/>
        </w:rPr>
        <w:t>лечебнопрофилактические</w:t>
      </w:r>
      <w:proofErr w:type="spellEnd"/>
      <w:r w:rsidRPr="001B1F18">
        <w:rPr>
          <w:rFonts w:ascii="Times New Roman" w:hAnsi="Times New Roman" w:cs="Times New Roman"/>
          <w:sz w:val="24"/>
          <w:szCs w:val="24"/>
        </w:rPr>
        <w:t xml:space="preserve"> учреждения 0,2 0,3 60 30 Протирание или орошение Инфекционные </w:t>
      </w:r>
      <w:proofErr w:type="spellStart"/>
      <w:r w:rsidRPr="001B1F18">
        <w:rPr>
          <w:rFonts w:ascii="Times New Roman" w:hAnsi="Times New Roman" w:cs="Times New Roman"/>
          <w:sz w:val="24"/>
          <w:szCs w:val="24"/>
        </w:rPr>
        <w:t>лечебно</w:t>
      </w:r>
      <w:proofErr w:type="spellEnd"/>
      <w:r w:rsidRPr="001B1F18">
        <w:rPr>
          <w:rFonts w:ascii="Times New Roman" w:hAnsi="Times New Roman" w:cs="Times New Roman"/>
          <w:sz w:val="24"/>
          <w:szCs w:val="24"/>
        </w:rPr>
        <w:t xml:space="preserve"> - Генеральную уборку проводят в по режиму Протирание или профилактические учреждения соответствующей инфекции орошение </w:t>
      </w:r>
      <w:proofErr w:type="spellStart"/>
      <w:r w:rsidRPr="001B1F18">
        <w:rPr>
          <w:rFonts w:ascii="Times New Roman" w:hAnsi="Times New Roman" w:cs="Times New Roman"/>
          <w:sz w:val="24"/>
          <w:szCs w:val="24"/>
        </w:rPr>
        <w:t>Кожновенерологические</w:t>
      </w:r>
      <w:proofErr w:type="spellEnd"/>
      <w:r w:rsidRPr="001B1F18">
        <w:rPr>
          <w:rFonts w:ascii="Times New Roman" w:hAnsi="Times New Roman" w:cs="Times New Roman"/>
          <w:sz w:val="24"/>
          <w:szCs w:val="24"/>
        </w:rPr>
        <w:t xml:space="preserve"> </w:t>
      </w:r>
      <w:proofErr w:type="spellStart"/>
      <w:r w:rsidRPr="001B1F18">
        <w:rPr>
          <w:rFonts w:ascii="Times New Roman" w:hAnsi="Times New Roman" w:cs="Times New Roman"/>
          <w:sz w:val="24"/>
          <w:szCs w:val="24"/>
        </w:rPr>
        <w:t>лечебнопрофилактические</w:t>
      </w:r>
      <w:proofErr w:type="spellEnd"/>
      <w:r w:rsidRPr="001B1F18">
        <w:rPr>
          <w:rFonts w:ascii="Times New Roman" w:hAnsi="Times New Roman" w:cs="Times New Roman"/>
          <w:sz w:val="24"/>
          <w:szCs w:val="24"/>
        </w:rPr>
        <w:t xml:space="preserve"> учреждения 0,1 60 Протирание или орошение 4. МЕРЫ ПРЕДОСТОРОЖНОСТИ 4.1. К работе со средством не допускаются лица с повышенной чувствительностью к хлорсодержащим препаратам. 4.2. Все работы со средством и его растворами проводить с защитой кожи рук резиновыми перчатками. 4.3. Работы с растворами средства способом орошения требуют защиты органов дыхания универсальными респираторами типа РПГ-67 или РУ-60М с патроном марки «В» и глаз - герметичными очками. Обработку следует проводить в отсутствие больных и пациентов. Обработанные помещения проветривают в течение 15-30 мин. 4.4. Обработку поверхностей в помещениях способом протирания можно проводить без средств защиты органов дыхания, но в отсутствии пациентов. Обработанные помещения проветривают в течение 15-30 мин. 4.5. Емкости с рабочими растворами для дезинфекции изделий медицинского назначения, предметов ухода за больными, белья, посуды, игрушек, выделений, уборочного материала должны быть плотно закрыты. Промывать следует до исчезновения запаха хлора. 4.6. Средство следует хранить в темном прохладном месте, недоступном детям, отдельно от лекарственных препаратов. 5. МЕРЫ ПЕРВОЙ ПОМОЩИ 5.1. При несоблюдении мер предосторожности возможно острое раздражения органов дыхания (першение в горле, кашель, обильные выделения из носа, учащенное дыхание, возможен отек легких) и слизистых оболочек глаз (слезотечение, резь и зуд в глазах), может наблюдаться головная боль. При появлении первых признаков острого раздражения дыхательных путей </w:t>
      </w:r>
      <w:r w:rsidRPr="001B1F18">
        <w:rPr>
          <w:rFonts w:ascii="Times New Roman" w:hAnsi="Times New Roman" w:cs="Times New Roman"/>
          <w:sz w:val="24"/>
          <w:szCs w:val="24"/>
        </w:rPr>
        <w:lastRenderedPageBreak/>
        <w:t xml:space="preserve">необходимо пострадавшего выйти на свежий воздух или в хорошо проветриваемое помещение, обеспечить покой, прополоскать горло, рот, нос, дать теплое питье или молоко. При необходимости обратиться к врачу. 5.2. При попадании средства на кожу смыть его под проточной водой. 5.3. При попадании средства в глаза следует промыть их под проточной водой в течение нескольких минут. При раздражении слизистых оболочек закапать в глаза 20% или 30% раствор </w:t>
      </w:r>
      <w:proofErr w:type="spellStart"/>
      <w:r w:rsidRPr="001B1F18">
        <w:rPr>
          <w:rFonts w:ascii="Times New Roman" w:hAnsi="Times New Roman" w:cs="Times New Roman"/>
          <w:sz w:val="24"/>
          <w:szCs w:val="24"/>
        </w:rPr>
        <w:t>сульфацила</w:t>
      </w:r>
      <w:proofErr w:type="spellEnd"/>
      <w:r w:rsidRPr="001B1F18">
        <w:rPr>
          <w:rFonts w:ascii="Times New Roman" w:hAnsi="Times New Roman" w:cs="Times New Roman"/>
          <w:sz w:val="24"/>
          <w:szCs w:val="24"/>
        </w:rPr>
        <w:t xml:space="preserve"> натрия. 5.4. При попадании средства в желудок дать выпить пострадавшему несколько стаканов воды, затем принять 10-20 измельченных таблеток активированного угля. При необходимости обратиться к врачу. 6 ТРАНСПОРТИРОВКА И ХРАНЕНИЕ 6.1. Транспортировка осуществляется наземными видами транспорта в оригинальной упаковке предприятия-производителя в крытых транспортных средствах в соответствии с правилами перевозки грузов, действующими на каждом виде </w:t>
      </w:r>
      <w:proofErr w:type="spellStart"/>
      <w:r w:rsidRPr="001B1F18">
        <w:rPr>
          <w:rFonts w:ascii="Times New Roman" w:hAnsi="Times New Roman" w:cs="Times New Roman"/>
          <w:sz w:val="24"/>
          <w:szCs w:val="24"/>
        </w:rPr>
        <w:t>транпорта</w:t>
      </w:r>
      <w:proofErr w:type="spellEnd"/>
      <w:r w:rsidRPr="001B1F18">
        <w:rPr>
          <w:rFonts w:ascii="Times New Roman" w:hAnsi="Times New Roman" w:cs="Times New Roman"/>
          <w:sz w:val="24"/>
          <w:szCs w:val="24"/>
        </w:rPr>
        <w:t xml:space="preserve"> и гарантирующими сохранность средства и тары при температуре от минус 40 0 С до плюс 400 С. 6.2 Средство хранят в упаковке производителя при температуре от минус 25 0 С до плюс 350 С, в сухом темном, прохладном помещении, вдали от источников тепла, избегая попадания прямых солнечных лучей, отдельно от горючих продуктов. 6.3. При случайном рассыпании средства следует собрать таблетки и отправить на утилизацию. При уборке использовать индивидуальную защитную одежду, сапоги и средства индивидуальной защиты: для органов дыхания - универсальные респираторы типа РПГ-67 или РУ 60 М, с патроном марки «В», для глаз – герметичные очки, для кожи рук - резиновые перчатки. 6.4. Меры защиты окружающей среды: не допускать попадания неразбавленного средства в сточные/поверхностные или подземные воды и в канализацию. 7. МЕТОДЫ КОНТРОЛЯ КАЧЕСТВА ДЕЗИНФИЦИРУЮЩЕГО СРЕДСТВА «ДП-2Т УЛУЧШЕННЫЙ » 7.1. Контролируемые показатели и нормы По показателям качества согласно техническим условиям (ТУ 9392-001-68512680-2010) дезинфицирующее средство «ДП-2Т Улучшенный», должно соответствовать требованиям и нормам, указанным в таблице 10 Таблица 10 Показатели качества дезинфицирующего средства «ДП-2Т Улучшенный» Наименование показателя Нормы Внешний вид Таблетка белого цвета Запах Хлорный Средняя масса таблетки, г. 4,75-5,25 Массовая доля хлора, % 32-36 Средняя масса активного хлора в таблетке, г 1,50-1,92 7.2. Определение внешнего вида и запаха 7.2.1. Внешний вид средства определяют визуально. 7.2.2. Запах оценивают </w:t>
      </w:r>
      <w:proofErr w:type="spellStart"/>
      <w:r w:rsidRPr="001B1F18">
        <w:rPr>
          <w:rFonts w:ascii="Times New Roman" w:hAnsi="Times New Roman" w:cs="Times New Roman"/>
          <w:sz w:val="24"/>
          <w:szCs w:val="24"/>
        </w:rPr>
        <w:t>органолептически</w:t>
      </w:r>
      <w:proofErr w:type="spellEnd"/>
      <w:r w:rsidRPr="001B1F18">
        <w:rPr>
          <w:rFonts w:ascii="Times New Roman" w:hAnsi="Times New Roman" w:cs="Times New Roman"/>
          <w:sz w:val="24"/>
          <w:szCs w:val="24"/>
        </w:rPr>
        <w:t xml:space="preserve">. 7.3. Определение средней массы </w:t>
      </w:r>
      <w:proofErr w:type="spellStart"/>
      <w:r w:rsidRPr="001B1F18">
        <w:rPr>
          <w:rFonts w:ascii="Times New Roman" w:hAnsi="Times New Roman" w:cs="Times New Roman"/>
          <w:sz w:val="24"/>
          <w:szCs w:val="24"/>
        </w:rPr>
        <w:t>одной.таблетки</w:t>
      </w:r>
      <w:proofErr w:type="spellEnd"/>
      <w:r w:rsidRPr="001B1F18">
        <w:rPr>
          <w:rFonts w:ascii="Times New Roman" w:hAnsi="Times New Roman" w:cs="Times New Roman"/>
          <w:sz w:val="24"/>
          <w:szCs w:val="24"/>
        </w:rPr>
        <w:t xml:space="preserve"> 7.3.1. Проведение испытания Взвешиванием с точностью до второго десятичного знака определяют массу 10 таблеток. Среднюю массу одной таблетки (М) в граммах вычисляют по формуле: Σ m М = ------------------ 10 где Σ m – суммарная масса 10 таблеток, г; 10 – количество взвешенных таблеток. 7.4. Определение массовой доли активного хлора и массы активного хлора в одной таблетке 7.4.1 Оборудование, реактивы, растворы Весы лабораторные общего назначения специального (I) класса точности с наибольшим пределом взвешивания 200 г по ГОСТ 24104-2001. Весы лабораторные общего назначения с ценой деления 0,01 г и наибольшим пределом взвешивания 5ѐ00 г по ГОСТ 24104-2001. Набор гирь Г-2-210 по ГОСТ 7328-82. Бюретка 1-3-2-25-0,1 по ГОСТ 29251-91. Пипетки 5-2-2, 7-2-10 по ГОСТ 29169-91. Цилиндры мерные 1-25 по ГОСТ 1770-74. Ступка 2 по ГОСТ 9147-80. Пестик 1 по ГОСТ 9147-80. Колбы конические Кн-2-250-24/29 ТС по ГОСТ 25336-82 Стаканчик для взвешивания СН-45/13 по ГОСТ 25336-82. Калий йодистый по ГОСТ 4232-74, водный раствор с массовой долей 10%. Кислота серная по ГОСТ 4207-77, водный раствор с массовой долей 10%. Стандарт-титр натрий </w:t>
      </w:r>
      <w:proofErr w:type="spellStart"/>
      <w:r w:rsidRPr="001B1F18">
        <w:rPr>
          <w:rFonts w:ascii="Times New Roman" w:hAnsi="Times New Roman" w:cs="Times New Roman"/>
          <w:sz w:val="24"/>
          <w:szCs w:val="24"/>
        </w:rPr>
        <w:t>серноватистокислый</w:t>
      </w:r>
      <w:proofErr w:type="spellEnd"/>
      <w:r w:rsidRPr="001B1F18">
        <w:rPr>
          <w:rFonts w:ascii="Times New Roman" w:hAnsi="Times New Roman" w:cs="Times New Roman"/>
          <w:sz w:val="24"/>
          <w:szCs w:val="24"/>
        </w:rPr>
        <w:t xml:space="preserve"> (тиосульфат натрия) 0,1 н. по ТУ 6-09-2540 3-87; раствор концентрации 0,1 моль/</w:t>
      </w:r>
      <w:proofErr w:type="spellStart"/>
      <w:r w:rsidRPr="001B1F18">
        <w:rPr>
          <w:rFonts w:ascii="Times New Roman" w:hAnsi="Times New Roman" w:cs="Times New Roman"/>
          <w:sz w:val="24"/>
          <w:szCs w:val="24"/>
        </w:rPr>
        <w:t>дм</w:t>
      </w:r>
      <w:proofErr w:type="spellEnd"/>
      <w:r w:rsidRPr="001B1F18">
        <w:rPr>
          <w:rFonts w:ascii="Times New Roman" w:hAnsi="Times New Roman" w:cs="Times New Roman"/>
          <w:sz w:val="24"/>
          <w:szCs w:val="24"/>
        </w:rPr>
        <w:t xml:space="preserve"> (0,1 н.). Крахмал растворимый по ГОСТ 10163-76, водный раствор с массовой долей 0,5%, приготовленный по ГОСТ 49919.1-77. </w:t>
      </w:r>
      <w:proofErr w:type="gramStart"/>
      <w:r w:rsidRPr="001B1F18">
        <w:rPr>
          <w:rFonts w:ascii="Times New Roman" w:hAnsi="Times New Roman" w:cs="Times New Roman"/>
          <w:sz w:val="24"/>
          <w:szCs w:val="24"/>
        </w:rPr>
        <w:t>Вода</w:t>
      </w:r>
      <w:proofErr w:type="gramEnd"/>
      <w:r w:rsidRPr="001B1F18">
        <w:rPr>
          <w:rFonts w:ascii="Times New Roman" w:hAnsi="Times New Roman" w:cs="Times New Roman"/>
          <w:sz w:val="24"/>
          <w:szCs w:val="24"/>
        </w:rPr>
        <w:t xml:space="preserve"> дистиллированная по ГОСТ 6709-72. 7.4.2 Проведение испытания В </w:t>
      </w:r>
      <w:r w:rsidRPr="001B1F18">
        <w:rPr>
          <w:rFonts w:ascii="Times New Roman" w:hAnsi="Times New Roman" w:cs="Times New Roman"/>
          <w:sz w:val="24"/>
          <w:szCs w:val="24"/>
        </w:rPr>
        <w:lastRenderedPageBreak/>
        <w:t>ступке предварительно растирают 3-4 таблетки. Навеску растертых таблеток массой 0,10–0,13 г, взятую с точностью до четвертого десятичного знака, помещают в коническую колбу с притертой пробкой и растворяют с перемешиванием в 80 см дистиллированной воды. Затем добавляют 10 см раствора йодистого калия и 10 см раствора серной кислоты. После перемешивания колбу ставят в темное место на 8-10 минут. Выделившийся йод титруют раствором тиосульфата натрия до светло-желтой окраски раствора, после чего прибавляют 1-1 см3 раствора крахмала и продолжают титровать до исчезновения синей окраски. 7.4.3 Обработка результатов Массовую долю активного хлора (Х) в процентах вычисляют по формуле: V × 0,003545 Х=---------------------------------------; m где V – объем раствора тиосульфата натрия концентрации точно 0,1 моль/</w:t>
      </w:r>
      <w:proofErr w:type="spellStart"/>
      <w:r w:rsidRPr="001B1F18">
        <w:rPr>
          <w:rFonts w:ascii="Times New Roman" w:hAnsi="Times New Roman" w:cs="Times New Roman"/>
          <w:sz w:val="24"/>
          <w:szCs w:val="24"/>
        </w:rPr>
        <w:t>дм</w:t>
      </w:r>
      <w:proofErr w:type="spellEnd"/>
      <w:r w:rsidRPr="001B1F18">
        <w:rPr>
          <w:rFonts w:ascii="Times New Roman" w:hAnsi="Times New Roman" w:cs="Times New Roman"/>
          <w:sz w:val="24"/>
          <w:szCs w:val="24"/>
        </w:rPr>
        <w:t xml:space="preserve"> , израсходованный на титрование, см 3 ; 0,0035453 –масса хлора, соответствующая 1 см раствора тиосульфата натрия концентрации точно 0,1 моль/</w:t>
      </w:r>
      <w:proofErr w:type="spellStart"/>
      <w:r w:rsidRPr="001B1F18">
        <w:rPr>
          <w:rFonts w:ascii="Times New Roman" w:hAnsi="Times New Roman" w:cs="Times New Roman"/>
          <w:sz w:val="24"/>
          <w:szCs w:val="24"/>
        </w:rPr>
        <w:t>дм</w:t>
      </w:r>
      <w:proofErr w:type="spellEnd"/>
      <w:r w:rsidRPr="001B1F18">
        <w:rPr>
          <w:rFonts w:ascii="Times New Roman" w:hAnsi="Times New Roman" w:cs="Times New Roman"/>
          <w:sz w:val="24"/>
          <w:szCs w:val="24"/>
        </w:rPr>
        <w:t xml:space="preserve"> , г; m – масса навески, г. За результат анализа принимают среднее арифметическое значение трех параллельных определений, абсолютное расхождение между которыми не превышает допускаемое расхождение, равное 1,0 %. Допускаемая относительная суммарная погрешность результата анализа +4,0% при доверительной вероятности 0,95. Массу активного хлора в одной таблетке (Х1) в граммах вычисляют по формуле: V × 0,003545 × М Х1 =-------------------------------------- m где V – объем раствора тиосульфата натрия концентрации точно 0,1 моль </w:t>
      </w:r>
      <w:proofErr w:type="spellStart"/>
      <w:r w:rsidRPr="001B1F18">
        <w:rPr>
          <w:rFonts w:ascii="Times New Roman" w:hAnsi="Times New Roman" w:cs="Times New Roman"/>
          <w:sz w:val="24"/>
          <w:szCs w:val="24"/>
        </w:rPr>
        <w:t>дм</w:t>
      </w:r>
      <w:proofErr w:type="spellEnd"/>
      <w:r w:rsidRPr="001B1F18">
        <w:rPr>
          <w:rFonts w:ascii="Times New Roman" w:hAnsi="Times New Roman" w:cs="Times New Roman"/>
          <w:sz w:val="24"/>
          <w:szCs w:val="24"/>
        </w:rPr>
        <w:t xml:space="preserve"> , израсходованный на титрование, см ; 0,003545– масса хлора, соответствующая 1 см раствора тиосульфата натрия с концентрации точно 0,1 моль/</w:t>
      </w:r>
      <w:proofErr w:type="spellStart"/>
      <w:r w:rsidRPr="001B1F18">
        <w:rPr>
          <w:rFonts w:ascii="Times New Roman" w:hAnsi="Times New Roman" w:cs="Times New Roman"/>
          <w:sz w:val="24"/>
          <w:szCs w:val="24"/>
        </w:rPr>
        <w:t>дм</w:t>
      </w:r>
      <w:proofErr w:type="spellEnd"/>
      <w:r w:rsidRPr="001B1F18">
        <w:rPr>
          <w:rFonts w:ascii="Times New Roman" w:hAnsi="Times New Roman" w:cs="Times New Roman"/>
          <w:sz w:val="24"/>
          <w:szCs w:val="24"/>
        </w:rPr>
        <w:t xml:space="preserve"> , г; m – масса навески, г; М – средняя масса одной таблетки, определенная по п. 7.3. За результат анализа принимают среднее арифметическое значение трех параллельных определений, абсолютное расхождение между которыми не превышает допускаемое расхождение, равное 0,05 %. Допускаемая относительная суммарная погрешность результата анализа +4,0% при доверительной вероятности 0,95. Этикетка тарная (краткое описание средства ДП2Т улучшенный) Описание: таблетки от белого до серого или светло-бежевого цвета с характерным запахом хлора. Состав: средство содержит </w:t>
      </w:r>
      <w:proofErr w:type="spellStart"/>
      <w:r w:rsidRPr="001B1F18">
        <w:rPr>
          <w:rFonts w:ascii="Times New Roman" w:hAnsi="Times New Roman" w:cs="Times New Roman"/>
          <w:sz w:val="24"/>
          <w:szCs w:val="24"/>
        </w:rPr>
        <w:t>трихлоризоциануровую</w:t>
      </w:r>
      <w:proofErr w:type="spellEnd"/>
      <w:r w:rsidRPr="001B1F18">
        <w:rPr>
          <w:rFonts w:ascii="Times New Roman" w:hAnsi="Times New Roman" w:cs="Times New Roman"/>
          <w:sz w:val="24"/>
          <w:szCs w:val="24"/>
        </w:rPr>
        <w:t xml:space="preserve"> кислоту (40%) и вспомогательные компоненты. 1 таблетка массой 5,0 г при растворении в воде выделяет 1,50-1,92 г активного хлора. Активность: обладает антимикробной активностью в отношении грамотрицательных и грамположительных бактерий (включая возбудителей туберкулеза, внутрибольничных инфекций), вирусов (</w:t>
      </w:r>
      <w:proofErr w:type="spellStart"/>
      <w:r w:rsidRPr="001B1F18">
        <w:rPr>
          <w:rFonts w:ascii="Times New Roman" w:hAnsi="Times New Roman" w:cs="Times New Roman"/>
          <w:sz w:val="24"/>
          <w:szCs w:val="24"/>
        </w:rPr>
        <w:t>Коксаки</w:t>
      </w:r>
      <w:proofErr w:type="spellEnd"/>
      <w:r w:rsidRPr="001B1F18">
        <w:rPr>
          <w:rFonts w:ascii="Times New Roman" w:hAnsi="Times New Roman" w:cs="Times New Roman"/>
          <w:sz w:val="24"/>
          <w:szCs w:val="24"/>
        </w:rPr>
        <w:t xml:space="preserve">, ЕСНО, полиомиелита, гепатитов А, В, С и др., </w:t>
      </w:r>
      <w:proofErr w:type="spellStart"/>
      <w:proofErr w:type="gramStart"/>
      <w:r w:rsidRPr="001B1F18">
        <w:rPr>
          <w:rFonts w:ascii="Times New Roman" w:hAnsi="Times New Roman" w:cs="Times New Roman"/>
          <w:sz w:val="24"/>
          <w:szCs w:val="24"/>
        </w:rPr>
        <w:t>ВИЧ,гриппа</w:t>
      </w:r>
      <w:proofErr w:type="spellEnd"/>
      <w:proofErr w:type="gramEnd"/>
      <w:r w:rsidRPr="001B1F18">
        <w:rPr>
          <w:rFonts w:ascii="Times New Roman" w:hAnsi="Times New Roman" w:cs="Times New Roman"/>
          <w:sz w:val="24"/>
          <w:szCs w:val="24"/>
        </w:rPr>
        <w:t xml:space="preserve">, в </w:t>
      </w:r>
      <w:proofErr w:type="spellStart"/>
      <w:r w:rsidRPr="001B1F18">
        <w:rPr>
          <w:rFonts w:ascii="Times New Roman" w:hAnsi="Times New Roman" w:cs="Times New Roman"/>
          <w:sz w:val="24"/>
          <w:szCs w:val="24"/>
        </w:rPr>
        <w:t>т.ч</w:t>
      </w:r>
      <w:proofErr w:type="spellEnd"/>
      <w:r w:rsidRPr="001B1F18">
        <w:rPr>
          <w:rFonts w:ascii="Times New Roman" w:hAnsi="Times New Roman" w:cs="Times New Roman"/>
          <w:sz w:val="24"/>
          <w:szCs w:val="24"/>
        </w:rPr>
        <w:t xml:space="preserve">. гриппа А Н5NI, Н1N1, герпеса, аденовирусов и др.), грибов рода </w:t>
      </w:r>
      <w:proofErr w:type="spellStart"/>
      <w:r w:rsidRPr="001B1F18">
        <w:rPr>
          <w:rFonts w:ascii="Times New Roman" w:hAnsi="Times New Roman" w:cs="Times New Roman"/>
          <w:sz w:val="24"/>
          <w:szCs w:val="24"/>
        </w:rPr>
        <w:t>Кандида,дерматофитов</w:t>
      </w:r>
      <w:proofErr w:type="spellEnd"/>
      <w:r w:rsidRPr="001B1F18">
        <w:rPr>
          <w:rFonts w:ascii="Times New Roman" w:hAnsi="Times New Roman" w:cs="Times New Roman"/>
          <w:sz w:val="24"/>
          <w:szCs w:val="24"/>
        </w:rPr>
        <w:t xml:space="preserve">, а также дезодорирующим действием. Назначение: дезинфекция поверхностей в помещениях, жесткой мебели, поверхностей приборов, аппаратов, санитарно-технического оборудования, резиновых и пропиленовых ковриков, белья, посуды столовой, лабораторной, аптечной, предметов для мытья посуды, игрушек, предметов ухода за больными, средств личной гигиены, обуви из </w:t>
      </w:r>
      <w:proofErr w:type="spellStart"/>
      <w:r w:rsidRPr="001B1F18">
        <w:rPr>
          <w:rFonts w:ascii="Times New Roman" w:hAnsi="Times New Roman" w:cs="Times New Roman"/>
          <w:sz w:val="24"/>
          <w:szCs w:val="24"/>
        </w:rPr>
        <w:t>полимерныхматериалов</w:t>
      </w:r>
      <w:proofErr w:type="spellEnd"/>
      <w:r w:rsidRPr="001B1F18">
        <w:rPr>
          <w:rFonts w:ascii="Times New Roman" w:hAnsi="Times New Roman" w:cs="Times New Roman"/>
          <w:sz w:val="24"/>
          <w:szCs w:val="24"/>
        </w:rPr>
        <w:t xml:space="preserve">, уборочного инвентаря, медицинских отходов классов Б и В (перевязочный материал, ватно-марлевые тампоны, белье, спецодежда персонала, посуда столовая и лабораторная однократного использования, изделия медицинского назначения однократного применения, выделения - кровь, моча, мокрота, рвотные массы, фекалии, остатки пищи), емкостей из-под выделений, изделий медицинского назначения, инструментов (косметических, парикмахерских), мусоросборников, </w:t>
      </w:r>
      <w:proofErr w:type="spellStart"/>
      <w:r w:rsidRPr="001B1F18">
        <w:rPr>
          <w:rFonts w:ascii="Times New Roman" w:hAnsi="Times New Roman" w:cs="Times New Roman"/>
          <w:sz w:val="24"/>
          <w:szCs w:val="24"/>
        </w:rPr>
        <w:t>мусорокамер</w:t>
      </w:r>
      <w:proofErr w:type="spellEnd"/>
      <w:r w:rsidRPr="001B1F18">
        <w:rPr>
          <w:rFonts w:ascii="Times New Roman" w:hAnsi="Times New Roman" w:cs="Times New Roman"/>
          <w:sz w:val="24"/>
          <w:szCs w:val="24"/>
        </w:rPr>
        <w:t xml:space="preserve">, мусоровозов и мусороуборочного оборудования; дезинфекция санитарного транспорта, транспорта для перевозки </w:t>
      </w:r>
      <w:proofErr w:type="spellStart"/>
      <w:r w:rsidRPr="001B1F18">
        <w:rPr>
          <w:rFonts w:ascii="Times New Roman" w:hAnsi="Times New Roman" w:cs="Times New Roman"/>
          <w:sz w:val="24"/>
          <w:szCs w:val="24"/>
        </w:rPr>
        <w:t>пищевыхпродуктов</w:t>
      </w:r>
      <w:proofErr w:type="spellEnd"/>
      <w:r w:rsidRPr="001B1F18">
        <w:rPr>
          <w:rFonts w:ascii="Times New Roman" w:hAnsi="Times New Roman" w:cs="Times New Roman"/>
          <w:sz w:val="24"/>
          <w:szCs w:val="24"/>
        </w:rPr>
        <w:t xml:space="preserve">, общественного транспорта; проведение генеральных уборок. Область применения: лечебно-профилактические учреждения, включая акушерские стационары (кроме отделений неонатологии), клинические, микробиологические, диагностические и другие лаборатории, процедурные кабинеты, </w:t>
      </w:r>
      <w:r w:rsidRPr="001B1F18">
        <w:rPr>
          <w:rFonts w:ascii="Times New Roman" w:hAnsi="Times New Roman" w:cs="Times New Roman"/>
          <w:sz w:val="24"/>
          <w:szCs w:val="24"/>
        </w:rPr>
        <w:lastRenderedPageBreak/>
        <w:t xml:space="preserve">пункты и станции переливания и забора крови, инфекционные очаги, коммунальные объекты (гостиницы, общежития, парикмахерские, СПА-салоны, салоны красоты, солярии, бани, прачечные, общественные туалеты и др.), учреждения культуры, отдыха, спорта (кинотеатры, офисы, спортивные и культурно-оздоровительные комплексы, бассейны и др.), предприятия продовольственной торговли и общественного питания (рестораны, кафе, столовые, закусочные, бары, пищеблоки), продовольственные и промышленные рынки, пенитенциарные, военные учреждения, казармы, учреждения социального обеспечения (дома престарелых), аптеки, государственные унитарные предприятия, предприятия фармацевтической и биотехнологической промышленности по производству нестерильных лекарственных средств в помещениях классов чистоты С и D; при проведении заключительной дезинфекции в детских дошкольных и подростковых учреждениях (детские сады, школы, гимназии, лицеи, школы - интернаты общего типа и специальные, учреждения дополнительного образования, учреждения для детей-сирот – дома ребенка, детские дома, средние учебные заведения - профессионально-технические училища и др., детские оздоровительные учреждения, учреждения отдыха, высшие учебные заведения. Способ применения и меры предосторожности подробно изложены в Инструкции № 1/11 по применению дезинфицирующего средства "ДП-2Т Улучшенный". Меры предосторожности: опасно при попадании на кожу, в глаза и при вдыхании! В аварийной ситуации следует использовать индивидуальную защитную одежду (комбинезон, сапоги) и средства индивидуальной защиты органов дыхания - универсальные респираторы типа РПГ-67 или РУ-60М с патроном марки «В» или промышленный противогаз, глаз – герметичные очки, кожи рук – резиновые перчатки. При уборке рассыпанного средства следует собрать таблетки в емкости и отправить на утилизацию. Остатки смыть большим количеством воды, не допуская нейтрализации кислотой, т.к. при этом возможно выделение газообразного хлора. Транспортирование средства возможно всеми наземными видами транспорта в оригинальных упаковках производителя в крытых транспортных средствах в соответствии с правилами перевозки грузов, действующими на каждом виде транспорта и гарантирующими сохранность средства и тары при температуре от минус 40 С до 40 0 плюс С. Хранение: в упаковке производителя при температуре от минус 25 С до плюс 35 0 С, в сухом темном, прохладном помещении, вдали от источников тепла, избегая попадания прямых солнечных лучей, отдельно от горючих продуктов. </w:t>
      </w:r>
    </w:p>
    <w:sectPr w:rsidR="00C67B7B" w:rsidRPr="00845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5"/>
    <w:rsid w:val="001B1F18"/>
    <w:rsid w:val="00311A48"/>
    <w:rsid w:val="00845035"/>
    <w:rsid w:val="00AE620D"/>
    <w:rsid w:val="00C67B7B"/>
    <w:rsid w:val="00CD1055"/>
    <w:rsid w:val="00CF678F"/>
    <w:rsid w:val="00D6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EEEFC-8864-4D7F-810F-7F6967C4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7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2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6</cp:revision>
  <cp:lastPrinted>2020-06-26T09:10:00Z</cp:lastPrinted>
  <dcterms:created xsi:type="dcterms:W3CDTF">2020-07-06T07:27:00Z</dcterms:created>
  <dcterms:modified xsi:type="dcterms:W3CDTF">2020-07-06T07:36:00Z</dcterms:modified>
</cp:coreProperties>
</file>